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6C46E" w14:textId="5D2AE29A" w:rsidR="004703BA" w:rsidRPr="006A2C3C" w:rsidRDefault="00874A7E" w:rsidP="006A2C3C">
      <w:pPr>
        <w:pStyle w:val="Heading1"/>
        <w:spacing w:after="600"/>
        <w:jc w:val="center"/>
        <w:rPr>
          <w:sz w:val="24"/>
          <w:szCs w:val="24"/>
        </w:rPr>
      </w:pPr>
      <w:bookmarkStart w:id="0" w:name="_Toc506977042"/>
      <w:r w:rsidRPr="005D55FA">
        <w:rPr>
          <w:sz w:val="24"/>
          <w:szCs w:val="24"/>
        </w:rPr>
        <w:t xml:space="preserve">Section </w:t>
      </w:r>
      <w:r w:rsidR="71255D03" w:rsidRPr="005D55FA">
        <w:rPr>
          <w:sz w:val="24"/>
          <w:szCs w:val="24"/>
        </w:rPr>
        <w:t>F</w:t>
      </w:r>
      <w:r w:rsidRPr="005D55FA">
        <w:rPr>
          <w:sz w:val="24"/>
          <w:szCs w:val="24"/>
        </w:rPr>
        <w:t>:</w:t>
      </w:r>
      <w:r w:rsidR="004703BA" w:rsidRPr="00874A7E">
        <w:rPr>
          <w:sz w:val="24"/>
        </w:rPr>
        <w:tab/>
      </w:r>
      <w:r w:rsidR="004703BA" w:rsidRPr="005D55FA">
        <w:rPr>
          <w:sz w:val="24"/>
          <w:szCs w:val="24"/>
        </w:rPr>
        <w:t>AMENDING AND REMOVING AN INSTITUTIONAL CONTROL</w:t>
      </w:r>
      <w:bookmarkEnd w:id="0"/>
    </w:p>
    <w:p w14:paraId="05213681" w14:textId="09EF31F6" w:rsidR="004703BA" w:rsidRPr="006A2C3C" w:rsidRDefault="004703BA" w:rsidP="006A2C3C">
      <w:pPr>
        <w:pStyle w:val="BodyTextIndent2"/>
        <w:spacing w:after="240" w:line="240" w:lineRule="auto"/>
        <w:ind w:firstLine="0"/>
        <w:rPr>
          <w:rFonts w:eastAsia="Arial" w:cs="Arial"/>
          <w:sz w:val="24"/>
          <w:szCs w:val="24"/>
        </w:rPr>
      </w:pPr>
      <w:r w:rsidRPr="16632D18">
        <w:rPr>
          <w:rFonts w:eastAsia="Arial" w:cs="Arial"/>
          <w:sz w:val="24"/>
          <w:szCs w:val="24"/>
        </w:rPr>
        <w:t xml:space="preserve">To remove an IC, the current property owner may submit a written request to the appropriate program of the FDEP or </w:t>
      </w:r>
      <w:r w:rsidR="005D55FA">
        <w:rPr>
          <w:rFonts w:eastAsia="Arial" w:cs="Arial"/>
          <w:sz w:val="24"/>
          <w:szCs w:val="24"/>
        </w:rPr>
        <w:t>d</w:t>
      </w:r>
      <w:r w:rsidRPr="16632D18">
        <w:rPr>
          <w:rFonts w:eastAsia="Arial" w:cs="Arial"/>
          <w:sz w:val="24"/>
          <w:szCs w:val="24"/>
        </w:rPr>
        <w:t>istrict.  The commonly acceptable reasons to remove a</w:t>
      </w:r>
      <w:r w:rsidR="009E4A04">
        <w:rPr>
          <w:rFonts w:eastAsia="Arial" w:cs="Arial"/>
          <w:sz w:val="24"/>
          <w:szCs w:val="24"/>
        </w:rPr>
        <w:t>n IC</w:t>
      </w:r>
      <w:r w:rsidRPr="16632D18">
        <w:rPr>
          <w:rFonts w:eastAsia="Arial" w:cs="Arial"/>
          <w:sz w:val="24"/>
          <w:szCs w:val="24"/>
        </w:rPr>
        <w:t xml:space="preserve"> </w:t>
      </w:r>
      <w:proofErr w:type="gramStart"/>
      <w:r w:rsidRPr="16632D18">
        <w:rPr>
          <w:rFonts w:eastAsia="Arial" w:cs="Arial"/>
          <w:sz w:val="24"/>
          <w:szCs w:val="24"/>
        </w:rPr>
        <w:t>include:</w:t>
      </w:r>
      <w:proofErr w:type="gramEnd"/>
      <w:r w:rsidRPr="16632D18">
        <w:rPr>
          <w:rFonts w:eastAsia="Arial" w:cs="Arial"/>
          <w:sz w:val="24"/>
          <w:szCs w:val="24"/>
        </w:rPr>
        <w:t xml:space="preserve">  </w:t>
      </w:r>
      <w:r w:rsidR="009E4A04">
        <w:rPr>
          <w:rFonts w:eastAsia="Arial" w:cs="Arial"/>
          <w:sz w:val="24"/>
          <w:szCs w:val="24"/>
        </w:rPr>
        <w:t xml:space="preserve">all of </w:t>
      </w:r>
      <w:r w:rsidRPr="16632D18">
        <w:rPr>
          <w:rFonts w:eastAsia="Arial" w:cs="Arial"/>
          <w:sz w:val="24"/>
          <w:szCs w:val="24"/>
        </w:rPr>
        <w:t xml:space="preserve">the site’s contamination no longer exceeds the Cleanup Target Levels or water quality standards (recent assessment data would need to be submitted) or one form of an IC is to be replaced with another. </w:t>
      </w:r>
      <w:r w:rsidR="009E4A04">
        <w:rPr>
          <w:rFonts w:eastAsia="Arial" w:cs="Arial"/>
          <w:sz w:val="24"/>
          <w:szCs w:val="24"/>
        </w:rPr>
        <w:t>An IC can be amended, for example, when the restrictions in the IC need to be modified (</w:t>
      </w:r>
      <w:r w:rsidR="00BA7C0D">
        <w:rPr>
          <w:rFonts w:eastAsia="Arial" w:cs="Arial"/>
          <w:sz w:val="24"/>
          <w:szCs w:val="24"/>
        </w:rPr>
        <w:t>e.g.</w:t>
      </w:r>
      <w:r w:rsidR="002C7288">
        <w:rPr>
          <w:rFonts w:eastAsia="Arial" w:cs="Arial"/>
          <w:sz w:val="24"/>
          <w:szCs w:val="24"/>
        </w:rPr>
        <w:t>,</w:t>
      </w:r>
      <w:r w:rsidR="009E4A04">
        <w:rPr>
          <w:rFonts w:eastAsia="Arial" w:cs="Arial"/>
          <w:sz w:val="24"/>
          <w:szCs w:val="24"/>
        </w:rPr>
        <w:t xml:space="preserve"> a land use restriction in a DRC replaced with an engineering control and associated survey). </w:t>
      </w:r>
      <w:r w:rsidRPr="16632D18">
        <w:rPr>
          <w:rFonts w:eastAsia="Arial" w:cs="Arial"/>
          <w:sz w:val="24"/>
          <w:szCs w:val="24"/>
        </w:rPr>
        <w:t xml:space="preserve">For other circumstances that may necessitate the temporary removal or modification of an IC such as asphalt, concrete, or soil cap and/or slab or foundation replacement or accessing groundwater from a non-contaminated aquifer, please contact the </w:t>
      </w:r>
      <w:r w:rsidR="005D55FA">
        <w:rPr>
          <w:rFonts w:eastAsia="Arial" w:cs="Arial"/>
          <w:sz w:val="24"/>
          <w:szCs w:val="24"/>
        </w:rPr>
        <w:t>s</w:t>
      </w:r>
      <w:r w:rsidRPr="16632D18">
        <w:rPr>
          <w:rFonts w:eastAsia="Arial" w:cs="Arial"/>
          <w:sz w:val="24"/>
          <w:szCs w:val="24"/>
        </w:rPr>
        <w:t>ite</w:t>
      </w:r>
      <w:r w:rsidR="005D55FA">
        <w:rPr>
          <w:rFonts w:eastAsia="Arial" w:cs="Arial"/>
          <w:sz w:val="24"/>
          <w:szCs w:val="24"/>
        </w:rPr>
        <w:t>/project</w:t>
      </w:r>
      <w:r w:rsidRPr="16632D18">
        <w:rPr>
          <w:rFonts w:eastAsia="Arial" w:cs="Arial"/>
          <w:sz w:val="24"/>
          <w:szCs w:val="24"/>
        </w:rPr>
        <w:t xml:space="preserve"> </w:t>
      </w:r>
      <w:r w:rsidR="005D55FA">
        <w:rPr>
          <w:rFonts w:eastAsia="Arial" w:cs="Arial"/>
          <w:sz w:val="24"/>
          <w:szCs w:val="24"/>
        </w:rPr>
        <w:t>m</w:t>
      </w:r>
      <w:r w:rsidRPr="16632D18">
        <w:rPr>
          <w:rFonts w:eastAsia="Arial" w:cs="Arial"/>
          <w:sz w:val="24"/>
          <w:szCs w:val="24"/>
        </w:rPr>
        <w:t>anager.</w:t>
      </w:r>
    </w:p>
    <w:p w14:paraId="5CE9E26F" w14:textId="77777777" w:rsidR="006A2C3C" w:rsidRPr="008F38DF" w:rsidRDefault="006A2C3C" w:rsidP="006A2C3C">
      <w:pPr>
        <w:pStyle w:val="BodyTextCenter"/>
        <w:spacing w:before="360"/>
        <w:jc w:val="both"/>
        <w:rPr>
          <w:rFonts w:eastAsia="Arial"/>
          <w:color w:val="000000" w:themeColor="text1"/>
          <w:sz w:val="24"/>
          <w:szCs w:val="24"/>
          <w:u w:val="single"/>
        </w:rPr>
      </w:pPr>
      <w:bookmarkStart w:id="1" w:name="_DV_C233"/>
      <w:r w:rsidRPr="008F38DF">
        <w:rPr>
          <w:rFonts w:eastAsia="Arial"/>
          <w:color w:val="000000" w:themeColor="text1"/>
          <w:sz w:val="24"/>
          <w:szCs w:val="24"/>
          <w:u w:val="single"/>
        </w:rPr>
        <w:t>Amending an RC</w:t>
      </w:r>
    </w:p>
    <w:p w14:paraId="13A0B5C9" w14:textId="42439DE2" w:rsidR="006A2C3C" w:rsidRDefault="006A2C3C" w:rsidP="006A2C3C">
      <w:pPr>
        <w:pStyle w:val="BodyTextCenter"/>
        <w:jc w:val="both"/>
        <w:rPr>
          <w:rFonts w:eastAsia="Arial"/>
          <w:sz w:val="24"/>
          <w:szCs w:val="24"/>
        </w:rPr>
      </w:pPr>
      <w:r w:rsidRPr="16632D18">
        <w:rPr>
          <w:rFonts w:eastAsia="Arial"/>
          <w:color w:val="000000" w:themeColor="text1"/>
          <w:sz w:val="24"/>
          <w:szCs w:val="24"/>
        </w:rPr>
        <w:t xml:space="preserve">It is not always necessary to amend an </w:t>
      </w:r>
      <w:r>
        <w:rPr>
          <w:rFonts w:eastAsia="Arial"/>
          <w:color w:val="000000" w:themeColor="text1"/>
          <w:sz w:val="24"/>
          <w:szCs w:val="24"/>
        </w:rPr>
        <w:t>IC</w:t>
      </w:r>
      <w:r w:rsidRPr="16632D18">
        <w:rPr>
          <w:rFonts w:eastAsia="Arial"/>
          <w:color w:val="000000" w:themeColor="text1"/>
          <w:sz w:val="24"/>
          <w:szCs w:val="24"/>
        </w:rPr>
        <w:t xml:space="preserve"> to accommodate construction on the property with the control.</w:t>
      </w:r>
      <w:r>
        <w:rPr>
          <w:rFonts w:eastAsia="Arial"/>
          <w:color w:val="000000" w:themeColor="text1"/>
          <w:sz w:val="24"/>
          <w:szCs w:val="24"/>
        </w:rPr>
        <w:t xml:space="preserve"> </w:t>
      </w:r>
      <w:r w:rsidRPr="16632D18">
        <w:rPr>
          <w:rFonts w:eastAsia="Arial"/>
          <w:color w:val="000000" w:themeColor="text1"/>
          <w:sz w:val="24"/>
          <w:szCs w:val="24"/>
        </w:rPr>
        <w:t xml:space="preserve"> For example, an owner can replace a parking lot that is serving as an engineering control </w:t>
      </w:r>
      <w:proofErr w:type="gramStart"/>
      <w:r w:rsidRPr="16632D18">
        <w:rPr>
          <w:rFonts w:eastAsia="Arial"/>
          <w:color w:val="000000" w:themeColor="text1"/>
          <w:sz w:val="24"/>
          <w:szCs w:val="24"/>
        </w:rPr>
        <w:t>as long as</w:t>
      </w:r>
      <w:proofErr w:type="gramEnd"/>
      <w:r w:rsidRPr="16632D18">
        <w:rPr>
          <w:rFonts w:eastAsia="Arial"/>
          <w:color w:val="000000" w:themeColor="text1"/>
          <w:sz w:val="24"/>
          <w:szCs w:val="24"/>
        </w:rPr>
        <w:t xml:space="preserve"> the new parking lot meets the criteria contained in the </w:t>
      </w:r>
      <w:r>
        <w:rPr>
          <w:rFonts w:eastAsia="Arial"/>
          <w:color w:val="000000" w:themeColor="text1"/>
          <w:sz w:val="24"/>
          <w:szCs w:val="24"/>
        </w:rPr>
        <w:t>C</w:t>
      </w:r>
      <w:r w:rsidRPr="16632D18">
        <w:rPr>
          <w:rFonts w:eastAsia="Arial"/>
          <w:color w:val="000000" w:themeColor="text1"/>
          <w:sz w:val="24"/>
          <w:szCs w:val="24"/>
        </w:rPr>
        <w:t>SRCO and RC</w:t>
      </w:r>
      <w:r>
        <w:rPr>
          <w:rStyle w:val="FootnoteReference"/>
          <w:rFonts w:eastAsia="Arial"/>
          <w:color w:val="000000" w:themeColor="text1"/>
          <w:sz w:val="24"/>
          <w:szCs w:val="24"/>
        </w:rPr>
        <w:footnoteReference w:id="2"/>
      </w:r>
      <w:r w:rsidR="00DE0100">
        <w:rPr>
          <w:rFonts w:eastAsia="Arial"/>
          <w:color w:val="000000" w:themeColor="text1"/>
          <w:sz w:val="24"/>
          <w:szCs w:val="24"/>
        </w:rPr>
        <w:t>, and provided the contamination is properly managed during construction activities</w:t>
      </w:r>
      <w:r w:rsidRPr="16632D18">
        <w:rPr>
          <w:rFonts w:eastAsia="Arial"/>
          <w:color w:val="000000" w:themeColor="text1"/>
          <w:sz w:val="24"/>
          <w:szCs w:val="24"/>
        </w:rPr>
        <w:t>.</w:t>
      </w:r>
      <w:r>
        <w:rPr>
          <w:rFonts w:eastAsia="Arial"/>
          <w:color w:val="000000" w:themeColor="text1"/>
          <w:sz w:val="24"/>
          <w:szCs w:val="24"/>
        </w:rPr>
        <w:t xml:space="preserve"> </w:t>
      </w:r>
      <w:r w:rsidRPr="16632D18">
        <w:rPr>
          <w:rFonts w:eastAsia="Arial"/>
          <w:color w:val="000000" w:themeColor="text1"/>
          <w:sz w:val="24"/>
          <w:szCs w:val="24"/>
        </w:rPr>
        <w:t xml:space="preserve"> Likewise, construction with dewatering activities can be conducted when there is contaminated groundwater as </w:t>
      </w:r>
      <w:r w:rsidRPr="0042014B">
        <w:rPr>
          <w:rFonts w:eastAsia="Arial"/>
          <w:color w:val="000000" w:themeColor="text1"/>
          <w:sz w:val="24"/>
          <w:szCs w:val="24"/>
        </w:rPr>
        <w:t xml:space="preserve">long as the owner complies with the RC which typically requires that a </w:t>
      </w:r>
      <w:r w:rsidR="00F73B7F">
        <w:rPr>
          <w:rFonts w:eastAsia="Arial"/>
          <w:color w:val="000000" w:themeColor="text1"/>
          <w:sz w:val="24"/>
          <w:szCs w:val="24"/>
        </w:rPr>
        <w:t xml:space="preserve">dewatering </w:t>
      </w:r>
      <w:r w:rsidRPr="0042014B">
        <w:rPr>
          <w:rFonts w:eastAsia="Arial"/>
          <w:color w:val="000000" w:themeColor="text1"/>
          <w:sz w:val="24"/>
          <w:szCs w:val="24"/>
        </w:rPr>
        <w:t xml:space="preserve">plan approved by FDEP’s DWM </w:t>
      </w:r>
      <w:r w:rsidR="6CD8E3D6" w:rsidRPr="0042014B">
        <w:rPr>
          <w:rFonts w:eastAsia="Arial"/>
          <w:color w:val="000000" w:themeColor="text1"/>
          <w:sz w:val="24"/>
          <w:szCs w:val="24"/>
        </w:rPr>
        <w:t xml:space="preserve">or a certified plan </w:t>
      </w:r>
      <w:r w:rsidRPr="0042014B">
        <w:rPr>
          <w:rFonts w:eastAsia="Arial"/>
          <w:color w:val="000000" w:themeColor="text1"/>
          <w:sz w:val="24"/>
          <w:szCs w:val="24"/>
        </w:rPr>
        <w:t xml:space="preserve">be in place to address and ensure the appropriate handling, treatment, and disposal of any extracted groundwater that may be contaminated.  </w:t>
      </w:r>
      <w:r w:rsidRPr="16632D18">
        <w:rPr>
          <w:rFonts w:eastAsia="Arial"/>
          <w:color w:val="000000" w:themeColor="text1"/>
          <w:sz w:val="24"/>
          <w:szCs w:val="24"/>
        </w:rPr>
        <w:t>However, prior to a property owner fully developing plans for any construction that may interfere with an engineering control or conflict with restrictions in the IC, the owner should contact the</w:t>
      </w:r>
      <w:r>
        <w:rPr>
          <w:rFonts w:eastAsia="Arial"/>
          <w:color w:val="000000" w:themeColor="text1"/>
          <w:sz w:val="24"/>
          <w:szCs w:val="24"/>
        </w:rPr>
        <w:t xml:space="preserve"> d</w:t>
      </w:r>
      <w:r w:rsidRPr="16632D18">
        <w:rPr>
          <w:rFonts w:eastAsia="Arial"/>
          <w:color w:val="000000" w:themeColor="text1"/>
          <w:sz w:val="24"/>
          <w:szCs w:val="24"/>
        </w:rPr>
        <w:t>istrict or Tallahassee office that originally approved the IC and provide information about the owner’s plans.</w:t>
      </w:r>
      <w:r>
        <w:rPr>
          <w:rFonts w:eastAsia="Arial"/>
          <w:color w:val="000000" w:themeColor="text1"/>
          <w:sz w:val="24"/>
          <w:szCs w:val="24"/>
        </w:rPr>
        <w:t xml:space="preserve"> </w:t>
      </w:r>
      <w:r w:rsidRPr="16632D18">
        <w:rPr>
          <w:rFonts w:eastAsia="Arial"/>
          <w:color w:val="000000" w:themeColor="text1"/>
          <w:sz w:val="24"/>
          <w:szCs w:val="24"/>
        </w:rPr>
        <w:t xml:space="preserve"> At that time the FDEP can </w:t>
      </w:r>
      <w:proofErr w:type="gramStart"/>
      <w:r w:rsidRPr="16632D18">
        <w:rPr>
          <w:rFonts w:eastAsia="Arial"/>
          <w:color w:val="000000" w:themeColor="text1"/>
          <w:sz w:val="24"/>
          <w:szCs w:val="24"/>
        </w:rPr>
        <w:t>provide assistance</w:t>
      </w:r>
      <w:proofErr w:type="gramEnd"/>
      <w:r w:rsidRPr="16632D18">
        <w:rPr>
          <w:rFonts w:eastAsia="Arial"/>
          <w:color w:val="000000" w:themeColor="text1"/>
          <w:sz w:val="24"/>
          <w:szCs w:val="24"/>
        </w:rPr>
        <w:t xml:space="preserve"> regarding what measures must be in place to protect human health and the environment.</w:t>
      </w:r>
      <w:r>
        <w:rPr>
          <w:rFonts w:eastAsia="Arial"/>
          <w:color w:val="000000" w:themeColor="text1"/>
          <w:sz w:val="24"/>
          <w:szCs w:val="24"/>
        </w:rPr>
        <w:t xml:space="preserve"> </w:t>
      </w:r>
      <w:r w:rsidRPr="16632D18">
        <w:rPr>
          <w:rFonts w:eastAsia="Arial"/>
          <w:color w:val="000000" w:themeColor="text1"/>
          <w:sz w:val="24"/>
          <w:szCs w:val="24"/>
        </w:rPr>
        <w:t xml:space="preserve"> Once construction or development activities are complete, the owner and the FDEP can evaluate whether the IC needs to be changed </w:t>
      </w:r>
      <w:r w:rsidRPr="16632D18">
        <w:rPr>
          <w:rFonts w:eastAsia="Arial"/>
          <w:sz w:val="24"/>
          <w:szCs w:val="24"/>
        </w:rPr>
        <w:t>or RC amended.</w:t>
      </w:r>
    </w:p>
    <w:p w14:paraId="176AA45B" w14:textId="5BE50E02" w:rsidR="006A2C3C" w:rsidRDefault="006A2C3C" w:rsidP="006A2C3C">
      <w:pPr>
        <w:pStyle w:val="BodyTextCenter"/>
        <w:jc w:val="both"/>
        <w:rPr>
          <w:rFonts w:eastAsia="Arial"/>
          <w:sz w:val="24"/>
          <w:szCs w:val="24"/>
        </w:rPr>
      </w:pPr>
      <w:r w:rsidRPr="21B123C1">
        <w:rPr>
          <w:rFonts w:eastAsia="Arial"/>
          <w:sz w:val="24"/>
          <w:szCs w:val="24"/>
        </w:rPr>
        <w:t xml:space="preserve">The process for amending an RC is </w:t>
      </w:r>
      <w:proofErr w:type="gramStart"/>
      <w:r w:rsidRPr="21B123C1">
        <w:rPr>
          <w:rFonts w:eastAsia="Arial"/>
          <w:sz w:val="24"/>
          <w:szCs w:val="24"/>
        </w:rPr>
        <w:t>similar to</w:t>
      </w:r>
      <w:proofErr w:type="gramEnd"/>
      <w:r w:rsidRPr="21B123C1">
        <w:rPr>
          <w:rFonts w:eastAsia="Arial"/>
          <w:sz w:val="24"/>
          <w:szCs w:val="24"/>
        </w:rPr>
        <w:t xml:space="preserve"> the initial process of placing an RC on the property (e.g., IC checklist,</w:t>
      </w:r>
      <w:r>
        <w:rPr>
          <w:rFonts w:eastAsia="Arial"/>
          <w:sz w:val="24"/>
          <w:szCs w:val="24"/>
        </w:rPr>
        <w:t xml:space="preserve"> </w:t>
      </w:r>
      <w:r w:rsidRPr="21B123C1">
        <w:rPr>
          <w:rFonts w:eastAsia="Arial"/>
          <w:sz w:val="24"/>
          <w:szCs w:val="24"/>
        </w:rPr>
        <w:t>title work</w:t>
      </w:r>
      <w:r w:rsidR="00DE0100">
        <w:rPr>
          <w:rStyle w:val="FootnoteReference"/>
          <w:rFonts w:eastAsia="Arial"/>
          <w:sz w:val="24"/>
          <w:szCs w:val="24"/>
        </w:rPr>
        <w:footnoteReference w:id="3"/>
      </w:r>
      <w:r w:rsidRPr="21B123C1">
        <w:rPr>
          <w:rFonts w:eastAsia="Arial"/>
          <w:sz w:val="24"/>
          <w:szCs w:val="24"/>
        </w:rPr>
        <w:t xml:space="preserve">, noticing). However, a draft Amended RC, addressing only those provisions in the RC that need to be altered, including revised surveys, if applicable, will </w:t>
      </w:r>
      <w:r w:rsidR="00F73B7F">
        <w:rPr>
          <w:rFonts w:eastAsia="Arial"/>
          <w:sz w:val="24"/>
          <w:szCs w:val="24"/>
        </w:rPr>
        <w:t xml:space="preserve">need to </w:t>
      </w:r>
      <w:r w:rsidRPr="21B123C1">
        <w:rPr>
          <w:rFonts w:eastAsia="Arial"/>
          <w:sz w:val="24"/>
          <w:szCs w:val="24"/>
        </w:rPr>
        <w:t xml:space="preserve">be submitted by the property owner to FDEP for review. A sample Amended Declaration of Restrictive Covenant is included as </w:t>
      </w:r>
      <w:hyperlink r:id="rId12" w:history="1">
        <w:bookmarkStart w:id="2" w:name="_GoBack"/>
        <w:r w:rsidRPr="00524F12">
          <w:rPr>
            <w:rStyle w:val="Hyperlink"/>
            <w:rFonts w:eastAsia="Arial"/>
            <w:sz w:val="24"/>
            <w:szCs w:val="24"/>
          </w:rPr>
          <w:t>Attachment 26A</w:t>
        </w:r>
        <w:bookmarkEnd w:id="2"/>
      </w:hyperlink>
      <w:r w:rsidRPr="21B123C1">
        <w:rPr>
          <w:rFonts w:eastAsia="Arial"/>
          <w:sz w:val="24"/>
          <w:szCs w:val="24"/>
        </w:rPr>
        <w:t xml:space="preserve">. The amended RC will be reviewed for both technical and legal considerations. </w:t>
      </w:r>
    </w:p>
    <w:p w14:paraId="713003B5" w14:textId="5CCFA314" w:rsidR="006A2C3C" w:rsidRDefault="006A2C3C" w:rsidP="006A2C3C">
      <w:pPr>
        <w:pStyle w:val="BodyTextCenter"/>
        <w:jc w:val="both"/>
        <w:rPr>
          <w:rFonts w:eastAsia="Arial"/>
          <w:sz w:val="24"/>
          <w:szCs w:val="24"/>
        </w:rPr>
      </w:pPr>
      <w:r w:rsidRPr="3CDC05E4">
        <w:rPr>
          <w:rFonts w:eastAsia="Arial"/>
          <w:sz w:val="24"/>
          <w:szCs w:val="24"/>
        </w:rPr>
        <w:lastRenderedPageBreak/>
        <w:t xml:space="preserve">The site/project manager should complete the IC </w:t>
      </w:r>
      <w:r w:rsidR="58C4F151" w:rsidRPr="3CDC05E4">
        <w:rPr>
          <w:rFonts w:eastAsia="Arial"/>
          <w:sz w:val="24"/>
          <w:szCs w:val="24"/>
        </w:rPr>
        <w:t>Legal Referral and C</w:t>
      </w:r>
      <w:r w:rsidRPr="3CDC05E4">
        <w:rPr>
          <w:rFonts w:eastAsia="Arial"/>
          <w:sz w:val="24"/>
          <w:szCs w:val="24"/>
        </w:rPr>
        <w:t xml:space="preserve">hecklist </w:t>
      </w:r>
      <w:r w:rsidR="07F1240F" w:rsidRPr="3CDC05E4">
        <w:rPr>
          <w:rFonts w:eastAsia="Arial"/>
          <w:sz w:val="24"/>
          <w:szCs w:val="24"/>
        </w:rPr>
        <w:t>(</w:t>
      </w:r>
      <w:hyperlink r:id="rId13">
        <w:r w:rsidR="07F1240F" w:rsidRPr="3CDC05E4">
          <w:rPr>
            <w:rStyle w:val="Hyperlink"/>
            <w:rFonts w:eastAsia="Arial"/>
            <w:sz w:val="24"/>
            <w:szCs w:val="24"/>
          </w:rPr>
          <w:t>Attachment 6</w:t>
        </w:r>
      </w:hyperlink>
      <w:r w:rsidR="07F1240F" w:rsidRPr="3CDC05E4">
        <w:rPr>
          <w:rFonts w:eastAsia="Arial"/>
          <w:sz w:val="24"/>
          <w:szCs w:val="24"/>
        </w:rPr>
        <w:t xml:space="preserve">) </w:t>
      </w:r>
      <w:r w:rsidRPr="3CDC05E4">
        <w:rPr>
          <w:rFonts w:eastAsia="Arial"/>
          <w:sz w:val="24"/>
          <w:szCs w:val="24"/>
        </w:rPr>
        <w:t>showing what the proposed amendment is doing</w:t>
      </w:r>
      <w:r w:rsidR="00F73B7F" w:rsidRPr="3CDC05E4">
        <w:rPr>
          <w:rFonts w:eastAsia="Arial"/>
          <w:sz w:val="24"/>
          <w:szCs w:val="24"/>
        </w:rPr>
        <w:t xml:space="preserve"> and how it </w:t>
      </w:r>
      <w:r w:rsidRPr="3CDC05E4">
        <w:rPr>
          <w:rFonts w:eastAsia="Arial"/>
          <w:sz w:val="24"/>
          <w:szCs w:val="24"/>
        </w:rPr>
        <w:t>differ</w:t>
      </w:r>
      <w:r w:rsidR="00F73B7F" w:rsidRPr="3CDC05E4">
        <w:rPr>
          <w:rFonts w:eastAsia="Arial"/>
          <w:sz w:val="24"/>
          <w:szCs w:val="24"/>
        </w:rPr>
        <w:t>s</w:t>
      </w:r>
      <w:r w:rsidRPr="3CDC05E4">
        <w:rPr>
          <w:rFonts w:eastAsia="Arial"/>
          <w:sz w:val="24"/>
          <w:szCs w:val="24"/>
        </w:rPr>
        <w:t xml:space="preserve"> from the </w:t>
      </w:r>
      <w:r w:rsidR="00F73B7F" w:rsidRPr="3CDC05E4">
        <w:rPr>
          <w:rFonts w:eastAsia="Arial"/>
          <w:sz w:val="24"/>
          <w:szCs w:val="24"/>
        </w:rPr>
        <w:t xml:space="preserve">existing </w:t>
      </w:r>
      <w:r w:rsidRPr="3CDC05E4">
        <w:rPr>
          <w:rFonts w:eastAsia="Arial"/>
          <w:sz w:val="24"/>
          <w:szCs w:val="24"/>
        </w:rPr>
        <w:t>RC as recorded (e.g., are controls being removed because the property is clean or are the controls changing because of redevelopment, explain how the new/different controls are protective,</w:t>
      </w:r>
      <w:r w:rsidRPr="3CDC05E4">
        <w:rPr>
          <w:color w:val="498205"/>
        </w:rPr>
        <w:t xml:space="preserve"> </w:t>
      </w:r>
      <w:r w:rsidRPr="3CDC05E4">
        <w:rPr>
          <w:rFonts w:eastAsia="Arial"/>
          <w:sz w:val="24"/>
          <w:szCs w:val="24"/>
        </w:rPr>
        <w:t>etc.)</w:t>
      </w:r>
    </w:p>
    <w:p w14:paraId="5A0B2FFD" w14:textId="7BC12FA8" w:rsidR="006A2C3C" w:rsidRDefault="006A2C3C" w:rsidP="006A2C3C">
      <w:pPr>
        <w:pStyle w:val="BodyTextCenter"/>
        <w:jc w:val="both"/>
        <w:rPr>
          <w:rFonts w:eastAsia="Arial"/>
          <w:sz w:val="24"/>
          <w:szCs w:val="24"/>
        </w:rPr>
      </w:pPr>
      <w:r w:rsidRPr="21B123C1">
        <w:rPr>
          <w:rFonts w:eastAsia="Arial"/>
          <w:sz w:val="24"/>
          <w:szCs w:val="24"/>
        </w:rPr>
        <w:t xml:space="preserve">After approval by </w:t>
      </w:r>
      <w:r w:rsidR="00F73B7F">
        <w:rPr>
          <w:rFonts w:eastAsia="Arial"/>
          <w:sz w:val="24"/>
          <w:szCs w:val="24"/>
        </w:rPr>
        <w:t xml:space="preserve">the site/project manager and </w:t>
      </w:r>
      <w:r w:rsidRPr="21B123C1">
        <w:rPr>
          <w:rFonts w:eastAsia="Arial"/>
          <w:sz w:val="24"/>
          <w:szCs w:val="24"/>
        </w:rPr>
        <w:t>OGC, the Amended RC will be executed by both parties and recorded in the public records of the county where the property is located. To complete the process, the site</w:t>
      </w:r>
      <w:r w:rsidR="00F73B7F">
        <w:rPr>
          <w:rFonts w:eastAsia="Arial"/>
          <w:sz w:val="24"/>
          <w:szCs w:val="24"/>
        </w:rPr>
        <w:t>/project</w:t>
      </w:r>
      <w:r w:rsidRPr="21B123C1">
        <w:rPr>
          <w:rFonts w:eastAsia="Arial"/>
          <w:sz w:val="24"/>
          <w:szCs w:val="24"/>
        </w:rPr>
        <w:t xml:space="preserve"> manager </w:t>
      </w:r>
      <w:r w:rsidR="00F73B7F">
        <w:rPr>
          <w:rFonts w:eastAsia="Arial"/>
          <w:sz w:val="24"/>
          <w:szCs w:val="24"/>
        </w:rPr>
        <w:t>must</w:t>
      </w:r>
      <w:r w:rsidRPr="21B123C1">
        <w:rPr>
          <w:rFonts w:eastAsia="Arial"/>
          <w:sz w:val="24"/>
          <w:szCs w:val="24"/>
        </w:rPr>
        <w:t xml:space="preserve"> place a copy of the recorded Amended RC in Oculus and update the </w:t>
      </w:r>
      <w:r w:rsidR="00F43872">
        <w:rPr>
          <w:rFonts w:eastAsia="Arial"/>
          <w:sz w:val="24"/>
          <w:szCs w:val="24"/>
        </w:rPr>
        <w:t>Institutional Control Registry (</w:t>
      </w:r>
      <w:r w:rsidR="00F43872" w:rsidRPr="16632D18">
        <w:rPr>
          <w:rFonts w:eastAsia="Arial"/>
          <w:sz w:val="24"/>
          <w:szCs w:val="24"/>
        </w:rPr>
        <w:t>ICR</w:t>
      </w:r>
      <w:r w:rsidR="00F43872">
        <w:rPr>
          <w:rFonts w:eastAsia="Arial"/>
          <w:sz w:val="24"/>
          <w:szCs w:val="24"/>
        </w:rPr>
        <w:t>)</w:t>
      </w:r>
      <w:r w:rsidRPr="21B123C1">
        <w:rPr>
          <w:rFonts w:eastAsia="Arial"/>
          <w:sz w:val="24"/>
          <w:szCs w:val="24"/>
        </w:rPr>
        <w:t>.</w:t>
      </w:r>
    </w:p>
    <w:p w14:paraId="105DD341" w14:textId="77777777" w:rsidR="001F1708" w:rsidRPr="006A2C3C" w:rsidRDefault="001F1708" w:rsidP="006A2C3C">
      <w:pPr>
        <w:pStyle w:val="BodyTextIndent2"/>
        <w:spacing w:before="360" w:after="240" w:line="240" w:lineRule="auto"/>
        <w:ind w:firstLine="0"/>
        <w:rPr>
          <w:rStyle w:val="DeltaViewInsertion"/>
          <w:color w:val="auto"/>
          <w:sz w:val="24"/>
          <w:szCs w:val="24"/>
          <w:u w:val="single"/>
        </w:rPr>
      </w:pPr>
      <w:r w:rsidRPr="006A2C3C">
        <w:rPr>
          <w:rStyle w:val="DeltaViewInsertion"/>
          <w:color w:val="auto"/>
          <w:sz w:val="24"/>
          <w:szCs w:val="24"/>
          <w:u w:val="single"/>
        </w:rPr>
        <w:t>Termination of an RC</w:t>
      </w:r>
    </w:p>
    <w:p w14:paraId="452DEF5D" w14:textId="0C36F4AE" w:rsidR="00610148" w:rsidRDefault="004703BA" w:rsidP="00874A7E">
      <w:pPr>
        <w:pStyle w:val="BodyTextIndent2"/>
        <w:spacing w:after="240" w:line="240" w:lineRule="auto"/>
        <w:ind w:firstLine="0"/>
        <w:rPr>
          <w:rFonts w:eastAsia="Arial" w:cs="Arial"/>
          <w:sz w:val="24"/>
          <w:szCs w:val="24"/>
        </w:rPr>
      </w:pPr>
      <w:r w:rsidRPr="0042014B">
        <w:rPr>
          <w:rStyle w:val="DeltaViewInsertion"/>
          <w:color w:val="auto"/>
          <w:sz w:val="24"/>
          <w:szCs w:val="24"/>
          <w:u w:val="none"/>
        </w:rPr>
        <w:t>An RC should only be removed by execution of a termination of the RC by the appropriate program of FDEP or</w:t>
      </w:r>
      <w:r w:rsidR="005D55FA">
        <w:rPr>
          <w:rStyle w:val="DeltaViewInsertion"/>
          <w:color w:val="auto"/>
          <w:sz w:val="24"/>
          <w:szCs w:val="24"/>
          <w:u w:val="none"/>
        </w:rPr>
        <w:t xml:space="preserve"> the</w:t>
      </w:r>
      <w:r w:rsidRPr="0042014B">
        <w:rPr>
          <w:rStyle w:val="DeltaViewInsertion"/>
          <w:color w:val="auto"/>
          <w:sz w:val="24"/>
          <w:szCs w:val="24"/>
          <w:u w:val="none"/>
        </w:rPr>
        <w:t xml:space="preserve"> </w:t>
      </w:r>
      <w:r w:rsidR="005D55FA">
        <w:rPr>
          <w:rStyle w:val="DeltaViewInsertion"/>
          <w:color w:val="auto"/>
          <w:sz w:val="24"/>
          <w:szCs w:val="24"/>
          <w:u w:val="none"/>
        </w:rPr>
        <w:t>d</w:t>
      </w:r>
      <w:r w:rsidRPr="0042014B">
        <w:rPr>
          <w:rStyle w:val="DeltaViewInsertion"/>
          <w:color w:val="auto"/>
          <w:sz w:val="24"/>
          <w:szCs w:val="24"/>
          <w:u w:val="none"/>
        </w:rPr>
        <w:t>istrict, and the recordation of the signed termination in the public records of the county where the property is located.</w:t>
      </w:r>
      <w:bookmarkEnd w:id="1"/>
      <w:r w:rsidRPr="0042014B">
        <w:rPr>
          <w:rStyle w:val="DeltaViewInsertion"/>
          <w:color w:val="auto"/>
          <w:sz w:val="24"/>
          <w:szCs w:val="24"/>
          <w:u w:val="none"/>
        </w:rPr>
        <w:t xml:space="preserve">  A sample Termination</w:t>
      </w:r>
      <w:r w:rsidR="001F1708">
        <w:rPr>
          <w:rStyle w:val="DeltaViewInsertion"/>
          <w:color w:val="auto"/>
          <w:sz w:val="24"/>
          <w:szCs w:val="24"/>
          <w:u w:val="none"/>
        </w:rPr>
        <w:t xml:space="preserve"> and Release of Declaration of Restrictive Covenant</w:t>
      </w:r>
      <w:r w:rsidRPr="0042014B">
        <w:rPr>
          <w:rStyle w:val="DeltaViewInsertion"/>
          <w:color w:val="auto"/>
          <w:sz w:val="24"/>
          <w:szCs w:val="24"/>
          <w:u w:val="none"/>
        </w:rPr>
        <w:t xml:space="preserve"> is included as </w:t>
      </w:r>
      <w:hyperlink r:id="rId14" w:history="1">
        <w:r w:rsidRPr="00524F12">
          <w:rPr>
            <w:rStyle w:val="Hyperlink"/>
            <w:sz w:val="24"/>
            <w:szCs w:val="24"/>
          </w:rPr>
          <w:t>Attachment 26</w:t>
        </w:r>
        <w:r w:rsidR="00DE4C0E" w:rsidRPr="00524F12">
          <w:rPr>
            <w:rStyle w:val="Hyperlink"/>
            <w:sz w:val="24"/>
            <w:szCs w:val="24"/>
          </w:rPr>
          <w:t>B</w:t>
        </w:r>
      </w:hyperlink>
      <w:r w:rsidRPr="0042014B">
        <w:rPr>
          <w:rStyle w:val="DeltaViewInsertion"/>
          <w:color w:val="auto"/>
          <w:sz w:val="24"/>
          <w:szCs w:val="24"/>
          <w:u w:val="none"/>
        </w:rPr>
        <w:t>.</w:t>
      </w:r>
      <w:r w:rsidR="00610148">
        <w:rPr>
          <w:rStyle w:val="DeltaViewInsertion"/>
          <w:color w:val="auto"/>
          <w:sz w:val="24"/>
          <w:szCs w:val="24"/>
          <w:u w:val="none"/>
        </w:rPr>
        <w:t xml:space="preserve"> </w:t>
      </w:r>
      <w:r w:rsidRPr="16632D18">
        <w:rPr>
          <w:rFonts w:eastAsia="Arial" w:cs="Arial"/>
          <w:sz w:val="24"/>
          <w:szCs w:val="24"/>
        </w:rPr>
        <w:t xml:space="preserve">The Termination document should state that FDEP agrees to remove the control and should also briefly state the reason(s) for removing the IC.  </w:t>
      </w:r>
    </w:p>
    <w:p w14:paraId="4B2FCC13" w14:textId="12685811" w:rsidR="00610148" w:rsidRDefault="00610148" w:rsidP="00874A7E">
      <w:pPr>
        <w:pStyle w:val="BodyTextIndent2"/>
        <w:spacing w:after="240" w:line="240" w:lineRule="auto"/>
        <w:ind w:firstLine="0"/>
        <w:rPr>
          <w:rFonts w:cs="Arial"/>
          <w:sz w:val="24"/>
          <w:szCs w:val="24"/>
        </w:rPr>
      </w:pPr>
      <w:r>
        <w:rPr>
          <w:rFonts w:eastAsia="Arial" w:cs="Arial"/>
          <w:sz w:val="24"/>
          <w:szCs w:val="24"/>
        </w:rPr>
        <w:t xml:space="preserve">If it is determined that a Termination is in order, the property owner should submit title work for determination of who should receive notice of intent to remove the controls. Local governments should be notified of the intent to remove the controls. After the noticing comment period has expired and resolution of any comments, the </w:t>
      </w:r>
      <w:r w:rsidR="001E393B">
        <w:rPr>
          <w:rFonts w:eastAsia="Arial" w:cs="Arial"/>
          <w:sz w:val="24"/>
          <w:szCs w:val="24"/>
        </w:rPr>
        <w:t>FDEP</w:t>
      </w:r>
      <w:r>
        <w:rPr>
          <w:rFonts w:eastAsia="Arial" w:cs="Arial"/>
          <w:sz w:val="24"/>
          <w:szCs w:val="24"/>
        </w:rPr>
        <w:t xml:space="preserve"> should issue the unconditional SRCO and copy the same individuals and local governments as previously noticed. After the time for filing a petition on the SRCO expires and no petition is received, </w:t>
      </w:r>
      <w:r w:rsidR="004B0822">
        <w:rPr>
          <w:rFonts w:eastAsia="Arial" w:cs="Arial"/>
          <w:sz w:val="24"/>
          <w:szCs w:val="24"/>
        </w:rPr>
        <w:t xml:space="preserve">the </w:t>
      </w:r>
      <w:r w:rsidR="00EF600A">
        <w:rPr>
          <w:rFonts w:eastAsia="Arial" w:cs="Arial"/>
          <w:sz w:val="24"/>
          <w:szCs w:val="24"/>
        </w:rPr>
        <w:t>property owner</w:t>
      </w:r>
      <w:r w:rsidR="00F73B7F">
        <w:rPr>
          <w:rFonts w:eastAsia="Arial" w:cs="Arial"/>
          <w:sz w:val="24"/>
          <w:szCs w:val="24"/>
        </w:rPr>
        <w:t xml:space="preserve"> should</w:t>
      </w:r>
      <w:r>
        <w:rPr>
          <w:rFonts w:eastAsia="Arial" w:cs="Arial"/>
          <w:sz w:val="24"/>
          <w:szCs w:val="24"/>
        </w:rPr>
        <w:t xml:space="preserve"> sign the Termination document,</w:t>
      </w:r>
      <w:r w:rsidR="00F73B7F">
        <w:rPr>
          <w:rFonts w:eastAsia="Arial" w:cs="Arial"/>
          <w:sz w:val="24"/>
          <w:szCs w:val="24"/>
        </w:rPr>
        <w:t xml:space="preserve"> FDEP</w:t>
      </w:r>
      <w:r>
        <w:rPr>
          <w:rFonts w:eastAsia="Arial" w:cs="Arial"/>
          <w:sz w:val="24"/>
          <w:szCs w:val="24"/>
        </w:rPr>
        <w:t xml:space="preserve"> countersign</w:t>
      </w:r>
      <w:r w:rsidR="00F73B7F">
        <w:rPr>
          <w:rFonts w:eastAsia="Arial" w:cs="Arial"/>
          <w:sz w:val="24"/>
          <w:szCs w:val="24"/>
        </w:rPr>
        <w:t>s</w:t>
      </w:r>
      <w:r>
        <w:rPr>
          <w:rFonts w:eastAsia="Arial" w:cs="Arial"/>
          <w:sz w:val="24"/>
          <w:szCs w:val="24"/>
        </w:rPr>
        <w:t xml:space="preserve"> and the </w:t>
      </w:r>
      <w:r w:rsidR="00EF600A">
        <w:rPr>
          <w:rFonts w:eastAsia="Arial" w:cs="Arial"/>
          <w:sz w:val="24"/>
          <w:szCs w:val="24"/>
        </w:rPr>
        <w:t>property owner</w:t>
      </w:r>
      <w:r>
        <w:rPr>
          <w:rFonts w:eastAsia="Arial" w:cs="Arial"/>
          <w:sz w:val="24"/>
          <w:szCs w:val="24"/>
        </w:rPr>
        <w:t xml:space="preserve"> </w:t>
      </w:r>
      <w:r w:rsidR="00F73B7F">
        <w:rPr>
          <w:rFonts w:eastAsia="Arial" w:cs="Arial"/>
          <w:sz w:val="24"/>
          <w:szCs w:val="24"/>
        </w:rPr>
        <w:t xml:space="preserve">(or FDEP if FDEP is the PRSR) </w:t>
      </w:r>
      <w:r>
        <w:rPr>
          <w:rFonts w:eastAsia="Arial" w:cs="Arial"/>
          <w:sz w:val="24"/>
          <w:szCs w:val="24"/>
        </w:rPr>
        <w:t>record</w:t>
      </w:r>
      <w:r w:rsidR="00F73B7F">
        <w:rPr>
          <w:rFonts w:eastAsia="Arial" w:cs="Arial"/>
          <w:sz w:val="24"/>
          <w:szCs w:val="24"/>
        </w:rPr>
        <w:t>s</w:t>
      </w:r>
      <w:r>
        <w:rPr>
          <w:rFonts w:eastAsia="Arial" w:cs="Arial"/>
          <w:sz w:val="24"/>
          <w:szCs w:val="24"/>
        </w:rPr>
        <w:t xml:space="preserve"> the Termination.</w:t>
      </w:r>
      <w:r>
        <w:rPr>
          <w:rFonts w:cs="Arial"/>
          <w:sz w:val="24"/>
          <w:szCs w:val="24"/>
        </w:rPr>
        <w:t xml:space="preserve"> </w:t>
      </w:r>
    </w:p>
    <w:p w14:paraId="0BE69A29" w14:textId="0E93ED38" w:rsidR="004703BA" w:rsidRPr="004674FF" w:rsidRDefault="001F1708" w:rsidP="00874A7E">
      <w:pPr>
        <w:pStyle w:val="BodyTextIndent2"/>
        <w:spacing w:after="240" w:line="240" w:lineRule="auto"/>
        <w:ind w:firstLine="0"/>
        <w:rPr>
          <w:rFonts w:cs="Arial"/>
          <w:sz w:val="24"/>
          <w:szCs w:val="24"/>
        </w:rPr>
      </w:pPr>
      <w:r>
        <w:rPr>
          <w:rFonts w:eastAsia="Arial" w:cs="Arial"/>
          <w:sz w:val="24"/>
          <w:szCs w:val="24"/>
        </w:rPr>
        <w:t>The</w:t>
      </w:r>
      <w:r w:rsidRPr="16632D18">
        <w:rPr>
          <w:rFonts w:eastAsia="Arial" w:cs="Arial"/>
          <w:sz w:val="24"/>
          <w:szCs w:val="24"/>
        </w:rPr>
        <w:t xml:space="preserve"> </w:t>
      </w:r>
      <w:r w:rsidR="00F73B7F">
        <w:rPr>
          <w:rFonts w:eastAsia="Arial" w:cs="Arial"/>
          <w:sz w:val="24"/>
          <w:szCs w:val="24"/>
        </w:rPr>
        <w:t xml:space="preserve">FDEP site/project manager must update the </w:t>
      </w:r>
      <w:r w:rsidR="004703BA" w:rsidRPr="16632D18">
        <w:rPr>
          <w:rFonts w:eastAsia="Arial" w:cs="Arial"/>
          <w:sz w:val="24"/>
          <w:szCs w:val="24"/>
        </w:rPr>
        <w:t xml:space="preserve">ICR any time an IC is removed.  </w:t>
      </w:r>
    </w:p>
    <w:p w14:paraId="7F239D6A" w14:textId="72CBE049" w:rsidR="002A39F8" w:rsidRDefault="002A39F8" w:rsidP="21B123C1">
      <w:pPr>
        <w:rPr>
          <w:color w:val="000000" w:themeColor="text1"/>
          <w:sz w:val="24"/>
          <w:szCs w:val="24"/>
        </w:rPr>
      </w:pPr>
    </w:p>
    <w:sectPr w:rsidR="002A39F8" w:rsidSect="005D55FA">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9CCB2" w14:textId="77777777" w:rsidR="00D4533A" w:rsidRDefault="00D4533A">
      <w:r>
        <w:separator/>
      </w:r>
    </w:p>
  </w:endnote>
  <w:endnote w:type="continuationSeparator" w:id="0">
    <w:p w14:paraId="701727BC" w14:textId="77777777" w:rsidR="00D4533A" w:rsidRDefault="00D4533A">
      <w:r>
        <w:continuationSeparator/>
      </w:r>
    </w:p>
  </w:endnote>
  <w:endnote w:type="continuationNotice" w:id="1">
    <w:p w14:paraId="4914158E" w14:textId="77777777" w:rsidR="00D4533A" w:rsidRDefault="00D45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4C56" w14:textId="77777777" w:rsidR="00CD7EAF" w:rsidRDefault="00CD7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806E" w14:textId="0B8FCE02" w:rsidR="007B031E" w:rsidRPr="002F70B0" w:rsidRDefault="007B031E" w:rsidP="00874A7E">
    <w:pPr>
      <w:tabs>
        <w:tab w:val="center" w:pos="4590"/>
        <w:tab w:val="left" w:pos="5818"/>
        <w:tab w:val="right" w:pos="9360"/>
      </w:tabs>
      <w:rPr>
        <w:sz w:val="18"/>
        <w:szCs w:val="18"/>
      </w:rPr>
    </w:pPr>
    <w:r>
      <w:rPr>
        <w:sz w:val="18"/>
        <w:szCs w:val="18"/>
      </w:rPr>
      <w:ptab w:relativeTo="margin" w:alignment="left" w:leader="none"/>
    </w:r>
    <w:r w:rsidRPr="002F70B0">
      <w:rPr>
        <w:sz w:val="18"/>
        <w:szCs w:val="18"/>
      </w:rPr>
      <w:fldChar w:fldCharType="begin"/>
    </w:r>
    <w:r w:rsidRPr="002F70B0">
      <w:rPr>
        <w:sz w:val="18"/>
        <w:szCs w:val="18"/>
      </w:rPr>
      <w:instrText>FILENAME /p.</w:instrText>
    </w:r>
    <w:r w:rsidRPr="002F70B0">
      <w:rPr>
        <w:sz w:val="18"/>
        <w:szCs w:val="18"/>
      </w:rPr>
      <w:fldChar w:fldCharType="separate"/>
    </w:r>
    <w:r>
      <w:rPr>
        <w:noProof/>
        <w:sz w:val="18"/>
        <w:szCs w:val="18"/>
      </w:rPr>
      <w:t xml:space="preserve">ICPG </w:t>
    </w:r>
    <w:r w:rsidR="00411A52">
      <w:rPr>
        <w:noProof/>
        <w:sz w:val="18"/>
        <w:szCs w:val="18"/>
      </w:rPr>
      <w:t xml:space="preserve">Sec </w:t>
    </w:r>
    <w:r w:rsidR="00CD7EAF">
      <w:rPr>
        <w:noProof/>
        <w:sz w:val="18"/>
        <w:szCs w:val="18"/>
      </w:rPr>
      <w:t xml:space="preserve">F </w:t>
    </w:r>
    <w:r w:rsidRPr="002F70B0">
      <w:rPr>
        <w:sz w:val="18"/>
        <w:szCs w:val="18"/>
      </w:rPr>
      <w:fldChar w:fldCharType="end"/>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874A7E">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874A7E">
      <w:rPr>
        <w:noProof/>
        <w:sz w:val="18"/>
        <w:szCs w:val="18"/>
      </w:rPr>
      <w:t>1</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79AD" w14:textId="77777777" w:rsidR="00CD7EAF" w:rsidRDefault="00CD7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C93BF" w14:textId="77777777" w:rsidR="00D4533A" w:rsidRDefault="00D4533A">
      <w:r>
        <w:separator/>
      </w:r>
    </w:p>
  </w:footnote>
  <w:footnote w:type="continuationSeparator" w:id="0">
    <w:p w14:paraId="41DDC6A3" w14:textId="77777777" w:rsidR="00D4533A" w:rsidRDefault="00D4533A">
      <w:r>
        <w:continuationSeparator/>
      </w:r>
    </w:p>
  </w:footnote>
  <w:footnote w:type="continuationNotice" w:id="1">
    <w:p w14:paraId="2EA87248" w14:textId="77777777" w:rsidR="00D4533A" w:rsidRDefault="00D4533A"/>
  </w:footnote>
  <w:footnote w:id="2">
    <w:p w14:paraId="290AA7B4" w14:textId="77777777" w:rsidR="006A2C3C" w:rsidRDefault="006A2C3C" w:rsidP="006A2C3C">
      <w:pPr>
        <w:pStyle w:val="FootnoteText"/>
      </w:pPr>
      <w:r>
        <w:rPr>
          <w:rStyle w:val="FootnoteReference"/>
        </w:rPr>
        <w:footnoteRef/>
      </w:r>
      <w:r>
        <w:t xml:space="preserve"> If the control type or location is changed, the Engineering Control Maintenance Plan may need to be revised and resubmitted to FDEP.</w:t>
      </w:r>
    </w:p>
  </w:footnote>
  <w:footnote w:id="3">
    <w:p w14:paraId="27407E96" w14:textId="5A62BBBD" w:rsidR="00DE0100" w:rsidRDefault="00DE0100">
      <w:pPr>
        <w:pStyle w:val="FootnoteText"/>
      </w:pPr>
      <w:r>
        <w:rPr>
          <w:rStyle w:val="FootnoteReference"/>
        </w:rPr>
        <w:footnoteRef/>
      </w:r>
      <w:r>
        <w:t xml:space="preserve"> </w:t>
      </w:r>
      <w:r w:rsidR="00F43872">
        <w:t xml:space="preserve">Title report for an amended RC should include the original title report submitted with the original RC plus an updated title report that covers the time that has passed since the effective date of the original title report.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BFCDF" w14:textId="77777777" w:rsidR="00CD7EAF" w:rsidRDefault="00CD7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D7EE" w14:textId="77777777" w:rsidR="00CD7EAF" w:rsidRDefault="00CD7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5F22" w14:textId="77777777" w:rsidR="00CD7EAF" w:rsidRDefault="00CD7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69EA3B0"/>
    <w:lvl w:ilvl="0" w:tplc="7EA63F02">
      <w:start w:val="1"/>
      <w:numFmt w:val="decimal"/>
      <w:pStyle w:val="ListNumber4"/>
      <w:lvlText w:val="%1."/>
      <w:lvlJc w:val="left"/>
      <w:pPr>
        <w:tabs>
          <w:tab w:val="num" w:pos="1440"/>
        </w:tabs>
        <w:ind w:left="1440" w:hanging="360"/>
      </w:pPr>
    </w:lvl>
    <w:lvl w:ilvl="1" w:tplc="8FB8FFB8">
      <w:numFmt w:val="decimal"/>
      <w:lvlText w:val=""/>
      <w:lvlJc w:val="left"/>
    </w:lvl>
    <w:lvl w:ilvl="2" w:tplc="FFB8BAE6">
      <w:numFmt w:val="decimal"/>
      <w:lvlText w:val=""/>
      <w:lvlJc w:val="left"/>
    </w:lvl>
    <w:lvl w:ilvl="3" w:tplc="8D28DDB6">
      <w:numFmt w:val="decimal"/>
      <w:lvlText w:val=""/>
      <w:lvlJc w:val="left"/>
    </w:lvl>
    <w:lvl w:ilvl="4" w:tplc="22A80A64">
      <w:numFmt w:val="decimal"/>
      <w:lvlText w:val=""/>
      <w:lvlJc w:val="left"/>
    </w:lvl>
    <w:lvl w:ilvl="5" w:tplc="0BC25ACC">
      <w:numFmt w:val="decimal"/>
      <w:lvlText w:val=""/>
      <w:lvlJc w:val="left"/>
    </w:lvl>
    <w:lvl w:ilvl="6" w:tplc="A4EA1118">
      <w:numFmt w:val="decimal"/>
      <w:lvlText w:val=""/>
      <w:lvlJc w:val="left"/>
    </w:lvl>
    <w:lvl w:ilvl="7" w:tplc="340E5742">
      <w:numFmt w:val="decimal"/>
      <w:lvlText w:val=""/>
      <w:lvlJc w:val="left"/>
    </w:lvl>
    <w:lvl w:ilvl="8" w:tplc="D8862DCE">
      <w:numFmt w:val="decimal"/>
      <w:lvlText w:val=""/>
      <w:lvlJc w:val="left"/>
    </w:lvl>
  </w:abstractNum>
  <w:abstractNum w:abstractNumId="2" w15:restartNumberingAfterBreak="0">
    <w:nsid w:val="FFFFFF7E"/>
    <w:multiLevelType w:val="hybridMultilevel"/>
    <w:tmpl w:val="E19009F6"/>
    <w:lvl w:ilvl="0" w:tplc="937EAD8C">
      <w:start w:val="1"/>
      <w:numFmt w:val="decimal"/>
      <w:pStyle w:val="ListNumber3"/>
      <w:lvlText w:val="%1."/>
      <w:lvlJc w:val="left"/>
      <w:pPr>
        <w:tabs>
          <w:tab w:val="num" w:pos="1080"/>
        </w:tabs>
        <w:ind w:left="1080" w:hanging="360"/>
      </w:pPr>
    </w:lvl>
    <w:lvl w:ilvl="1" w:tplc="7974F764">
      <w:numFmt w:val="decimal"/>
      <w:lvlText w:val=""/>
      <w:lvlJc w:val="left"/>
    </w:lvl>
    <w:lvl w:ilvl="2" w:tplc="3DA8CC2A">
      <w:numFmt w:val="decimal"/>
      <w:lvlText w:val=""/>
      <w:lvlJc w:val="left"/>
    </w:lvl>
    <w:lvl w:ilvl="3" w:tplc="F7A28A60">
      <w:numFmt w:val="decimal"/>
      <w:lvlText w:val=""/>
      <w:lvlJc w:val="left"/>
    </w:lvl>
    <w:lvl w:ilvl="4" w:tplc="1B7835C6">
      <w:numFmt w:val="decimal"/>
      <w:lvlText w:val=""/>
      <w:lvlJc w:val="left"/>
    </w:lvl>
    <w:lvl w:ilvl="5" w:tplc="54F233EE">
      <w:numFmt w:val="decimal"/>
      <w:lvlText w:val=""/>
      <w:lvlJc w:val="left"/>
    </w:lvl>
    <w:lvl w:ilvl="6" w:tplc="A25085CC">
      <w:numFmt w:val="decimal"/>
      <w:lvlText w:val=""/>
      <w:lvlJc w:val="left"/>
    </w:lvl>
    <w:lvl w:ilvl="7" w:tplc="5F5A8798">
      <w:numFmt w:val="decimal"/>
      <w:lvlText w:val=""/>
      <w:lvlJc w:val="left"/>
    </w:lvl>
    <w:lvl w:ilvl="8" w:tplc="57DCF17E">
      <w:numFmt w:val="decimal"/>
      <w:lvlText w:val=""/>
      <w:lvlJc w:val="left"/>
    </w:lvl>
  </w:abstractNum>
  <w:abstractNum w:abstractNumId="3" w15:restartNumberingAfterBreak="0">
    <w:nsid w:val="FFFFFF7F"/>
    <w:multiLevelType w:val="hybridMultilevel"/>
    <w:tmpl w:val="A69E7A72"/>
    <w:lvl w:ilvl="0" w:tplc="0BFE5982">
      <w:start w:val="1"/>
      <w:numFmt w:val="decimal"/>
      <w:pStyle w:val="ListNumber2"/>
      <w:lvlText w:val="%1."/>
      <w:lvlJc w:val="left"/>
      <w:pPr>
        <w:tabs>
          <w:tab w:val="num" w:pos="720"/>
        </w:tabs>
        <w:ind w:left="720" w:hanging="360"/>
      </w:pPr>
    </w:lvl>
    <w:lvl w:ilvl="1" w:tplc="2C88E8EC">
      <w:numFmt w:val="decimal"/>
      <w:lvlText w:val=""/>
      <w:lvlJc w:val="left"/>
    </w:lvl>
    <w:lvl w:ilvl="2" w:tplc="4B044C4E">
      <w:numFmt w:val="decimal"/>
      <w:lvlText w:val=""/>
      <w:lvlJc w:val="left"/>
    </w:lvl>
    <w:lvl w:ilvl="3" w:tplc="DF405736">
      <w:numFmt w:val="decimal"/>
      <w:lvlText w:val=""/>
      <w:lvlJc w:val="left"/>
    </w:lvl>
    <w:lvl w:ilvl="4" w:tplc="2C365A1C">
      <w:numFmt w:val="decimal"/>
      <w:lvlText w:val=""/>
      <w:lvlJc w:val="left"/>
    </w:lvl>
    <w:lvl w:ilvl="5" w:tplc="703C2A2A">
      <w:numFmt w:val="decimal"/>
      <w:lvlText w:val=""/>
      <w:lvlJc w:val="left"/>
    </w:lvl>
    <w:lvl w:ilvl="6" w:tplc="E27A0694">
      <w:numFmt w:val="decimal"/>
      <w:lvlText w:val=""/>
      <w:lvlJc w:val="left"/>
    </w:lvl>
    <w:lvl w:ilvl="7" w:tplc="CB0C4162">
      <w:numFmt w:val="decimal"/>
      <w:lvlText w:val=""/>
      <w:lvlJc w:val="left"/>
    </w:lvl>
    <w:lvl w:ilvl="8" w:tplc="DCDEF4D4">
      <w:numFmt w:val="decimal"/>
      <w:lvlText w:val=""/>
      <w:lvlJc w:val="left"/>
    </w:lvl>
  </w:abstractNum>
  <w:abstractNum w:abstractNumId="4" w15:restartNumberingAfterBreak="0">
    <w:nsid w:val="FFFFFF80"/>
    <w:multiLevelType w:val="hybridMultilevel"/>
    <w:tmpl w:val="532659AE"/>
    <w:lvl w:ilvl="0" w:tplc="F1F26AAA">
      <w:start w:val="1"/>
      <w:numFmt w:val="bullet"/>
      <w:pStyle w:val="ListBullet5"/>
      <w:lvlText w:val=""/>
      <w:lvlJc w:val="left"/>
      <w:pPr>
        <w:tabs>
          <w:tab w:val="num" w:pos="1800"/>
        </w:tabs>
        <w:ind w:left="1800" w:hanging="360"/>
      </w:pPr>
      <w:rPr>
        <w:rFonts w:ascii="Symbol" w:hAnsi="Symbol" w:hint="default"/>
      </w:rPr>
    </w:lvl>
    <w:lvl w:ilvl="1" w:tplc="9AE4871A">
      <w:numFmt w:val="decimal"/>
      <w:lvlText w:val=""/>
      <w:lvlJc w:val="left"/>
    </w:lvl>
    <w:lvl w:ilvl="2" w:tplc="7F64A566">
      <w:numFmt w:val="decimal"/>
      <w:lvlText w:val=""/>
      <w:lvlJc w:val="left"/>
    </w:lvl>
    <w:lvl w:ilvl="3" w:tplc="E6B07350">
      <w:numFmt w:val="decimal"/>
      <w:lvlText w:val=""/>
      <w:lvlJc w:val="left"/>
    </w:lvl>
    <w:lvl w:ilvl="4" w:tplc="22B82E94">
      <w:numFmt w:val="decimal"/>
      <w:lvlText w:val=""/>
      <w:lvlJc w:val="left"/>
    </w:lvl>
    <w:lvl w:ilvl="5" w:tplc="504AAA32">
      <w:numFmt w:val="decimal"/>
      <w:lvlText w:val=""/>
      <w:lvlJc w:val="left"/>
    </w:lvl>
    <w:lvl w:ilvl="6" w:tplc="DD4095A6">
      <w:numFmt w:val="decimal"/>
      <w:lvlText w:val=""/>
      <w:lvlJc w:val="left"/>
    </w:lvl>
    <w:lvl w:ilvl="7" w:tplc="91D8A814">
      <w:numFmt w:val="decimal"/>
      <w:lvlText w:val=""/>
      <w:lvlJc w:val="left"/>
    </w:lvl>
    <w:lvl w:ilvl="8" w:tplc="98465790">
      <w:numFmt w:val="decimal"/>
      <w:lvlText w:val=""/>
      <w:lvlJc w:val="left"/>
    </w:lvl>
  </w:abstractNum>
  <w:abstractNum w:abstractNumId="5" w15:restartNumberingAfterBreak="0">
    <w:nsid w:val="FFFFFF81"/>
    <w:multiLevelType w:val="hybridMultilevel"/>
    <w:tmpl w:val="D3E0F250"/>
    <w:lvl w:ilvl="0" w:tplc="B748D630">
      <w:start w:val="1"/>
      <w:numFmt w:val="bullet"/>
      <w:pStyle w:val="ListBullet4"/>
      <w:lvlText w:val=""/>
      <w:lvlJc w:val="left"/>
      <w:pPr>
        <w:tabs>
          <w:tab w:val="num" w:pos="1440"/>
        </w:tabs>
        <w:ind w:left="1440" w:hanging="360"/>
      </w:pPr>
      <w:rPr>
        <w:rFonts w:ascii="Symbol" w:hAnsi="Symbol" w:hint="default"/>
      </w:rPr>
    </w:lvl>
    <w:lvl w:ilvl="1" w:tplc="9FC4CBAA">
      <w:numFmt w:val="decimal"/>
      <w:lvlText w:val=""/>
      <w:lvlJc w:val="left"/>
    </w:lvl>
    <w:lvl w:ilvl="2" w:tplc="B77A40F4">
      <w:numFmt w:val="decimal"/>
      <w:lvlText w:val=""/>
      <w:lvlJc w:val="left"/>
    </w:lvl>
    <w:lvl w:ilvl="3" w:tplc="2D46223C">
      <w:numFmt w:val="decimal"/>
      <w:lvlText w:val=""/>
      <w:lvlJc w:val="left"/>
    </w:lvl>
    <w:lvl w:ilvl="4" w:tplc="D2386B88">
      <w:numFmt w:val="decimal"/>
      <w:lvlText w:val=""/>
      <w:lvlJc w:val="left"/>
    </w:lvl>
    <w:lvl w:ilvl="5" w:tplc="B93E0FE2">
      <w:numFmt w:val="decimal"/>
      <w:lvlText w:val=""/>
      <w:lvlJc w:val="left"/>
    </w:lvl>
    <w:lvl w:ilvl="6" w:tplc="D4544028">
      <w:numFmt w:val="decimal"/>
      <w:lvlText w:val=""/>
      <w:lvlJc w:val="left"/>
    </w:lvl>
    <w:lvl w:ilvl="7" w:tplc="AA8E9532">
      <w:numFmt w:val="decimal"/>
      <w:lvlText w:val=""/>
      <w:lvlJc w:val="left"/>
    </w:lvl>
    <w:lvl w:ilvl="8" w:tplc="34BEDBB6">
      <w:numFmt w:val="decimal"/>
      <w:lvlText w:val=""/>
      <w:lvlJc w:val="left"/>
    </w:lvl>
  </w:abstractNum>
  <w:abstractNum w:abstractNumId="6" w15:restartNumberingAfterBreak="0">
    <w:nsid w:val="FFFFFF82"/>
    <w:multiLevelType w:val="hybridMultilevel"/>
    <w:tmpl w:val="0F16407E"/>
    <w:lvl w:ilvl="0" w:tplc="C562FE26">
      <w:start w:val="1"/>
      <w:numFmt w:val="bullet"/>
      <w:pStyle w:val="ListBullet3"/>
      <w:lvlText w:val=""/>
      <w:lvlJc w:val="left"/>
      <w:pPr>
        <w:tabs>
          <w:tab w:val="num" w:pos="1080"/>
        </w:tabs>
        <w:ind w:left="1080" w:hanging="360"/>
      </w:pPr>
      <w:rPr>
        <w:rFonts w:ascii="Symbol" w:hAnsi="Symbol" w:hint="default"/>
      </w:rPr>
    </w:lvl>
    <w:lvl w:ilvl="1" w:tplc="C2B04E30">
      <w:numFmt w:val="decimal"/>
      <w:lvlText w:val=""/>
      <w:lvlJc w:val="left"/>
    </w:lvl>
    <w:lvl w:ilvl="2" w:tplc="EC5ABCD0">
      <w:numFmt w:val="decimal"/>
      <w:lvlText w:val=""/>
      <w:lvlJc w:val="left"/>
    </w:lvl>
    <w:lvl w:ilvl="3" w:tplc="FFA877A0">
      <w:numFmt w:val="decimal"/>
      <w:lvlText w:val=""/>
      <w:lvlJc w:val="left"/>
    </w:lvl>
    <w:lvl w:ilvl="4" w:tplc="A3E89F08">
      <w:numFmt w:val="decimal"/>
      <w:lvlText w:val=""/>
      <w:lvlJc w:val="left"/>
    </w:lvl>
    <w:lvl w:ilvl="5" w:tplc="A2EEF1AA">
      <w:numFmt w:val="decimal"/>
      <w:lvlText w:val=""/>
      <w:lvlJc w:val="left"/>
    </w:lvl>
    <w:lvl w:ilvl="6" w:tplc="B1A81CB8">
      <w:numFmt w:val="decimal"/>
      <w:lvlText w:val=""/>
      <w:lvlJc w:val="left"/>
    </w:lvl>
    <w:lvl w:ilvl="7" w:tplc="1E68DDB4">
      <w:numFmt w:val="decimal"/>
      <w:lvlText w:val=""/>
      <w:lvlJc w:val="left"/>
    </w:lvl>
    <w:lvl w:ilvl="8" w:tplc="BD24A110">
      <w:numFmt w:val="decimal"/>
      <w:lvlText w:val=""/>
      <w:lvlJc w:val="left"/>
    </w:lvl>
  </w:abstractNum>
  <w:abstractNum w:abstractNumId="7" w15:restartNumberingAfterBreak="0">
    <w:nsid w:val="FFFFFF83"/>
    <w:multiLevelType w:val="hybridMultilevel"/>
    <w:tmpl w:val="34B45E8A"/>
    <w:lvl w:ilvl="0" w:tplc="6B92612A">
      <w:start w:val="1"/>
      <w:numFmt w:val="bullet"/>
      <w:pStyle w:val="ListBullet2"/>
      <w:lvlText w:val=""/>
      <w:lvlJc w:val="left"/>
      <w:pPr>
        <w:tabs>
          <w:tab w:val="num" w:pos="720"/>
        </w:tabs>
        <w:ind w:left="720" w:hanging="360"/>
      </w:pPr>
      <w:rPr>
        <w:rFonts w:ascii="Symbol" w:hAnsi="Symbol" w:hint="default"/>
      </w:rPr>
    </w:lvl>
    <w:lvl w:ilvl="1" w:tplc="FBB623E0">
      <w:numFmt w:val="decimal"/>
      <w:lvlText w:val=""/>
      <w:lvlJc w:val="left"/>
    </w:lvl>
    <w:lvl w:ilvl="2" w:tplc="CDACC6E4">
      <w:numFmt w:val="decimal"/>
      <w:lvlText w:val=""/>
      <w:lvlJc w:val="left"/>
    </w:lvl>
    <w:lvl w:ilvl="3" w:tplc="B7F849CA">
      <w:numFmt w:val="decimal"/>
      <w:lvlText w:val=""/>
      <w:lvlJc w:val="left"/>
    </w:lvl>
    <w:lvl w:ilvl="4" w:tplc="431256AC">
      <w:numFmt w:val="decimal"/>
      <w:lvlText w:val=""/>
      <w:lvlJc w:val="left"/>
    </w:lvl>
    <w:lvl w:ilvl="5" w:tplc="82707CDA">
      <w:numFmt w:val="decimal"/>
      <w:lvlText w:val=""/>
      <w:lvlJc w:val="left"/>
    </w:lvl>
    <w:lvl w:ilvl="6" w:tplc="55122C00">
      <w:numFmt w:val="decimal"/>
      <w:lvlText w:val=""/>
      <w:lvlJc w:val="left"/>
    </w:lvl>
    <w:lvl w:ilvl="7" w:tplc="7F2668C6">
      <w:numFmt w:val="decimal"/>
      <w:lvlText w:val=""/>
      <w:lvlJc w:val="left"/>
    </w:lvl>
    <w:lvl w:ilvl="8" w:tplc="CF44FECA">
      <w:numFmt w:val="decimal"/>
      <w:lvlText w:val=""/>
      <w:lvlJc w:val="left"/>
    </w:lvl>
  </w:abstractNum>
  <w:abstractNum w:abstractNumId="8" w15:restartNumberingAfterBreak="0">
    <w:nsid w:val="FFFFFF88"/>
    <w:multiLevelType w:val="hybridMultilevel"/>
    <w:tmpl w:val="B8C2901A"/>
    <w:lvl w:ilvl="0" w:tplc="478AD61A">
      <w:start w:val="1"/>
      <w:numFmt w:val="decimal"/>
      <w:pStyle w:val="ListNumber"/>
      <w:lvlText w:val="%1."/>
      <w:lvlJc w:val="left"/>
      <w:pPr>
        <w:tabs>
          <w:tab w:val="num" w:pos="360"/>
        </w:tabs>
        <w:ind w:left="360" w:hanging="360"/>
      </w:pPr>
    </w:lvl>
    <w:lvl w:ilvl="1" w:tplc="56FC6E72">
      <w:numFmt w:val="decimal"/>
      <w:lvlText w:val=""/>
      <w:lvlJc w:val="left"/>
    </w:lvl>
    <w:lvl w:ilvl="2" w:tplc="9B9AE250">
      <w:numFmt w:val="decimal"/>
      <w:lvlText w:val=""/>
      <w:lvlJc w:val="left"/>
    </w:lvl>
    <w:lvl w:ilvl="3" w:tplc="CACA5C46">
      <w:numFmt w:val="decimal"/>
      <w:lvlText w:val=""/>
      <w:lvlJc w:val="left"/>
    </w:lvl>
    <w:lvl w:ilvl="4" w:tplc="4FF0FAD2">
      <w:numFmt w:val="decimal"/>
      <w:lvlText w:val=""/>
      <w:lvlJc w:val="left"/>
    </w:lvl>
    <w:lvl w:ilvl="5" w:tplc="E9CA9474">
      <w:numFmt w:val="decimal"/>
      <w:lvlText w:val=""/>
      <w:lvlJc w:val="left"/>
    </w:lvl>
    <w:lvl w:ilvl="6" w:tplc="A722334A">
      <w:numFmt w:val="decimal"/>
      <w:lvlText w:val=""/>
      <w:lvlJc w:val="left"/>
    </w:lvl>
    <w:lvl w:ilvl="7" w:tplc="1A9E5D9A">
      <w:numFmt w:val="decimal"/>
      <w:lvlText w:val=""/>
      <w:lvlJc w:val="left"/>
    </w:lvl>
    <w:lvl w:ilvl="8" w:tplc="361AD3CA">
      <w:numFmt w:val="decimal"/>
      <w:lvlText w:val=""/>
      <w:lvlJc w:val="left"/>
    </w:lvl>
  </w:abstractNum>
  <w:abstractNum w:abstractNumId="9" w15:restartNumberingAfterBreak="0">
    <w:nsid w:val="FFFFFF89"/>
    <w:multiLevelType w:val="hybridMultilevel"/>
    <w:tmpl w:val="14E860B4"/>
    <w:lvl w:ilvl="0" w:tplc="6DC6E86A">
      <w:start w:val="1"/>
      <w:numFmt w:val="bullet"/>
      <w:pStyle w:val="ListBullet"/>
      <w:lvlText w:val=""/>
      <w:lvlJc w:val="left"/>
      <w:pPr>
        <w:tabs>
          <w:tab w:val="num" w:pos="360"/>
        </w:tabs>
        <w:ind w:left="360" w:hanging="360"/>
      </w:pPr>
      <w:rPr>
        <w:rFonts w:ascii="Symbol" w:hAnsi="Symbol" w:hint="default"/>
      </w:rPr>
    </w:lvl>
    <w:lvl w:ilvl="1" w:tplc="AC3286BA">
      <w:numFmt w:val="decimal"/>
      <w:lvlText w:val=""/>
      <w:lvlJc w:val="left"/>
    </w:lvl>
    <w:lvl w:ilvl="2" w:tplc="F690921C">
      <w:numFmt w:val="decimal"/>
      <w:lvlText w:val=""/>
      <w:lvlJc w:val="left"/>
    </w:lvl>
    <w:lvl w:ilvl="3" w:tplc="D05E62F2">
      <w:numFmt w:val="decimal"/>
      <w:lvlText w:val=""/>
      <w:lvlJc w:val="left"/>
    </w:lvl>
    <w:lvl w:ilvl="4" w:tplc="362C85B8">
      <w:numFmt w:val="decimal"/>
      <w:lvlText w:val=""/>
      <w:lvlJc w:val="left"/>
    </w:lvl>
    <w:lvl w:ilvl="5" w:tplc="8BD621C4">
      <w:numFmt w:val="decimal"/>
      <w:lvlText w:val=""/>
      <w:lvlJc w:val="left"/>
    </w:lvl>
    <w:lvl w:ilvl="6" w:tplc="A614C922">
      <w:numFmt w:val="decimal"/>
      <w:lvlText w:val=""/>
      <w:lvlJc w:val="left"/>
    </w:lvl>
    <w:lvl w:ilvl="7" w:tplc="CA4C691E">
      <w:numFmt w:val="decimal"/>
      <w:lvlText w:val=""/>
      <w:lvlJc w:val="left"/>
    </w:lvl>
    <w:lvl w:ilvl="8" w:tplc="2B64E9DC">
      <w:numFmt w:val="decimal"/>
      <w:lvlText w:val=""/>
      <w:lvlJc w:val="left"/>
    </w:lvl>
  </w:abstractNum>
  <w:abstractNum w:abstractNumId="10" w15:restartNumberingAfterBreak="0">
    <w:nsid w:val="FFFFFFFE"/>
    <w:multiLevelType w:val="hybridMultilevel"/>
    <w:tmpl w:val="0800231E"/>
    <w:lvl w:ilvl="0" w:tplc="2ACAE9AE">
      <w:numFmt w:val="decimal"/>
      <w:lvlText w:val="*"/>
      <w:lvlJc w:val="left"/>
    </w:lvl>
    <w:lvl w:ilvl="1" w:tplc="3DE852B4">
      <w:numFmt w:val="decimal"/>
      <w:lvlText w:val=""/>
      <w:lvlJc w:val="left"/>
    </w:lvl>
    <w:lvl w:ilvl="2" w:tplc="1E8C5DF8">
      <w:numFmt w:val="decimal"/>
      <w:lvlText w:val=""/>
      <w:lvlJc w:val="left"/>
    </w:lvl>
    <w:lvl w:ilvl="3" w:tplc="62526716">
      <w:numFmt w:val="decimal"/>
      <w:lvlText w:val=""/>
      <w:lvlJc w:val="left"/>
    </w:lvl>
    <w:lvl w:ilvl="4" w:tplc="4ECA131C">
      <w:numFmt w:val="decimal"/>
      <w:lvlText w:val=""/>
      <w:lvlJc w:val="left"/>
    </w:lvl>
    <w:lvl w:ilvl="5" w:tplc="5DDC2ABC">
      <w:numFmt w:val="decimal"/>
      <w:lvlText w:val=""/>
      <w:lvlJc w:val="left"/>
    </w:lvl>
    <w:lvl w:ilvl="6" w:tplc="C26AE50A">
      <w:numFmt w:val="decimal"/>
      <w:lvlText w:val=""/>
      <w:lvlJc w:val="left"/>
    </w:lvl>
    <w:lvl w:ilvl="7" w:tplc="6234F00C">
      <w:numFmt w:val="decimal"/>
      <w:lvlText w:val=""/>
      <w:lvlJc w:val="left"/>
    </w:lvl>
    <w:lvl w:ilvl="8" w:tplc="7AEAEB56">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hybridMultilevel"/>
    <w:tmpl w:val="7B284C48"/>
    <w:lvl w:ilvl="0" w:tplc="5C440786">
      <w:start w:val="1"/>
      <w:numFmt w:val="decimal"/>
      <w:lvlText w:val="%1."/>
      <w:legacy w:legacy="1" w:legacySpace="0" w:legacyIndent="720"/>
      <w:lvlJc w:val="left"/>
      <w:pPr>
        <w:ind w:left="1080" w:hanging="720"/>
      </w:pPr>
    </w:lvl>
    <w:lvl w:ilvl="1" w:tplc="0D20CC18" w:tentative="1">
      <w:start w:val="1"/>
      <w:numFmt w:val="lowerLetter"/>
      <w:lvlText w:val="%2."/>
      <w:lvlJc w:val="left"/>
      <w:pPr>
        <w:tabs>
          <w:tab w:val="num" w:pos="1440"/>
        </w:tabs>
        <w:ind w:left="1440" w:hanging="360"/>
      </w:pPr>
    </w:lvl>
    <w:lvl w:ilvl="2" w:tplc="4C585AC8" w:tentative="1">
      <w:start w:val="1"/>
      <w:numFmt w:val="lowerRoman"/>
      <w:lvlText w:val="%3."/>
      <w:lvlJc w:val="right"/>
      <w:pPr>
        <w:tabs>
          <w:tab w:val="num" w:pos="2160"/>
        </w:tabs>
        <w:ind w:left="2160" w:hanging="180"/>
      </w:pPr>
    </w:lvl>
    <w:lvl w:ilvl="3" w:tplc="1BA63110" w:tentative="1">
      <w:start w:val="1"/>
      <w:numFmt w:val="decimal"/>
      <w:lvlText w:val="%4."/>
      <w:lvlJc w:val="left"/>
      <w:pPr>
        <w:tabs>
          <w:tab w:val="num" w:pos="2880"/>
        </w:tabs>
        <w:ind w:left="2880" w:hanging="360"/>
      </w:pPr>
    </w:lvl>
    <w:lvl w:ilvl="4" w:tplc="AAC0F4F0" w:tentative="1">
      <w:start w:val="1"/>
      <w:numFmt w:val="lowerLetter"/>
      <w:lvlText w:val="%5."/>
      <w:lvlJc w:val="left"/>
      <w:pPr>
        <w:tabs>
          <w:tab w:val="num" w:pos="3600"/>
        </w:tabs>
        <w:ind w:left="3600" w:hanging="360"/>
      </w:pPr>
    </w:lvl>
    <w:lvl w:ilvl="5" w:tplc="50B80924" w:tentative="1">
      <w:start w:val="1"/>
      <w:numFmt w:val="lowerRoman"/>
      <w:lvlText w:val="%6."/>
      <w:lvlJc w:val="right"/>
      <w:pPr>
        <w:tabs>
          <w:tab w:val="num" w:pos="4320"/>
        </w:tabs>
        <w:ind w:left="4320" w:hanging="180"/>
      </w:pPr>
    </w:lvl>
    <w:lvl w:ilvl="6" w:tplc="1F08FB50" w:tentative="1">
      <w:start w:val="1"/>
      <w:numFmt w:val="decimal"/>
      <w:lvlText w:val="%7."/>
      <w:lvlJc w:val="left"/>
      <w:pPr>
        <w:tabs>
          <w:tab w:val="num" w:pos="5040"/>
        </w:tabs>
        <w:ind w:left="5040" w:hanging="360"/>
      </w:pPr>
    </w:lvl>
    <w:lvl w:ilvl="7" w:tplc="C78A7C3E" w:tentative="1">
      <w:start w:val="1"/>
      <w:numFmt w:val="lowerLetter"/>
      <w:lvlText w:val="%8."/>
      <w:lvlJc w:val="left"/>
      <w:pPr>
        <w:tabs>
          <w:tab w:val="num" w:pos="5760"/>
        </w:tabs>
        <w:ind w:left="5760" w:hanging="360"/>
      </w:pPr>
    </w:lvl>
    <w:lvl w:ilvl="8" w:tplc="EBC45ADA" w:tentative="1">
      <w:start w:val="1"/>
      <w:numFmt w:val="lowerRoman"/>
      <w:lvlText w:val="%9."/>
      <w:lvlJc w:val="right"/>
      <w:pPr>
        <w:tabs>
          <w:tab w:val="num" w:pos="6480"/>
        </w:tabs>
        <w:ind w:left="6480" w:hanging="180"/>
      </w:pPr>
    </w:lvl>
  </w:abstractNum>
  <w:abstractNum w:abstractNumId="21" w15:restartNumberingAfterBreak="0">
    <w:nsid w:val="1CBA4F20"/>
    <w:multiLevelType w:val="hybridMultilevel"/>
    <w:tmpl w:val="99668EA6"/>
    <w:lvl w:ilvl="0" w:tplc="052001A4">
      <w:start w:val="1"/>
      <w:numFmt w:val="decimal"/>
      <w:lvlText w:val="%1."/>
      <w:lvlJc w:val="left"/>
      <w:pPr>
        <w:ind w:left="720" w:hanging="360"/>
      </w:pPr>
    </w:lvl>
    <w:lvl w:ilvl="1" w:tplc="328C7744">
      <w:start w:val="1"/>
      <w:numFmt w:val="lowerLetter"/>
      <w:lvlText w:val="%2."/>
      <w:lvlJc w:val="left"/>
      <w:pPr>
        <w:ind w:left="1440" w:hanging="360"/>
      </w:pPr>
    </w:lvl>
    <w:lvl w:ilvl="2" w:tplc="F0BE4544">
      <w:start w:val="1"/>
      <w:numFmt w:val="lowerRoman"/>
      <w:lvlText w:val="%3."/>
      <w:lvlJc w:val="right"/>
      <w:pPr>
        <w:ind w:left="2160" w:hanging="180"/>
      </w:pPr>
    </w:lvl>
    <w:lvl w:ilvl="3" w:tplc="A8E25D20">
      <w:start w:val="1"/>
      <w:numFmt w:val="decimal"/>
      <w:lvlText w:val="%4."/>
      <w:lvlJc w:val="left"/>
      <w:pPr>
        <w:ind w:left="2880" w:hanging="360"/>
      </w:pPr>
    </w:lvl>
    <w:lvl w:ilvl="4" w:tplc="1398EA44">
      <w:start w:val="1"/>
      <w:numFmt w:val="lowerLetter"/>
      <w:lvlText w:val="%5."/>
      <w:lvlJc w:val="left"/>
      <w:pPr>
        <w:ind w:left="3600" w:hanging="360"/>
      </w:pPr>
    </w:lvl>
    <w:lvl w:ilvl="5" w:tplc="D1F4318E">
      <w:start w:val="1"/>
      <w:numFmt w:val="lowerRoman"/>
      <w:lvlText w:val="%6."/>
      <w:lvlJc w:val="right"/>
      <w:pPr>
        <w:ind w:left="4320" w:hanging="180"/>
      </w:pPr>
    </w:lvl>
    <w:lvl w:ilvl="6" w:tplc="79A2A224">
      <w:start w:val="1"/>
      <w:numFmt w:val="decimal"/>
      <w:lvlText w:val="%7."/>
      <w:lvlJc w:val="left"/>
      <w:pPr>
        <w:ind w:left="5040" w:hanging="360"/>
      </w:pPr>
    </w:lvl>
    <w:lvl w:ilvl="7" w:tplc="CD3E41F2">
      <w:start w:val="1"/>
      <w:numFmt w:val="lowerLetter"/>
      <w:lvlText w:val="%8."/>
      <w:lvlJc w:val="left"/>
      <w:pPr>
        <w:ind w:left="5760" w:hanging="360"/>
      </w:pPr>
    </w:lvl>
    <w:lvl w:ilvl="8" w:tplc="38E86A4C">
      <w:start w:val="1"/>
      <w:numFmt w:val="lowerRoman"/>
      <w:lvlText w:val="%9."/>
      <w:lvlJc w:val="right"/>
      <w:pPr>
        <w:ind w:left="6480" w:hanging="180"/>
      </w:pPr>
    </w:lvl>
  </w:abstractNum>
  <w:abstractNum w:abstractNumId="22"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F40A14"/>
    <w:multiLevelType w:val="hybridMultilevel"/>
    <w:tmpl w:val="BBD43D40"/>
    <w:lvl w:ilvl="0" w:tplc="230016B4">
      <w:start w:val="1"/>
      <w:numFmt w:val="decimal"/>
      <w:lvlText w:val="%1."/>
      <w:lvlJc w:val="left"/>
      <w:pPr>
        <w:ind w:left="720" w:hanging="360"/>
      </w:pPr>
    </w:lvl>
    <w:lvl w:ilvl="1" w:tplc="52FC046C">
      <w:start w:val="1"/>
      <w:numFmt w:val="lowerLetter"/>
      <w:lvlText w:val="%2."/>
      <w:lvlJc w:val="left"/>
      <w:pPr>
        <w:ind w:left="1440" w:hanging="360"/>
      </w:pPr>
    </w:lvl>
    <w:lvl w:ilvl="2" w:tplc="114623D6">
      <w:start w:val="1"/>
      <w:numFmt w:val="lowerRoman"/>
      <w:lvlText w:val="%3."/>
      <w:lvlJc w:val="right"/>
      <w:pPr>
        <w:ind w:left="2160" w:hanging="180"/>
      </w:pPr>
    </w:lvl>
    <w:lvl w:ilvl="3" w:tplc="197E38A8">
      <w:start w:val="1"/>
      <w:numFmt w:val="decimal"/>
      <w:lvlText w:val="%4."/>
      <w:lvlJc w:val="left"/>
      <w:pPr>
        <w:ind w:left="2880" w:hanging="360"/>
      </w:pPr>
    </w:lvl>
    <w:lvl w:ilvl="4" w:tplc="D764BFA2">
      <w:start w:val="1"/>
      <w:numFmt w:val="lowerLetter"/>
      <w:lvlText w:val="%5."/>
      <w:lvlJc w:val="left"/>
      <w:pPr>
        <w:ind w:left="3600" w:hanging="360"/>
      </w:pPr>
    </w:lvl>
    <w:lvl w:ilvl="5" w:tplc="1DCEAC1E">
      <w:start w:val="1"/>
      <w:numFmt w:val="lowerRoman"/>
      <w:lvlText w:val="%6."/>
      <w:lvlJc w:val="right"/>
      <w:pPr>
        <w:ind w:left="4320" w:hanging="180"/>
      </w:pPr>
    </w:lvl>
    <w:lvl w:ilvl="6" w:tplc="715A2808">
      <w:start w:val="1"/>
      <w:numFmt w:val="decimal"/>
      <w:lvlText w:val="%7."/>
      <w:lvlJc w:val="left"/>
      <w:pPr>
        <w:ind w:left="5040" w:hanging="360"/>
      </w:pPr>
    </w:lvl>
    <w:lvl w:ilvl="7" w:tplc="03C62600">
      <w:start w:val="1"/>
      <w:numFmt w:val="lowerLetter"/>
      <w:lvlText w:val="%8."/>
      <w:lvlJc w:val="left"/>
      <w:pPr>
        <w:ind w:left="5760" w:hanging="360"/>
      </w:pPr>
    </w:lvl>
    <w:lvl w:ilvl="8" w:tplc="2B441B1E">
      <w:start w:val="1"/>
      <w:numFmt w:val="lowerRoman"/>
      <w:lvlText w:val="%9."/>
      <w:lvlJc w:val="right"/>
      <w:pPr>
        <w:ind w:left="6480" w:hanging="180"/>
      </w:pPr>
    </w:lvl>
  </w:abstractNum>
  <w:abstractNum w:abstractNumId="37"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7"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3"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6"/>
  </w:num>
  <w:num w:numId="3">
    <w:abstractNumId w:val="52"/>
  </w:num>
  <w:num w:numId="4">
    <w:abstractNumId w:val="31"/>
  </w:num>
  <w:num w:numId="5">
    <w:abstractNumId w:val="10"/>
    <w:lvlOverride w:ilvl="0">
      <w:lvl w:ilvl="0" w:tplc="2ACAE9AE">
        <w:numFmt w:val="bullet"/>
        <w:lvlText w:val=""/>
        <w:legacy w:legacy="1" w:legacySpace="0" w:legacyIndent="0"/>
        <w:lvlJc w:val="left"/>
        <w:rPr>
          <w:rFonts w:ascii="Symbol" w:hAnsi="Symbol" w:cs="Times New Roman" w:hint="default"/>
        </w:rPr>
      </w:lvl>
    </w:lvlOverride>
  </w:num>
  <w:num w:numId="6">
    <w:abstractNumId w:val="24"/>
  </w:num>
  <w:num w:numId="7">
    <w:abstractNumId w:val="45"/>
  </w:num>
  <w:num w:numId="8">
    <w:abstractNumId w:val="51"/>
  </w:num>
  <w:num w:numId="9">
    <w:abstractNumId w:val="56"/>
  </w:num>
  <w:num w:numId="10">
    <w:abstractNumId w:val="23"/>
  </w:num>
  <w:num w:numId="11">
    <w:abstractNumId w:val="32"/>
  </w:num>
  <w:num w:numId="12">
    <w:abstractNumId w:val="14"/>
  </w:num>
  <w:num w:numId="13">
    <w:abstractNumId w:val="43"/>
  </w:num>
  <w:num w:numId="14">
    <w:abstractNumId w:val="34"/>
  </w:num>
  <w:num w:numId="15">
    <w:abstractNumId w:val="2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53"/>
  </w:num>
  <w:num w:numId="28">
    <w:abstractNumId w:val="12"/>
  </w:num>
  <w:num w:numId="29">
    <w:abstractNumId w:val="13"/>
  </w:num>
  <w:num w:numId="30">
    <w:abstractNumId w:val="30"/>
  </w:num>
  <w:num w:numId="31">
    <w:abstractNumId w:val="19"/>
  </w:num>
  <w:num w:numId="32">
    <w:abstractNumId w:val="42"/>
  </w:num>
  <w:num w:numId="33">
    <w:abstractNumId w:val="46"/>
  </w:num>
  <w:num w:numId="34">
    <w:abstractNumId w:val="41"/>
  </w:num>
  <w:num w:numId="35">
    <w:abstractNumId w:val="29"/>
  </w:num>
  <w:num w:numId="36">
    <w:abstractNumId w:val="38"/>
  </w:num>
  <w:num w:numId="37">
    <w:abstractNumId w:val="55"/>
  </w:num>
  <w:num w:numId="38">
    <w:abstractNumId w:val="28"/>
  </w:num>
  <w:num w:numId="39">
    <w:abstractNumId w:val="35"/>
  </w:num>
  <w:num w:numId="40">
    <w:abstractNumId w:val="40"/>
  </w:num>
  <w:num w:numId="41">
    <w:abstractNumId w:val="49"/>
  </w:num>
  <w:num w:numId="42">
    <w:abstractNumId w:val="44"/>
  </w:num>
  <w:num w:numId="43">
    <w:abstractNumId w:val="48"/>
  </w:num>
  <w:num w:numId="44">
    <w:abstractNumId w:val="54"/>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18"/>
  </w:num>
  <w:num w:numId="54">
    <w:abstractNumId w:val="22"/>
  </w:num>
  <w:num w:numId="55">
    <w:abstractNumId w:val="33"/>
  </w:num>
  <w:num w:numId="56">
    <w:abstractNumId w:val="16"/>
  </w:num>
  <w:num w:numId="57">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F83"/>
    <w:rsid w:val="00031466"/>
    <w:rsid w:val="000327E0"/>
    <w:rsid w:val="00034AD1"/>
    <w:rsid w:val="00034FDE"/>
    <w:rsid w:val="00035447"/>
    <w:rsid w:val="00035FF4"/>
    <w:rsid w:val="00036079"/>
    <w:rsid w:val="0003776A"/>
    <w:rsid w:val="000378D4"/>
    <w:rsid w:val="0004388F"/>
    <w:rsid w:val="0004391C"/>
    <w:rsid w:val="000443E9"/>
    <w:rsid w:val="00044598"/>
    <w:rsid w:val="00044815"/>
    <w:rsid w:val="00044EA9"/>
    <w:rsid w:val="000462C3"/>
    <w:rsid w:val="0004669B"/>
    <w:rsid w:val="00046FCC"/>
    <w:rsid w:val="0005081D"/>
    <w:rsid w:val="0005125E"/>
    <w:rsid w:val="000513B4"/>
    <w:rsid w:val="00051635"/>
    <w:rsid w:val="0005187B"/>
    <w:rsid w:val="000531CE"/>
    <w:rsid w:val="000542A8"/>
    <w:rsid w:val="00054484"/>
    <w:rsid w:val="000569C8"/>
    <w:rsid w:val="00057A47"/>
    <w:rsid w:val="00060EE5"/>
    <w:rsid w:val="000612AD"/>
    <w:rsid w:val="000623E9"/>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4D66"/>
    <w:rsid w:val="0010502E"/>
    <w:rsid w:val="001057E2"/>
    <w:rsid w:val="00106073"/>
    <w:rsid w:val="0010680D"/>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43B0"/>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393B"/>
    <w:rsid w:val="001E49A3"/>
    <w:rsid w:val="001E4CE9"/>
    <w:rsid w:val="001E4EE1"/>
    <w:rsid w:val="001E668D"/>
    <w:rsid w:val="001E7B0B"/>
    <w:rsid w:val="001F10B2"/>
    <w:rsid w:val="001F1708"/>
    <w:rsid w:val="001F1823"/>
    <w:rsid w:val="001F7769"/>
    <w:rsid w:val="002009F2"/>
    <w:rsid w:val="00201A0B"/>
    <w:rsid w:val="00201BF5"/>
    <w:rsid w:val="0020388E"/>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150A"/>
    <w:rsid w:val="00233D47"/>
    <w:rsid w:val="00235D08"/>
    <w:rsid w:val="002364BE"/>
    <w:rsid w:val="00237687"/>
    <w:rsid w:val="00237F0A"/>
    <w:rsid w:val="002406E5"/>
    <w:rsid w:val="0024102B"/>
    <w:rsid w:val="00241F1F"/>
    <w:rsid w:val="0024282A"/>
    <w:rsid w:val="00244048"/>
    <w:rsid w:val="0024486D"/>
    <w:rsid w:val="00244C7D"/>
    <w:rsid w:val="0024555D"/>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46E4"/>
    <w:rsid w:val="002965CF"/>
    <w:rsid w:val="002977E8"/>
    <w:rsid w:val="002A05D8"/>
    <w:rsid w:val="002A0DF3"/>
    <w:rsid w:val="002A0E32"/>
    <w:rsid w:val="002A16D1"/>
    <w:rsid w:val="002A2EE8"/>
    <w:rsid w:val="002A39F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C7288"/>
    <w:rsid w:val="002D06F1"/>
    <w:rsid w:val="002D2A14"/>
    <w:rsid w:val="002D3003"/>
    <w:rsid w:val="002D3192"/>
    <w:rsid w:val="002D4E90"/>
    <w:rsid w:val="002E32E7"/>
    <w:rsid w:val="002E42C6"/>
    <w:rsid w:val="002E64F1"/>
    <w:rsid w:val="002F1B9A"/>
    <w:rsid w:val="002F242F"/>
    <w:rsid w:val="002F25D3"/>
    <w:rsid w:val="002F36D9"/>
    <w:rsid w:val="002F39CA"/>
    <w:rsid w:val="002F40C1"/>
    <w:rsid w:val="002F70B0"/>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6DCD"/>
    <w:rsid w:val="0032796E"/>
    <w:rsid w:val="003309AE"/>
    <w:rsid w:val="00331740"/>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408"/>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2826"/>
    <w:rsid w:val="003F3B87"/>
    <w:rsid w:val="003F456F"/>
    <w:rsid w:val="003F71CB"/>
    <w:rsid w:val="003F7876"/>
    <w:rsid w:val="00400B39"/>
    <w:rsid w:val="00401D8E"/>
    <w:rsid w:val="004027C0"/>
    <w:rsid w:val="00403DFD"/>
    <w:rsid w:val="00403F16"/>
    <w:rsid w:val="00404083"/>
    <w:rsid w:val="0040516B"/>
    <w:rsid w:val="00405783"/>
    <w:rsid w:val="00407BED"/>
    <w:rsid w:val="0041011F"/>
    <w:rsid w:val="0041097D"/>
    <w:rsid w:val="00411421"/>
    <w:rsid w:val="00411A52"/>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4FF"/>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3362"/>
    <w:rsid w:val="004944F8"/>
    <w:rsid w:val="00494541"/>
    <w:rsid w:val="00495514"/>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0822"/>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7DE9"/>
    <w:rsid w:val="004E0747"/>
    <w:rsid w:val="004E3128"/>
    <w:rsid w:val="004E3587"/>
    <w:rsid w:val="004E3FBA"/>
    <w:rsid w:val="004E59A9"/>
    <w:rsid w:val="004E7BF5"/>
    <w:rsid w:val="004E7C62"/>
    <w:rsid w:val="004F0F61"/>
    <w:rsid w:val="004F194F"/>
    <w:rsid w:val="004F20E6"/>
    <w:rsid w:val="004F3600"/>
    <w:rsid w:val="004F4335"/>
    <w:rsid w:val="004F4D7C"/>
    <w:rsid w:val="004F5A04"/>
    <w:rsid w:val="004F6B77"/>
    <w:rsid w:val="004F7B39"/>
    <w:rsid w:val="00500543"/>
    <w:rsid w:val="00501FD3"/>
    <w:rsid w:val="00503382"/>
    <w:rsid w:val="005053D8"/>
    <w:rsid w:val="00505563"/>
    <w:rsid w:val="0050593A"/>
    <w:rsid w:val="00510539"/>
    <w:rsid w:val="0051098A"/>
    <w:rsid w:val="00510A3B"/>
    <w:rsid w:val="00510EB5"/>
    <w:rsid w:val="005113FC"/>
    <w:rsid w:val="00511A8E"/>
    <w:rsid w:val="00513830"/>
    <w:rsid w:val="00514893"/>
    <w:rsid w:val="0051641E"/>
    <w:rsid w:val="005166A7"/>
    <w:rsid w:val="00517CFB"/>
    <w:rsid w:val="00520D1E"/>
    <w:rsid w:val="00524F12"/>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345A"/>
    <w:rsid w:val="005644DA"/>
    <w:rsid w:val="005656C5"/>
    <w:rsid w:val="00565B25"/>
    <w:rsid w:val="00565B78"/>
    <w:rsid w:val="00566362"/>
    <w:rsid w:val="0056759A"/>
    <w:rsid w:val="00567D31"/>
    <w:rsid w:val="00570885"/>
    <w:rsid w:val="0057207A"/>
    <w:rsid w:val="00572413"/>
    <w:rsid w:val="00572BF5"/>
    <w:rsid w:val="005730DF"/>
    <w:rsid w:val="00574106"/>
    <w:rsid w:val="00575AC8"/>
    <w:rsid w:val="005760C4"/>
    <w:rsid w:val="00577867"/>
    <w:rsid w:val="005807E3"/>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6D8F"/>
    <w:rsid w:val="0059740F"/>
    <w:rsid w:val="005A0BFC"/>
    <w:rsid w:val="005A1EA4"/>
    <w:rsid w:val="005A48BD"/>
    <w:rsid w:val="005A586E"/>
    <w:rsid w:val="005A5928"/>
    <w:rsid w:val="005A65E1"/>
    <w:rsid w:val="005A6E87"/>
    <w:rsid w:val="005B3398"/>
    <w:rsid w:val="005B36F5"/>
    <w:rsid w:val="005B3974"/>
    <w:rsid w:val="005B4661"/>
    <w:rsid w:val="005B4CC6"/>
    <w:rsid w:val="005B4F01"/>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46F0"/>
    <w:rsid w:val="005D5533"/>
    <w:rsid w:val="005D55FA"/>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148"/>
    <w:rsid w:val="00610426"/>
    <w:rsid w:val="006117A4"/>
    <w:rsid w:val="0061183B"/>
    <w:rsid w:val="00611D59"/>
    <w:rsid w:val="00613A07"/>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BCC"/>
    <w:rsid w:val="006956BD"/>
    <w:rsid w:val="006956D1"/>
    <w:rsid w:val="00695BF5"/>
    <w:rsid w:val="00697F76"/>
    <w:rsid w:val="006A2C3C"/>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41F"/>
    <w:rsid w:val="006E1F1A"/>
    <w:rsid w:val="006E21BC"/>
    <w:rsid w:val="006E2748"/>
    <w:rsid w:val="006E3678"/>
    <w:rsid w:val="006E4A08"/>
    <w:rsid w:val="006E57C1"/>
    <w:rsid w:val="006E5D9C"/>
    <w:rsid w:val="006E61AA"/>
    <w:rsid w:val="006E62A5"/>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E8A"/>
    <w:rsid w:val="00717039"/>
    <w:rsid w:val="00717BEA"/>
    <w:rsid w:val="0072218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47D45"/>
    <w:rsid w:val="00751BF9"/>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70E6"/>
    <w:rsid w:val="00767F65"/>
    <w:rsid w:val="0077034F"/>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31E"/>
    <w:rsid w:val="007B0666"/>
    <w:rsid w:val="007B0AFE"/>
    <w:rsid w:val="007B47A2"/>
    <w:rsid w:val="007B4AF3"/>
    <w:rsid w:val="007B4F18"/>
    <w:rsid w:val="007B4FD7"/>
    <w:rsid w:val="007B55E6"/>
    <w:rsid w:val="007B5758"/>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24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0F88"/>
    <w:rsid w:val="00843EE7"/>
    <w:rsid w:val="008471D0"/>
    <w:rsid w:val="00847296"/>
    <w:rsid w:val="008478E3"/>
    <w:rsid w:val="008523FD"/>
    <w:rsid w:val="00852745"/>
    <w:rsid w:val="008549F0"/>
    <w:rsid w:val="00855122"/>
    <w:rsid w:val="00855638"/>
    <w:rsid w:val="00856321"/>
    <w:rsid w:val="00856416"/>
    <w:rsid w:val="00856564"/>
    <w:rsid w:val="00856A0C"/>
    <w:rsid w:val="008617C9"/>
    <w:rsid w:val="00864A91"/>
    <w:rsid w:val="008656B1"/>
    <w:rsid w:val="00865EF1"/>
    <w:rsid w:val="0086625F"/>
    <w:rsid w:val="00866CF7"/>
    <w:rsid w:val="00866EAA"/>
    <w:rsid w:val="008670CD"/>
    <w:rsid w:val="00867E00"/>
    <w:rsid w:val="0087233B"/>
    <w:rsid w:val="00872E94"/>
    <w:rsid w:val="0087347B"/>
    <w:rsid w:val="0087444C"/>
    <w:rsid w:val="00874819"/>
    <w:rsid w:val="00874A7E"/>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669"/>
    <w:rsid w:val="008C4751"/>
    <w:rsid w:val="008C49C8"/>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8A7"/>
    <w:rsid w:val="008E1CA6"/>
    <w:rsid w:val="008E389B"/>
    <w:rsid w:val="008E4401"/>
    <w:rsid w:val="008E520F"/>
    <w:rsid w:val="008E522C"/>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4E0"/>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C76"/>
    <w:rsid w:val="00940DE3"/>
    <w:rsid w:val="00941983"/>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E4A04"/>
    <w:rsid w:val="009F047F"/>
    <w:rsid w:val="009F07C1"/>
    <w:rsid w:val="009F2571"/>
    <w:rsid w:val="009F3044"/>
    <w:rsid w:val="009F358B"/>
    <w:rsid w:val="009F7432"/>
    <w:rsid w:val="00A0328C"/>
    <w:rsid w:val="00A04EFA"/>
    <w:rsid w:val="00A04F1E"/>
    <w:rsid w:val="00A05190"/>
    <w:rsid w:val="00A1266F"/>
    <w:rsid w:val="00A144B6"/>
    <w:rsid w:val="00A1532C"/>
    <w:rsid w:val="00A1674A"/>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65D"/>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362"/>
    <w:rsid w:val="00B16DF8"/>
    <w:rsid w:val="00B1713F"/>
    <w:rsid w:val="00B20ED4"/>
    <w:rsid w:val="00B219AE"/>
    <w:rsid w:val="00B21F1D"/>
    <w:rsid w:val="00B222E0"/>
    <w:rsid w:val="00B22A9F"/>
    <w:rsid w:val="00B232BD"/>
    <w:rsid w:val="00B238AC"/>
    <w:rsid w:val="00B23F15"/>
    <w:rsid w:val="00B24496"/>
    <w:rsid w:val="00B249A8"/>
    <w:rsid w:val="00B307B6"/>
    <w:rsid w:val="00B31456"/>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47B29"/>
    <w:rsid w:val="00B54243"/>
    <w:rsid w:val="00B54C75"/>
    <w:rsid w:val="00B55AAC"/>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A7C0D"/>
    <w:rsid w:val="00BB06A3"/>
    <w:rsid w:val="00BB123C"/>
    <w:rsid w:val="00BB12AF"/>
    <w:rsid w:val="00BB1708"/>
    <w:rsid w:val="00BB1D78"/>
    <w:rsid w:val="00BB1E01"/>
    <w:rsid w:val="00BB2A9D"/>
    <w:rsid w:val="00BB2AA5"/>
    <w:rsid w:val="00BB2CF0"/>
    <w:rsid w:val="00BB4431"/>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55B7"/>
    <w:rsid w:val="00C0582D"/>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1E4C"/>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D7EAF"/>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884"/>
    <w:rsid w:val="00D43A53"/>
    <w:rsid w:val="00D4533A"/>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6F79"/>
    <w:rsid w:val="00D77CC7"/>
    <w:rsid w:val="00D77F37"/>
    <w:rsid w:val="00D77F43"/>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780"/>
    <w:rsid w:val="00D96DFF"/>
    <w:rsid w:val="00D97F33"/>
    <w:rsid w:val="00DA10F0"/>
    <w:rsid w:val="00DA15ED"/>
    <w:rsid w:val="00DA27D4"/>
    <w:rsid w:val="00DA3552"/>
    <w:rsid w:val="00DA3575"/>
    <w:rsid w:val="00DA36E1"/>
    <w:rsid w:val="00DA435C"/>
    <w:rsid w:val="00DA5C6F"/>
    <w:rsid w:val="00DA67FF"/>
    <w:rsid w:val="00DA7662"/>
    <w:rsid w:val="00DA7835"/>
    <w:rsid w:val="00DB0459"/>
    <w:rsid w:val="00DB04AC"/>
    <w:rsid w:val="00DB0B40"/>
    <w:rsid w:val="00DB13CC"/>
    <w:rsid w:val="00DB373B"/>
    <w:rsid w:val="00DB4419"/>
    <w:rsid w:val="00DB5A3A"/>
    <w:rsid w:val="00DB60BA"/>
    <w:rsid w:val="00DB7077"/>
    <w:rsid w:val="00DB714E"/>
    <w:rsid w:val="00DC0A1D"/>
    <w:rsid w:val="00DC156C"/>
    <w:rsid w:val="00DC1D4E"/>
    <w:rsid w:val="00DC329C"/>
    <w:rsid w:val="00DC51ED"/>
    <w:rsid w:val="00DC71BD"/>
    <w:rsid w:val="00DC7823"/>
    <w:rsid w:val="00DD0D6B"/>
    <w:rsid w:val="00DD16D8"/>
    <w:rsid w:val="00DD358E"/>
    <w:rsid w:val="00DD4B4F"/>
    <w:rsid w:val="00DD5C9D"/>
    <w:rsid w:val="00DD6090"/>
    <w:rsid w:val="00DD691C"/>
    <w:rsid w:val="00DD7425"/>
    <w:rsid w:val="00DE0100"/>
    <w:rsid w:val="00DE1522"/>
    <w:rsid w:val="00DE1943"/>
    <w:rsid w:val="00DE2158"/>
    <w:rsid w:val="00DE3387"/>
    <w:rsid w:val="00DE3D08"/>
    <w:rsid w:val="00DE4C0E"/>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DA0"/>
    <w:rsid w:val="00E56F4D"/>
    <w:rsid w:val="00E57BA3"/>
    <w:rsid w:val="00E6043A"/>
    <w:rsid w:val="00E60EA6"/>
    <w:rsid w:val="00E61ED1"/>
    <w:rsid w:val="00E61FB0"/>
    <w:rsid w:val="00E620C8"/>
    <w:rsid w:val="00E632EC"/>
    <w:rsid w:val="00E65C81"/>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6003"/>
    <w:rsid w:val="00E9130A"/>
    <w:rsid w:val="00E9357B"/>
    <w:rsid w:val="00E9385D"/>
    <w:rsid w:val="00E958E1"/>
    <w:rsid w:val="00E96672"/>
    <w:rsid w:val="00E969EC"/>
    <w:rsid w:val="00E977B3"/>
    <w:rsid w:val="00E978BF"/>
    <w:rsid w:val="00EA0F0F"/>
    <w:rsid w:val="00EA1586"/>
    <w:rsid w:val="00EA1D88"/>
    <w:rsid w:val="00EA31EE"/>
    <w:rsid w:val="00EA63AB"/>
    <w:rsid w:val="00EB0B16"/>
    <w:rsid w:val="00EB0F8D"/>
    <w:rsid w:val="00EB1F94"/>
    <w:rsid w:val="00EB214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79"/>
    <w:rsid w:val="00EE7F20"/>
    <w:rsid w:val="00EF1BDE"/>
    <w:rsid w:val="00EF3E15"/>
    <w:rsid w:val="00EF3E75"/>
    <w:rsid w:val="00EF3FB7"/>
    <w:rsid w:val="00EF4BEA"/>
    <w:rsid w:val="00EF5051"/>
    <w:rsid w:val="00EF600A"/>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51A8"/>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3872"/>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AF7"/>
    <w:rsid w:val="00F62B5C"/>
    <w:rsid w:val="00F6316B"/>
    <w:rsid w:val="00F6423E"/>
    <w:rsid w:val="00F64806"/>
    <w:rsid w:val="00F658C0"/>
    <w:rsid w:val="00F6591D"/>
    <w:rsid w:val="00F65B0F"/>
    <w:rsid w:val="00F6651D"/>
    <w:rsid w:val="00F6795C"/>
    <w:rsid w:val="00F72870"/>
    <w:rsid w:val="00F739BE"/>
    <w:rsid w:val="00F73B7F"/>
    <w:rsid w:val="00F74CEC"/>
    <w:rsid w:val="00F7611C"/>
    <w:rsid w:val="00F76B4D"/>
    <w:rsid w:val="00F77D5C"/>
    <w:rsid w:val="00F80786"/>
    <w:rsid w:val="00F8172E"/>
    <w:rsid w:val="00F81FE1"/>
    <w:rsid w:val="00F8315C"/>
    <w:rsid w:val="00F83472"/>
    <w:rsid w:val="00F84EAC"/>
    <w:rsid w:val="00F84F4B"/>
    <w:rsid w:val="00F86361"/>
    <w:rsid w:val="00F86AB3"/>
    <w:rsid w:val="00F86ED5"/>
    <w:rsid w:val="00F86F44"/>
    <w:rsid w:val="00F90787"/>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4662"/>
    <w:rsid w:val="00FC58F8"/>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1754"/>
    <w:rsid w:val="00FE29F9"/>
    <w:rsid w:val="00FE2C55"/>
    <w:rsid w:val="00FE3C81"/>
    <w:rsid w:val="00FE417A"/>
    <w:rsid w:val="00FE51DF"/>
    <w:rsid w:val="00FE7420"/>
    <w:rsid w:val="00FE7BCF"/>
    <w:rsid w:val="00FF46E4"/>
    <w:rsid w:val="00FF4F5E"/>
    <w:rsid w:val="00FF54DC"/>
    <w:rsid w:val="00FF64D6"/>
    <w:rsid w:val="00FF665E"/>
    <w:rsid w:val="00FF6EF2"/>
    <w:rsid w:val="019F57FE"/>
    <w:rsid w:val="03A6DA4A"/>
    <w:rsid w:val="0795ABFA"/>
    <w:rsid w:val="0797AC69"/>
    <w:rsid w:val="07F064DB"/>
    <w:rsid w:val="07F1240F"/>
    <w:rsid w:val="089AB235"/>
    <w:rsid w:val="099E8149"/>
    <w:rsid w:val="0CA4F806"/>
    <w:rsid w:val="0F6B8598"/>
    <w:rsid w:val="10FB65B3"/>
    <w:rsid w:val="145DF6B2"/>
    <w:rsid w:val="17974558"/>
    <w:rsid w:val="1812DB64"/>
    <w:rsid w:val="1F062373"/>
    <w:rsid w:val="21B123C1"/>
    <w:rsid w:val="23614FAF"/>
    <w:rsid w:val="25DFBD59"/>
    <w:rsid w:val="25F4D1BD"/>
    <w:rsid w:val="270213C3"/>
    <w:rsid w:val="2BB27E66"/>
    <w:rsid w:val="2C49C4FF"/>
    <w:rsid w:val="2D510590"/>
    <w:rsid w:val="33269E85"/>
    <w:rsid w:val="34090013"/>
    <w:rsid w:val="3531D3A1"/>
    <w:rsid w:val="35FA46B2"/>
    <w:rsid w:val="37763B96"/>
    <w:rsid w:val="3A99949B"/>
    <w:rsid w:val="3CDC05E4"/>
    <w:rsid w:val="4329F612"/>
    <w:rsid w:val="4459428A"/>
    <w:rsid w:val="489F5945"/>
    <w:rsid w:val="48D68280"/>
    <w:rsid w:val="4956DAF5"/>
    <w:rsid w:val="49E4A13F"/>
    <w:rsid w:val="4A89AB15"/>
    <w:rsid w:val="4CED3506"/>
    <w:rsid w:val="4D236EC6"/>
    <w:rsid w:val="4E13A386"/>
    <w:rsid w:val="4F16E438"/>
    <w:rsid w:val="4F1F0B2A"/>
    <w:rsid w:val="55587959"/>
    <w:rsid w:val="555CB557"/>
    <w:rsid w:val="586F8A01"/>
    <w:rsid w:val="58C4F151"/>
    <w:rsid w:val="5B6BBF45"/>
    <w:rsid w:val="5D3E6CF8"/>
    <w:rsid w:val="5D93F4F5"/>
    <w:rsid w:val="5E8C7E3B"/>
    <w:rsid w:val="5EF1EE94"/>
    <w:rsid w:val="5F3A865A"/>
    <w:rsid w:val="5FB293C3"/>
    <w:rsid w:val="60EC3807"/>
    <w:rsid w:val="63CC1EA3"/>
    <w:rsid w:val="63FFCAA3"/>
    <w:rsid w:val="664EB92E"/>
    <w:rsid w:val="6ACFA6B8"/>
    <w:rsid w:val="6C0588F4"/>
    <w:rsid w:val="6CD8E3D6"/>
    <w:rsid w:val="6EB9CDA8"/>
    <w:rsid w:val="6F6A8E99"/>
    <w:rsid w:val="70D64BEC"/>
    <w:rsid w:val="71255D03"/>
    <w:rsid w:val="72722732"/>
    <w:rsid w:val="758F63D0"/>
    <w:rsid w:val="799649A4"/>
    <w:rsid w:val="79ED7570"/>
    <w:rsid w:val="7B1D65F9"/>
    <w:rsid w:val="7BECE12B"/>
    <w:rsid w:val="7C47FEB8"/>
    <w:rsid w:val="7F564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1813E"/>
  <w15:docId w15:val="{7E40380B-26ED-489D-84E2-F88D4EE1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6"/>
      </w:numPr>
      <w:contextualSpacing/>
    </w:pPr>
  </w:style>
  <w:style w:type="paragraph" w:styleId="ListBullet2">
    <w:name w:val="List Bullet 2"/>
    <w:basedOn w:val="Normal"/>
    <w:rsid w:val="006F5428"/>
    <w:pPr>
      <w:numPr>
        <w:numId w:val="17"/>
      </w:numPr>
      <w:contextualSpacing/>
    </w:pPr>
  </w:style>
  <w:style w:type="paragraph" w:styleId="ListBullet3">
    <w:name w:val="List Bullet 3"/>
    <w:basedOn w:val="Normal"/>
    <w:rsid w:val="006F5428"/>
    <w:pPr>
      <w:numPr>
        <w:numId w:val="18"/>
      </w:numPr>
      <w:contextualSpacing/>
    </w:pPr>
  </w:style>
  <w:style w:type="paragraph" w:styleId="ListBullet4">
    <w:name w:val="List Bullet 4"/>
    <w:basedOn w:val="Normal"/>
    <w:rsid w:val="006F5428"/>
    <w:pPr>
      <w:numPr>
        <w:numId w:val="19"/>
      </w:numPr>
      <w:contextualSpacing/>
    </w:pPr>
  </w:style>
  <w:style w:type="paragraph" w:styleId="ListBullet5">
    <w:name w:val="List Bullet 5"/>
    <w:basedOn w:val="Normal"/>
    <w:rsid w:val="006F5428"/>
    <w:pPr>
      <w:numPr>
        <w:numId w:val="20"/>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21"/>
      </w:numPr>
      <w:contextualSpacing/>
    </w:pPr>
  </w:style>
  <w:style w:type="paragraph" w:styleId="ListNumber2">
    <w:name w:val="List Number 2"/>
    <w:basedOn w:val="Normal"/>
    <w:rsid w:val="006F5428"/>
    <w:pPr>
      <w:numPr>
        <w:numId w:val="22"/>
      </w:numPr>
      <w:contextualSpacing/>
    </w:pPr>
  </w:style>
  <w:style w:type="paragraph" w:styleId="ListNumber3">
    <w:name w:val="List Number 3"/>
    <w:basedOn w:val="Normal"/>
    <w:rsid w:val="006F5428"/>
    <w:pPr>
      <w:numPr>
        <w:numId w:val="23"/>
      </w:numPr>
      <w:contextualSpacing/>
    </w:pPr>
  </w:style>
  <w:style w:type="paragraph" w:styleId="ListNumber4">
    <w:name w:val="List Number 4"/>
    <w:basedOn w:val="Normal"/>
    <w:rsid w:val="006F5428"/>
    <w:pPr>
      <w:numPr>
        <w:numId w:val="24"/>
      </w:numPr>
      <w:contextualSpacing/>
    </w:pPr>
  </w:style>
  <w:style w:type="paragraph" w:styleId="ListNumber5">
    <w:name w:val="List Number 5"/>
    <w:basedOn w:val="Normal"/>
    <w:rsid w:val="006F5428"/>
    <w:pPr>
      <w:numPr>
        <w:numId w:val="25"/>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loridadep.gov/waste/waste/documents/icpg-attachment-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floridadep.gov/waste/district-business-support/documents/icpg-attachment-26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loridadep.gov/waste/district-business-support/documents/icpg-attachment-26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bce3612e-db85-4acd-8599-3a8febd7decf">Edited by Mary, 12/26/18.  -M
Edited by OGC, 5/8/20. - DC</Comments>
    <Predecessors xmlns="http://schemas.microsoft.com/sharepoint/v4" xsi:nil="true"/>
    <_dlc_DocId xmlns="ed83551b-1c74-4eb0-a689-e3b00317a30f">NPVFY6KNS3ZM-64548901-112</_dlc_DocId>
    <_dlc_DocIdUrl xmlns="ed83551b-1c74-4eb0-a689-e3b00317a30f">
      <Url>https://floridadep.sharepoint.com/dwm/dbs/_layouts/15/DocIdRedir.aspx?ID=NPVFY6KNS3ZM-64548901-112</Url>
      <Description>NPVFY6KNS3ZM-64548901-112</Description>
    </_dlc_DocIdUrl>
    <AssignedTo xmlns="http://schemas.microsoft.com/sharepoint/v3">
      <UserInfo>
        <DisplayName>Wagner, Jeffry</DisplayName>
        <AccountId>11851</AccountId>
        <AccountType/>
      </UserInfo>
    </AssignedTo>
    <_Status xmlns="http://schemas.microsoft.com/sharepoint/v3/fields">2. Editing</_Status>
    <_Revision xmlns="http://schemas.microsoft.com/sharepoint/v3/fields">2017-03-01T05:00:00+00:00</_Revision>
    <Att_x0023_ xmlns="bce3612e-db85-4acd-8599-3a8febd7decf">F</Att_x0023_>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Publish_x0020_Date xmlns="bce3612e-db85-4acd-8599-3a8febd7decf">March 2017</Publish_x0020_Date>
    <ICPG_x0020_Name xmlns="bce3612e-db85-4acd-8599-3a8febd7decf">Section</ICPG_x0020_Name>
    <Issues_x002f_Resolution xmlns="bce3612e-db85-4acd-8599-3a8febd7decf"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7" ma:contentTypeDescription="Create a new document." ma:contentTypeScope="" ma:versionID="e92079eaaec9b644acd403a4e2740c10">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5b0f9f91a99e546981b4e02ce9c9dcdd"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01. Initial Review" ma:format="Dropdown" ma:internalName="_Status">
      <xsd:simpleType>
        <xsd:restriction base="dms:Choice">
          <xsd:enumeration value="01. Initial Review"/>
          <xsd:enumeration value="02. Editing"/>
          <xsd:enumeration value="03. OGC Approved"/>
          <xsd:enumeration value="04. 508 Review"/>
          <xsd:enumeration value="05. DBSP Approved"/>
          <xsd:enumeration value="06. Published"/>
          <xsd:enumeration value="07. Archived"/>
          <xsd:enumeration value="08. Other"/>
          <xsd:enumeration value="09. Track Changes"/>
          <xsd:enumeration value="'10. Location-specific MOAs/MOUs"/>
          <xsd:enumeration value="'11. Misc"/>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1F4D-DF81-45EE-9B75-1539B3C8F238}">
  <ds:schemaRefs>
    <ds:schemaRef ds:uri="http://schemas.microsoft.com/office/2006/metadata/properties"/>
    <ds:schemaRef ds:uri="http://schemas.microsoft.com/office/infopath/2007/PartnerControls"/>
    <ds:schemaRef ds:uri="bce3612e-db85-4acd-8599-3a8febd7decf"/>
    <ds:schemaRef ds:uri="http://schemas.microsoft.com/sharepoint/v4"/>
    <ds:schemaRef ds:uri="ed83551b-1c74-4eb0-a689-e3b00317a30f"/>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FB8E31E9-7519-46A6-B4FE-82DD8DFA87CF}">
  <ds:schemaRefs>
    <ds:schemaRef ds:uri="http://schemas.microsoft.com/sharepoint/events"/>
  </ds:schemaRefs>
</ds:datastoreItem>
</file>

<file path=customXml/itemProps3.xml><?xml version="1.0" encoding="utf-8"?>
<ds:datastoreItem xmlns:ds="http://schemas.openxmlformats.org/officeDocument/2006/customXml" ds:itemID="{D2AC7CDC-E7AD-4DA2-A38D-F77C9A3A1E06}">
  <ds:schemaRefs>
    <ds:schemaRef ds:uri="http://schemas.microsoft.com/sharepoint/v3/contenttype/forms"/>
  </ds:schemaRefs>
</ds:datastoreItem>
</file>

<file path=customXml/itemProps4.xml><?xml version="1.0" encoding="utf-8"?>
<ds:datastoreItem xmlns:ds="http://schemas.openxmlformats.org/officeDocument/2006/customXml" ds:itemID="{A6C2254F-6008-4EB4-B367-15A99663E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7F14A5-8CE4-47AE-AB63-868C5EC2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749</Words>
  <Characters>4274</Characters>
  <Application>Microsoft Office Word</Application>
  <DocSecurity>0</DocSecurity>
  <Lines>35</Lines>
  <Paragraphs>10</Paragraphs>
  <ScaleCrop>false</ScaleCrop>
  <Manager/>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Text</dc:title>
  <dc:subject/>
  <dc:creator/>
  <cp:keywords/>
  <cp:lastModifiedBy>Landon, John</cp:lastModifiedBy>
  <cp:revision>57</cp:revision>
  <dcterms:created xsi:type="dcterms:W3CDTF">2018-10-18T22:28:00Z</dcterms:created>
  <dcterms:modified xsi:type="dcterms:W3CDTF">2021-10-20T13:18:00Z</dcterms:modified>
  <cp:contentStatus>3. OGC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cdc21412-9c38-4372-bdfb-2520300c8a00</vt:lpwstr>
  </property>
  <property fmtid="{D5CDD505-2E9C-101B-9397-08002B2CF9AE}" pid="4" name="Att#">
    <vt:r8>100</vt:r8>
  </property>
  <property fmtid="{D5CDD505-2E9C-101B-9397-08002B2CF9AE}" pid="5" name="_Revision">
    <vt:filetime>2017-03-01T05:00:00Z</vt:filetime>
  </property>
</Properties>
</file>