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6A699" w14:textId="11F1027B" w:rsidR="00964DB7" w:rsidRPr="008E0884" w:rsidRDefault="00D505FB" w:rsidP="00D0772B">
      <w:pPr>
        <w:jc w:val="center"/>
        <w:rPr>
          <w:b/>
          <w:color w:val="000000"/>
          <w:sz w:val="23"/>
          <w:szCs w:val="23"/>
        </w:rPr>
      </w:pPr>
      <w:r w:rsidRPr="008E0884">
        <w:rPr>
          <w:b/>
          <w:color w:val="000000"/>
          <w:sz w:val="23"/>
          <w:szCs w:val="23"/>
        </w:rPr>
        <w:t>AGREEMENT</w:t>
      </w:r>
      <w:r w:rsidR="00D5155A" w:rsidRPr="008E0884">
        <w:rPr>
          <w:b/>
          <w:color w:val="000000"/>
          <w:sz w:val="23"/>
          <w:szCs w:val="23"/>
        </w:rPr>
        <w:t xml:space="preserve"> TO</w:t>
      </w:r>
      <w:r w:rsidR="00964DB7" w:rsidRPr="008E0884">
        <w:rPr>
          <w:b/>
          <w:color w:val="000000"/>
          <w:sz w:val="23"/>
          <w:szCs w:val="23"/>
        </w:rPr>
        <w:t xml:space="preserve"> TRANSFER RESPONSIBILITY</w:t>
      </w:r>
    </w:p>
    <w:p w14:paraId="092224DC" w14:textId="3430C979" w:rsidR="00D505FB" w:rsidRPr="008E0884" w:rsidRDefault="00964DB7" w:rsidP="00D0772B">
      <w:pPr>
        <w:jc w:val="center"/>
        <w:rPr>
          <w:b/>
          <w:color w:val="000000"/>
          <w:sz w:val="23"/>
          <w:szCs w:val="23"/>
        </w:rPr>
      </w:pPr>
      <w:r w:rsidRPr="008E0884">
        <w:rPr>
          <w:b/>
          <w:color w:val="000000"/>
          <w:sz w:val="23"/>
          <w:szCs w:val="23"/>
        </w:rPr>
        <w:t xml:space="preserve">FOR EXISTING </w:t>
      </w:r>
      <w:r w:rsidR="00D26831" w:rsidRPr="008E0884">
        <w:rPr>
          <w:b/>
          <w:color w:val="000000"/>
          <w:sz w:val="23"/>
          <w:szCs w:val="23"/>
        </w:rPr>
        <w:t xml:space="preserve">MONITORING WELLS </w:t>
      </w:r>
      <w:r w:rsidR="003C2966" w:rsidRPr="008E0884">
        <w:rPr>
          <w:b/>
          <w:color w:val="000000"/>
          <w:sz w:val="23"/>
          <w:szCs w:val="23"/>
        </w:rPr>
        <w:t>FROM THE DEPARTMENT</w:t>
      </w:r>
    </w:p>
    <w:p w14:paraId="456765F8" w14:textId="77777777" w:rsidR="008E0884" w:rsidRPr="008E0884" w:rsidRDefault="008E0884" w:rsidP="00D0772B">
      <w:pPr>
        <w:jc w:val="center"/>
        <w:rPr>
          <w:b/>
          <w:color w:val="000000"/>
          <w:sz w:val="23"/>
          <w:szCs w:val="23"/>
        </w:rPr>
      </w:pPr>
    </w:p>
    <w:p w14:paraId="7FA55025" w14:textId="046D615F" w:rsidR="00D505FB" w:rsidRPr="008E0884" w:rsidRDefault="00250378" w:rsidP="00D0772B">
      <w:pPr>
        <w:rPr>
          <w:sz w:val="23"/>
          <w:szCs w:val="23"/>
        </w:rPr>
      </w:pPr>
      <w:r w:rsidRPr="008E0884">
        <w:rPr>
          <w:sz w:val="23"/>
          <w:szCs w:val="23"/>
        </w:rPr>
        <w:t>This Agreement (</w:t>
      </w:r>
      <w:r w:rsidR="00D505FB" w:rsidRPr="008E0884">
        <w:rPr>
          <w:sz w:val="23"/>
          <w:szCs w:val="23"/>
        </w:rPr>
        <w:t>“Agreement”) is entered into between the Florida Department of Environmental Protection</w:t>
      </w:r>
      <w:r w:rsidR="00B3493B" w:rsidRPr="008E0884">
        <w:rPr>
          <w:sz w:val="23"/>
          <w:szCs w:val="23"/>
        </w:rPr>
        <w:t xml:space="preserve"> </w:t>
      </w:r>
      <w:r w:rsidR="00AE0D62" w:rsidRPr="008E0884">
        <w:rPr>
          <w:sz w:val="23"/>
          <w:szCs w:val="23"/>
        </w:rPr>
        <w:t xml:space="preserve">(“Department”) </w:t>
      </w:r>
      <w:r w:rsidR="00B3493B" w:rsidRPr="008E0884">
        <w:rPr>
          <w:sz w:val="23"/>
          <w:szCs w:val="23"/>
        </w:rPr>
        <w:t xml:space="preserve">and </w:t>
      </w:r>
      <w:r w:rsidR="00D0772B" w:rsidRPr="008E0884">
        <w:rPr>
          <w:color w:val="0000FF"/>
          <w:sz w:val="23"/>
          <w:szCs w:val="23"/>
        </w:rPr>
        <w:t>[N</w:t>
      </w:r>
      <w:r w:rsidR="00964DB7" w:rsidRPr="008E0884">
        <w:rPr>
          <w:color w:val="0000FF"/>
          <w:sz w:val="23"/>
          <w:szCs w:val="23"/>
        </w:rPr>
        <w:t>ame of Property Owner</w:t>
      </w:r>
      <w:r w:rsidR="00D0772B" w:rsidRPr="008E0884">
        <w:rPr>
          <w:color w:val="0000FF"/>
          <w:sz w:val="23"/>
          <w:szCs w:val="23"/>
        </w:rPr>
        <w:t>]</w:t>
      </w:r>
      <w:r w:rsidR="00545541" w:rsidRPr="008E0884">
        <w:rPr>
          <w:color w:val="000080"/>
          <w:sz w:val="23"/>
          <w:szCs w:val="23"/>
        </w:rPr>
        <w:t xml:space="preserve"> </w:t>
      </w:r>
      <w:r w:rsidR="00964DB7" w:rsidRPr="008E0884">
        <w:rPr>
          <w:sz w:val="23"/>
          <w:szCs w:val="23"/>
        </w:rPr>
        <w:t>(“Owner”)</w:t>
      </w:r>
      <w:r w:rsidR="00D0772B" w:rsidRPr="008E0884">
        <w:rPr>
          <w:sz w:val="23"/>
          <w:szCs w:val="23"/>
        </w:rPr>
        <w:t>,</w:t>
      </w:r>
      <w:r w:rsidR="004D4B45" w:rsidRPr="008E0884">
        <w:rPr>
          <w:sz w:val="23"/>
          <w:szCs w:val="23"/>
        </w:rPr>
        <w:t xml:space="preserve"> the owner of the </w:t>
      </w:r>
      <w:r w:rsidR="00D0772B" w:rsidRPr="008E0884">
        <w:rPr>
          <w:color w:val="0000FF"/>
          <w:sz w:val="23"/>
          <w:szCs w:val="23"/>
        </w:rPr>
        <w:t>[F</w:t>
      </w:r>
      <w:r w:rsidR="00A6633D" w:rsidRPr="008E0884">
        <w:rPr>
          <w:color w:val="0000FF"/>
          <w:sz w:val="23"/>
          <w:szCs w:val="23"/>
        </w:rPr>
        <w:t xml:space="preserve">acility </w:t>
      </w:r>
      <w:r w:rsidR="00D0772B" w:rsidRPr="008E0884">
        <w:rPr>
          <w:color w:val="0000FF"/>
          <w:sz w:val="23"/>
          <w:szCs w:val="23"/>
        </w:rPr>
        <w:t>N</w:t>
      </w:r>
      <w:r w:rsidR="00A6633D" w:rsidRPr="008E0884">
        <w:rPr>
          <w:color w:val="0000FF"/>
          <w:sz w:val="23"/>
          <w:szCs w:val="23"/>
        </w:rPr>
        <w:t>ame</w:t>
      </w:r>
      <w:r w:rsidR="00D0772B" w:rsidRPr="008E0884">
        <w:rPr>
          <w:color w:val="0000FF"/>
          <w:sz w:val="23"/>
          <w:szCs w:val="23"/>
        </w:rPr>
        <w:t>]</w:t>
      </w:r>
      <w:r w:rsidR="00A6633D" w:rsidRPr="008E0884">
        <w:rPr>
          <w:sz w:val="23"/>
          <w:szCs w:val="23"/>
        </w:rPr>
        <w:t xml:space="preserve"> </w:t>
      </w:r>
      <w:r w:rsidR="004D4B45" w:rsidRPr="008E0884">
        <w:rPr>
          <w:sz w:val="23"/>
          <w:szCs w:val="23"/>
        </w:rPr>
        <w:t xml:space="preserve">property located at </w:t>
      </w:r>
      <w:r w:rsidR="00D0772B" w:rsidRPr="008E0884">
        <w:rPr>
          <w:color w:val="0000FF"/>
          <w:sz w:val="23"/>
          <w:szCs w:val="23"/>
        </w:rPr>
        <w:t>[P</w:t>
      </w:r>
      <w:r w:rsidR="004D4B45" w:rsidRPr="008E0884">
        <w:rPr>
          <w:color w:val="0000FF"/>
          <w:sz w:val="23"/>
          <w:szCs w:val="23"/>
        </w:rPr>
        <w:t xml:space="preserve">roperty </w:t>
      </w:r>
      <w:r w:rsidR="00D0772B" w:rsidRPr="008E0884">
        <w:rPr>
          <w:color w:val="0000FF"/>
          <w:sz w:val="23"/>
          <w:szCs w:val="23"/>
        </w:rPr>
        <w:t>A</w:t>
      </w:r>
      <w:r w:rsidR="004D4B45" w:rsidRPr="008E0884">
        <w:rPr>
          <w:color w:val="0000FF"/>
          <w:sz w:val="23"/>
          <w:szCs w:val="23"/>
        </w:rPr>
        <w:t>ddress</w:t>
      </w:r>
      <w:r w:rsidR="008E0884" w:rsidRPr="008E0884">
        <w:rPr>
          <w:color w:val="0000FF"/>
          <w:sz w:val="23"/>
          <w:szCs w:val="23"/>
        </w:rPr>
        <w:t xml:space="preserve"> Street, City, FL</w:t>
      </w:r>
      <w:r w:rsidR="00D0772B" w:rsidRPr="008E0884">
        <w:rPr>
          <w:color w:val="0000FF"/>
          <w:sz w:val="23"/>
          <w:szCs w:val="23"/>
        </w:rPr>
        <w:t>]</w:t>
      </w:r>
      <w:r w:rsidR="00E715A4" w:rsidRPr="008E0884">
        <w:rPr>
          <w:sz w:val="23"/>
          <w:szCs w:val="23"/>
        </w:rPr>
        <w:t>,</w:t>
      </w:r>
      <w:r w:rsidR="00E715A4" w:rsidRPr="008E0884">
        <w:rPr>
          <w:color w:val="000000"/>
          <w:sz w:val="23"/>
          <w:szCs w:val="23"/>
        </w:rPr>
        <w:t xml:space="preserve"> parcel number ___________________________,</w:t>
      </w:r>
      <w:r w:rsidR="00E715A4" w:rsidRPr="008E0884">
        <w:rPr>
          <w:sz w:val="23"/>
          <w:szCs w:val="23"/>
        </w:rPr>
        <w:t xml:space="preserve"> </w:t>
      </w:r>
      <w:r w:rsidR="004D4B45" w:rsidRPr="008E0884">
        <w:rPr>
          <w:sz w:val="23"/>
          <w:szCs w:val="23"/>
        </w:rPr>
        <w:t>(</w:t>
      </w:r>
      <w:r w:rsidR="00D0772B" w:rsidRPr="008E0884">
        <w:rPr>
          <w:sz w:val="23"/>
          <w:szCs w:val="23"/>
        </w:rPr>
        <w:t>“</w:t>
      </w:r>
      <w:r w:rsidR="004D4B45" w:rsidRPr="008E0884">
        <w:rPr>
          <w:sz w:val="23"/>
          <w:szCs w:val="23"/>
        </w:rPr>
        <w:t>Property</w:t>
      </w:r>
      <w:r w:rsidR="00D0772B" w:rsidRPr="008E0884">
        <w:rPr>
          <w:sz w:val="23"/>
          <w:szCs w:val="23"/>
        </w:rPr>
        <w:t>”</w:t>
      </w:r>
      <w:r w:rsidR="004D4B45" w:rsidRPr="008E0884">
        <w:rPr>
          <w:sz w:val="23"/>
          <w:szCs w:val="23"/>
        </w:rPr>
        <w:t>).  The Department and</w:t>
      </w:r>
      <w:r w:rsidR="0058641F" w:rsidRPr="008E0884">
        <w:rPr>
          <w:sz w:val="23"/>
          <w:szCs w:val="23"/>
        </w:rPr>
        <w:t xml:space="preserve"> the</w:t>
      </w:r>
      <w:r w:rsidR="004D4B45" w:rsidRPr="008E0884">
        <w:rPr>
          <w:sz w:val="23"/>
          <w:szCs w:val="23"/>
        </w:rPr>
        <w:t xml:space="preserve"> Owner will </w:t>
      </w:r>
      <w:r w:rsidR="00D505FB" w:rsidRPr="008E0884">
        <w:rPr>
          <w:sz w:val="23"/>
          <w:szCs w:val="23"/>
        </w:rPr>
        <w:t xml:space="preserve">hereinafter </w:t>
      </w:r>
      <w:r w:rsidR="009C7E2F" w:rsidRPr="008E0884">
        <w:rPr>
          <w:sz w:val="23"/>
          <w:szCs w:val="23"/>
        </w:rPr>
        <w:t xml:space="preserve">be </w:t>
      </w:r>
      <w:r w:rsidR="00D505FB" w:rsidRPr="008E0884">
        <w:rPr>
          <w:sz w:val="23"/>
          <w:szCs w:val="23"/>
        </w:rPr>
        <w:t xml:space="preserve">known as the “Parties”.  The purpose of this Agreement is to </w:t>
      </w:r>
      <w:r w:rsidR="00E22FBF" w:rsidRPr="008E0884">
        <w:rPr>
          <w:sz w:val="23"/>
          <w:szCs w:val="23"/>
        </w:rPr>
        <w:t xml:space="preserve">transfer </w:t>
      </w:r>
      <w:r w:rsidR="00D26831" w:rsidRPr="008E0884">
        <w:rPr>
          <w:sz w:val="23"/>
          <w:szCs w:val="23"/>
        </w:rPr>
        <w:t xml:space="preserve">responsibility </w:t>
      </w:r>
      <w:r w:rsidR="00AE0D62" w:rsidRPr="008E0884">
        <w:rPr>
          <w:sz w:val="23"/>
          <w:szCs w:val="23"/>
        </w:rPr>
        <w:t>for</w:t>
      </w:r>
      <w:r w:rsidR="00D26831" w:rsidRPr="008E0884">
        <w:rPr>
          <w:sz w:val="23"/>
          <w:szCs w:val="23"/>
        </w:rPr>
        <w:t xml:space="preserve"> the </w:t>
      </w:r>
      <w:r w:rsidR="00634955" w:rsidRPr="008E0884">
        <w:rPr>
          <w:sz w:val="23"/>
          <w:szCs w:val="23"/>
        </w:rPr>
        <w:t>m</w:t>
      </w:r>
      <w:r w:rsidR="009C4776" w:rsidRPr="008E0884">
        <w:rPr>
          <w:sz w:val="23"/>
          <w:szCs w:val="23"/>
        </w:rPr>
        <w:t xml:space="preserve">onitoring </w:t>
      </w:r>
      <w:r w:rsidR="00634955" w:rsidRPr="008E0884">
        <w:rPr>
          <w:sz w:val="23"/>
          <w:szCs w:val="23"/>
        </w:rPr>
        <w:t>w</w:t>
      </w:r>
      <w:r w:rsidR="009C4776" w:rsidRPr="008E0884">
        <w:rPr>
          <w:sz w:val="23"/>
          <w:szCs w:val="23"/>
        </w:rPr>
        <w:t xml:space="preserve">ells installed </w:t>
      </w:r>
      <w:r w:rsidR="002F28E2" w:rsidRPr="008E0884">
        <w:rPr>
          <w:sz w:val="23"/>
          <w:szCs w:val="23"/>
        </w:rPr>
        <w:t>at</w:t>
      </w:r>
      <w:r w:rsidR="004D4B45" w:rsidRPr="008E0884">
        <w:rPr>
          <w:sz w:val="23"/>
          <w:szCs w:val="23"/>
        </w:rPr>
        <w:t xml:space="preserve"> the Property</w:t>
      </w:r>
      <w:r w:rsidR="002F28E2" w:rsidRPr="008E0884">
        <w:rPr>
          <w:sz w:val="23"/>
          <w:szCs w:val="23"/>
        </w:rPr>
        <w:t xml:space="preserve"> </w:t>
      </w:r>
      <w:r w:rsidR="00545541" w:rsidRPr="008E0884">
        <w:rPr>
          <w:sz w:val="23"/>
          <w:szCs w:val="23"/>
        </w:rPr>
        <w:t xml:space="preserve">that were funded </w:t>
      </w:r>
      <w:r w:rsidR="009C4776" w:rsidRPr="008E0884">
        <w:rPr>
          <w:sz w:val="23"/>
          <w:szCs w:val="23"/>
        </w:rPr>
        <w:t xml:space="preserve">by the </w:t>
      </w:r>
      <w:r w:rsidR="00EA7BE9" w:rsidRPr="008E0884">
        <w:rPr>
          <w:sz w:val="23"/>
          <w:szCs w:val="23"/>
        </w:rPr>
        <w:t>Department.</w:t>
      </w:r>
      <w:r w:rsidR="00D26831" w:rsidRPr="008E0884">
        <w:rPr>
          <w:sz w:val="23"/>
          <w:szCs w:val="23"/>
        </w:rPr>
        <w:t xml:space="preserve"> </w:t>
      </w:r>
      <w:r w:rsidR="00EA7BE9" w:rsidRPr="008E0884">
        <w:rPr>
          <w:sz w:val="23"/>
          <w:szCs w:val="23"/>
        </w:rPr>
        <w:t xml:space="preserve"> </w:t>
      </w:r>
      <w:r w:rsidR="00D505FB" w:rsidRPr="008E0884">
        <w:rPr>
          <w:sz w:val="23"/>
          <w:szCs w:val="23"/>
        </w:rPr>
        <w:t xml:space="preserve">In consideration of the mutual benefits to be derived </w:t>
      </w:r>
      <w:r w:rsidR="003C2966" w:rsidRPr="008E0884">
        <w:rPr>
          <w:sz w:val="23"/>
          <w:szCs w:val="23"/>
        </w:rPr>
        <w:t>t</w:t>
      </w:r>
      <w:r w:rsidR="00D505FB" w:rsidRPr="008E0884">
        <w:rPr>
          <w:sz w:val="23"/>
          <w:szCs w:val="23"/>
        </w:rPr>
        <w:t>herefrom, and other good and valuable consideration, the Parties hereby agree as follows:</w:t>
      </w:r>
    </w:p>
    <w:p w14:paraId="0400908F" w14:textId="77777777" w:rsidR="00FB3C3D" w:rsidRPr="008E0884" w:rsidRDefault="00FB3C3D" w:rsidP="00D0772B">
      <w:pPr>
        <w:rPr>
          <w:sz w:val="23"/>
          <w:szCs w:val="23"/>
        </w:rPr>
      </w:pPr>
    </w:p>
    <w:p w14:paraId="24B66DD5" w14:textId="77777777" w:rsidR="00FB3C3D" w:rsidRPr="008E0884" w:rsidRDefault="00FB3C3D" w:rsidP="00D0772B">
      <w:pPr>
        <w:rPr>
          <w:b/>
          <w:sz w:val="23"/>
          <w:szCs w:val="23"/>
          <w:u w:val="single"/>
        </w:rPr>
      </w:pPr>
      <w:r w:rsidRPr="008E0884">
        <w:rPr>
          <w:b/>
          <w:sz w:val="23"/>
          <w:szCs w:val="23"/>
          <w:u w:val="single"/>
        </w:rPr>
        <w:t>PARTIES</w:t>
      </w:r>
    </w:p>
    <w:p w14:paraId="05A03A7B" w14:textId="77777777" w:rsidR="00D505FB" w:rsidRPr="008E0884" w:rsidRDefault="00D505FB">
      <w:pPr>
        <w:rPr>
          <w:color w:val="000000"/>
          <w:sz w:val="23"/>
          <w:szCs w:val="23"/>
        </w:rPr>
      </w:pPr>
    </w:p>
    <w:p w14:paraId="6EF039B4" w14:textId="77777777" w:rsidR="00D505FB" w:rsidRPr="008E0884" w:rsidRDefault="00D505FB">
      <w:pPr>
        <w:numPr>
          <w:ilvl w:val="0"/>
          <w:numId w:val="1"/>
        </w:numPr>
        <w:tabs>
          <w:tab w:val="clear" w:pos="1080"/>
        </w:tabs>
        <w:ind w:left="0" w:firstLine="0"/>
        <w:rPr>
          <w:color w:val="000000"/>
          <w:sz w:val="23"/>
          <w:szCs w:val="23"/>
        </w:rPr>
      </w:pPr>
      <w:r w:rsidRPr="008E0884">
        <w:rPr>
          <w:color w:val="000000"/>
          <w:sz w:val="23"/>
          <w:szCs w:val="23"/>
        </w:rPr>
        <w:t>The</w:t>
      </w:r>
      <w:r w:rsidR="00AE0D62" w:rsidRPr="008E0884">
        <w:rPr>
          <w:color w:val="000000"/>
          <w:sz w:val="23"/>
          <w:szCs w:val="23"/>
        </w:rPr>
        <w:t xml:space="preserve"> Department</w:t>
      </w:r>
      <w:r w:rsidRPr="008E0884">
        <w:rPr>
          <w:color w:val="000000"/>
          <w:sz w:val="23"/>
          <w:szCs w:val="23"/>
        </w:rPr>
        <w:t xml:space="preserve"> is the administrative agency of the State of Florida having the power and duty to protect Florida’s air and water resources and to administer and enforce the provisions of </w:t>
      </w:r>
      <w:r w:rsidR="00344A35" w:rsidRPr="008E0884">
        <w:rPr>
          <w:color w:val="000000"/>
          <w:sz w:val="23"/>
          <w:szCs w:val="23"/>
        </w:rPr>
        <w:t>C</w:t>
      </w:r>
      <w:r w:rsidRPr="008E0884">
        <w:rPr>
          <w:color w:val="000000"/>
          <w:sz w:val="23"/>
          <w:szCs w:val="23"/>
        </w:rPr>
        <w:t>hapters 376 and 403, Florida Statutes (F.S.), and the rules promulgated thereunder in Title 62, Florida Administrative Code (F.A.C.).  The Department has jurisdiction over the matter</w:t>
      </w:r>
      <w:r w:rsidR="0058641F" w:rsidRPr="008E0884">
        <w:rPr>
          <w:color w:val="000000"/>
          <w:sz w:val="23"/>
          <w:szCs w:val="23"/>
        </w:rPr>
        <w:t>s addressed in this Agreement.</w:t>
      </w:r>
    </w:p>
    <w:p w14:paraId="10E29100" w14:textId="77777777" w:rsidR="00D505FB" w:rsidRPr="008E0884" w:rsidRDefault="00D505FB">
      <w:pPr>
        <w:rPr>
          <w:color w:val="000000"/>
          <w:sz w:val="23"/>
          <w:szCs w:val="23"/>
        </w:rPr>
      </w:pPr>
    </w:p>
    <w:p w14:paraId="5EE161F9" w14:textId="59551230" w:rsidR="00EA7BE9" w:rsidRPr="008E0884" w:rsidRDefault="004D4B45" w:rsidP="00EA7BE9">
      <w:pPr>
        <w:numPr>
          <w:ilvl w:val="0"/>
          <w:numId w:val="1"/>
        </w:numPr>
        <w:tabs>
          <w:tab w:val="clear" w:pos="1080"/>
        </w:tabs>
        <w:ind w:left="0" w:firstLine="0"/>
        <w:rPr>
          <w:b/>
          <w:color w:val="000000"/>
          <w:sz w:val="23"/>
          <w:szCs w:val="23"/>
          <w:u w:val="single"/>
        </w:rPr>
      </w:pPr>
      <w:r w:rsidRPr="008E0884">
        <w:rPr>
          <w:sz w:val="23"/>
          <w:szCs w:val="23"/>
        </w:rPr>
        <w:t>The</w:t>
      </w:r>
      <w:r w:rsidR="00B55B43" w:rsidRPr="008E0884">
        <w:rPr>
          <w:sz w:val="23"/>
          <w:szCs w:val="23"/>
        </w:rPr>
        <w:t xml:space="preserve"> Owner</w:t>
      </w:r>
      <w:r w:rsidR="00D505FB" w:rsidRPr="008E0884">
        <w:rPr>
          <w:color w:val="000000"/>
          <w:sz w:val="23"/>
          <w:szCs w:val="23"/>
        </w:rPr>
        <w:t xml:space="preserve"> is </w:t>
      </w:r>
      <w:r w:rsidR="002F329A" w:rsidRPr="008E0884">
        <w:rPr>
          <w:color w:val="000000"/>
          <w:sz w:val="23"/>
          <w:szCs w:val="23"/>
        </w:rPr>
        <w:t xml:space="preserve">real property owner of the Property and </w:t>
      </w:r>
      <w:r w:rsidR="00D505FB" w:rsidRPr="008E0884">
        <w:rPr>
          <w:color w:val="000000"/>
          <w:sz w:val="23"/>
          <w:szCs w:val="23"/>
        </w:rPr>
        <w:t xml:space="preserve">the entity that has assumed responsibility for the costs to </w:t>
      </w:r>
      <w:r w:rsidR="00EA7BE9" w:rsidRPr="008E0884">
        <w:rPr>
          <w:color w:val="000000"/>
          <w:sz w:val="23"/>
          <w:szCs w:val="23"/>
        </w:rPr>
        <w:t>maintain</w:t>
      </w:r>
      <w:r w:rsidR="00545541" w:rsidRPr="008E0884">
        <w:rPr>
          <w:color w:val="000000"/>
          <w:sz w:val="23"/>
          <w:szCs w:val="23"/>
        </w:rPr>
        <w:t>, properly use</w:t>
      </w:r>
      <w:r w:rsidR="00E715A4" w:rsidRPr="008E0884">
        <w:rPr>
          <w:color w:val="000000"/>
          <w:sz w:val="23"/>
          <w:szCs w:val="23"/>
        </w:rPr>
        <w:t>,</w:t>
      </w:r>
      <w:r w:rsidR="00EA7BE9" w:rsidRPr="008E0884">
        <w:rPr>
          <w:color w:val="000000"/>
          <w:sz w:val="23"/>
          <w:szCs w:val="23"/>
        </w:rPr>
        <w:t xml:space="preserve"> </w:t>
      </w:r>
      <w:r w:rsidR="00362DA5" w:rsidRPr="008E0884">
        <w:rPr>
          <w:color w:val="000000"/>
          <w:sz w:val="23"/>
          <w:szCs w:val="23"/>
        </w:rPr>
        <w:t>and abandon</w:t>
      </w:r>
      <w:r w:rsidR="00EA7BE9" w:rsidRPr="008E0884">
        <w:rPr>
          <w:color w:val="000000"/>
          <w:sz w:val="23"/>
          <w:szCs w:val="23"/>
        </w:rPr>
        <w:t xml:space="preserve"> </w:t>
      </w:r>
      <w:r w:rsidR="00634955" w:rsidRPr="008E0884">
        <w:rPr>
          <w:sz w:val="23"/>
          <w:szCs w:val="23"/>
        </w:rPr>
        <w:t>monitoring wells</w:t>
      </w:r>
      <w:r w:rsidR="00EA7BE9" w:rsidRPr="008E0884">
        <w:rPr>
          <w:color w:val="000000"/>
          <w:sz w:val="23"/>
          <w:szCs w:val="23"/>
        </w:rPr>
        <w:t xml:space="preserve"> that will be used to </w:t>
      </w:r>
      <w:r w:rsidR="00362DA5" w:rsidRPr="008E0884">
        <w:rPr>
          <w:color w:val="000000"/>
          <w:sz w:val="23"/>
          <w:szCs w:val="23"/>
        </w:rPr>
        <w:t>monitor</w:t>
      </w:r>
      <w:r w:rsidR="00D505FB" w:rsidRPr="008E0884">
        <w:rPr>
          <w:color w:val="000000"/>
          <w:sz w:val="23"/>
          <w:szCs w:val="23"/>
        </w:rPr>
        <w:t xml:space="preserve"> contamination </w:t>
      </w:r>
      <w:r w:rsidR="00B55B43" w:rsidRPr="008E0884">
        <w:rPr>
          <w:color w:val="000000"/>
          <w:sz w:val="23"/>
          <w:szCs w:val="23"/>
        </w:rPr>
        <w:t xml:space="preserve">associated with </w:t>
      </w:r>
      <w:r w:rsidR="00003C0B" w:rsidRPr="008E0884">
        <w:rPr>
          <w:color w:val="000000"/>
          <w:sz w:val="23"/>
          <w:szCs w:val="23"/>
        </w:rPr>
        <w:t>discharges</w:t>
      </w:r>
      <w:r w:rsidR="0086759D" w:rsidRPr="008E0884">
        <w:rPr>
          <w:color w:val="000000"/>
          <w:sz w:val="23"/>
          <w:szCs w:val="23"/>
        </w:rPr>
        <w:t xml:space="preserve"> discovered on </w:t>
      </w:r>
      <w:r w:rsidR="0058641F" w:rsidRPr="008E0884">
        <w:rPr>
          <w:color w:val="0000FF"/>
          <w:sz w:val="23"/>
          <w:szCs w:val="23"/>
        </w:rPr>
        <w:t>[D</w:t>
      </w:r>
      <w:r w:rsidR="0086759D" w:rsidRPr="008E0884">
        <w:rPr>
          <w:color w:val="0000FF"/>
          <w:sz w:val="23"/>
          <w:szCs w:val="23"/>
        </w:rPr>
        <w:t>ate</w:t>
      </w:r>
      <w:r w:rsidR="00003C0B" w:rsidRPr="008E0884">
        <w:rPr>
          <w:color w:val="FF0000"/>
          <w:sz w:val="23"/>
          <w:szCs w:val="23"/>
        </w:rPr>
        <w:t>[</w:t>
      </w:r>
      <w:r w:rsidR="00003C0B" w:rsidRPr="008E0884">
        <w:rPr>
          <w:color w:val="0000FF"/>
          <w:sz w:val="23"/>
          <w:szCs w:val="23"/>
        </w:rPr>
        <w:t>s</w:t>
      </w:r>
      <w:r w:rsidR="00003C0B" w:rsidRPr="008E0884">
        <w:rPr>
          <w:color w:val="FF0000"/>
          <w:sz w:val="23"/>
          <w:szCs w:val="23"/>
        </w:rPr>
        <w:t>]</w:t>
      </w:r>
      <w:r w:rsidR="0058641F" w:rsidRPr="008E0884">
        <w:rPr>
          <w:color w:val="0000FF"/>
          <w:sz w:val="23"/>
          <w:szCs w:val="23"/>
        </w:rPr>
        <w:t>]</w:t>
      </w:r>
      <w:r w:rsidR="00D505FB" w:rsidRPr="008E0884">
        <w:rPr>
          <w:color w:val="0000FF"/>
          <w:sz w:val="23"/>
          <w:szCs w:val="23"/>
        </w:rPr>
        <w:t>.</w:t>
      </w:r>
      <w:r w:rsidR="00D505FB" w:rsidRPr="008E0884">
        <w:rPr>
          <w:sz w:val="23"/>
          <w:szCs w:val="23"/>
        </w:rPr>
        <w:t xml:space="preserve">  </w:t>
      </w:r>
      <w:r w:rsidRPr="008E0884">
        <w:rPr>
          <w:color w:val="000000"/>
          <w:sz w:val="23"/>
          <w:szCs w:val="23"/>
        </w:rPr>
        <w:t xml:space="preserve">The </w:t>
      </w:r>
      <w:r w:rsidR="002F28E2" w:rsidRPr="008E0884">
        <w:rPr>
          <w:color w:val="000000"/>
          <w:sz w:val="23"/>
          <w:szCs w:val="23"/>
        </w:rPr>
        <w:t>Owner</w:t>
      </w:r>
      <w:r w:rsidR="00C301CC" w:rsidRPr="008E0884">
        <w:rPr>
          <w:color w:val="000000"/>
          <w:sz w:val="23"/>
          <w:szCs w:val="23"/>
        </w:rPr>
        <w:t xml:space="preserve"> will assume </w:t>
      </w:r>
      <w:r w:rsidR="002C1290" w:rsidRPr="008E0884">
        <w:rPr>
          <w:color w:val="000000"/>
          <w:sz w:val="23"/>
          <w:szCs w:val="23"/>
        </w:rPr>
        <w:t xml:space="preserve">all </w:t>
      </w:r>
      <w:r w:rsidR="00C301CC" w:rsidRPr="008E0884">
        <w:rPr>
          <w:color w:val="000000"/>
          <w:sz w:val="23"/>
          <w:szCs w:val="23"/>
        </w:rPr>
        <w:t xml:space="preserve">responsibility for the </w:t>
      </w:r>
      <w:r w:rsidR="00634955" w:rsidRPr="008E0884">
        <w:rPr>
          <w:sz w:val="23"/>
          <w:szCs w:val="23"/>
        </w:rPr>
        <w:t>monitoring wells</w:t>
      </w:r>
      <w:r w:rsidR="00003C0B" w:rsidRPr="008E0884">
        <w:rPr>
          <w:color w:val="000000"/>
          <w:sz w:val="23"/>
          <w:szCs w:val="23"/>
        </w:rPr>
        <w:t>,</w:t>
      </w:r>
      <w:r w:rsidR="00545541" w:rsidRPr="008E0884">
        <w:rPr>
          <w:color w:val="000000"/>
          <w:sz w:val="23"/>
          <w:szCs w:val="23"/>
        </w:rPr>
        <w:t xml:space="preserve"> </w:t>
      </w:r>
      <w:r w:rsidR="00C301CC" w:rsidRPr="008E0884">
        <w:rPr>
          <w:color w:val="000000"/>
          <w:sz w:val="23"/>
          <w:szCs w:val="23"/>
        </w:rPr>
        <w:t>including following appropriate Water Management District guidance</w:t>
      </w:r>
      <w:r w:rsidR="00E715A4" w:rsidRPr="008E0884">
        <w:rPr>
          <w:color w:val="000000"/>
          <w:sz w:val="23"/>
          <w:szCs w:val="23"/>
        </w:rPr>
        <w:t>, appropriate local government rules</w:t>
      </w:r>
      <w:r w:rsidR="00C301CC" w:rsidRPr="008E0884">
        <w:rPr>
          <w:color w:val="000000"/>
          <w:sz w:val="23"/>
          <w:szCs w:val="23"/>
        </w:rPr>
        <w:t>, maintaining the integrity</w:t>
      </w:r>
      <w:r w:rsidR="00545541" w:rsidRPr="008E0884">
        <w:rPr>
          <w:color w:val="000000"/>
          <w:sz w:val="23"/>
          <w:szCs w:val="23"/>
        </w:rPr>
        <w:t xml:space="preserve"> of the </w:t>
      </w:r>
      <w:r w:rsidR="00634955" w:rsidRPr="008E0884">
        <w:rPr>
          <w:sz w:val="23"/>
          <w:szCs w:val="23"/>
        </w:rPr>
        <w:t>monitoring wells</w:t>
      </w:r>
      <w:r w:rsidR="00C301CC" w:rsidRPr="008E0884">
        <w:rPr>
          <w:color w:val="000000"/>
          <w:sz w:val="23"/>
          <w:szCs w:val="23"/>
        </w:rPr>
        <w:t>, and properly abandoning them at the conclusion of site rehabilitation.</w:t>
      </w:r>
    </w:p>
    <w:p w14:paraId="07787769" w14:textId="77777777" w:rsidR="007F22B3" w:rsidRPr="008E0884" w:rsidRDefault="007F22B3" w:rsidP="007F22B3">
      <w:pPr>
        <w:rPr>
          <w:b/>
          <w:color w:val="000000"/>
          <w:sz w:val="23"/>
          <w:szCs w:val="23"/>
          <w:u w:val="single"/>
        </w:rPr>
      </w:pPr>
    </w:p>
    <w:p w14:paraId="3389A47A" w14:textId="77777777" w:rsidR="00771A83" w:rsidRPr="008E0884" w:rsidRDefault="00771A83" w:rsidP="00EA7BE9">
      <w:pPr>
        <w:rPr>
          <w:b/>
          <w:color w:val="000000"/>
          <w:sz w:val="23"/>
          <w:szCs w:val="23"/>
          <w:u w:val="single"/>
        </w:rPr>
      </w:pPr>
      <w:r w:rsidRPr="008E0884">
        <w:rPr>
          <w:b/>
          <w:color w:val="000000"/>
          <w:sz w:val="23"/>
          <w:szCs w:val="23"/>
          <w:u w:val="single"/>
        </w:rPr>
        <w:t>BACKGROUND</w:t>
      </w:r>
    </w:p>
    <w:p w14:paraId="4277B20A" w14:textId="77777777" w:rsidR="00771A83" w:rsidRPr="008E0884" w:rsidRDefault="00771A83" w:rsidP="00771A83">
      <w:pPr>
        <w:rPr>
          <w:color w:val="000000"/>
          <w:sz w:val="23"/>
          <w:szCs w:val="23"/>
        </w:rPr>
      </w:pPr>
    </w:p>
    <w:p w14:paraId="04F5FBAF" w14:textId="281A1C08" w:rsidR="0086759D" w:rsidRPr="008E0884" w:rsidRDefault="00D505FB" w:rsidP="001A2B9D">
      <w:pPr>
        <w:numPr>
          <w:ilvl w:val="0"/>
          <w:numId w:val="1"/>
        </w:numPr>
        <w:tabs>
          <w:tab w:val="clear" w:pos="1080"/>
        </w:tabs>
        <w:ind w:left="0" w:firstLine="0"/>
        <w:rPr>
          <w:color w:val="000000"/>
          <w:sz w:val="23"/>
          <w:szCs w:val="23"/>
        </w:rPr>
      </w:pPr>
      <w:r w:rsidRPr="008E0884">
        <w:rPr>
          <w:color w:val="000000"/>
          <w:sz w:val="23"/>
          <w:szCs w:val="23"/>
        </w:rPr>
        <w:t xml:space="preserve">The </w:t>
      </w:r>
      <w:r w:rsidR="004D4B45" w:rsidRPr="008E0884">
        <w:rPr>
          <w:color w:val="000000"/>
          <w:sz w:val="23"/>
          <w:szCs w:val="23"/>
        </w:rPr>
        <w:t>Property</w:t>
      </w:r>
      <w:r w:rsidR="003F4418" w:rsidRPr="008E0884">
        <w:rPr>
          <w:color w:val="000000"/>
          <w:sz w:val="23"/>
          <w:szCs w:val="23"/>
        </w:rPr>
        <w:t>,</w:t>
      </w:r>
      <w:r w:rsidRPr="008E0884">
        <w:rPr>
          <w:color w:val="000000"/>
          <w:sz w:val="23"/>
          <w:szCs w:val="23"/>
        </w:rPr>
        <w:t xml:space="preserve"> loca</w:t>
      </w:r>
      <w:r w:rsidR="006311BB" w:rsidRPr="008E0884">
        <w:rPr>
          <w:color w:val="000000"/>
          <w:sz w:val="23"/>
          <w:szCs w:val="23"/>
        </w:rPr>
        <w:t xml:space="preserve">ted </w:t>
      </w:r>
      <w:r w:rsidR="004D4B45" w:rsidRPr="008E0884">
        <w:rPr>
          <w:color w:val="000000"/>
          <w:sz w:val="23"/>
          <w:szCs w:val="23"/>
        </w:rPr>
        <w:t>in</w:t>
      </w:r>
      <w:r w:rsidR="006311BB" w:rsidRPr="008E0884">
        <w:rPr>
          <w:color w:val="000000"/>
          <w:sz w:val="23"/>
          <w:szCs w:val="23"/>
        </w:rPr>
        <w:t xml:space="preserve"> </w:t>
      </w:r>
      <w:bookmarkStart w:id="0" w:name="SiteAddress"/>
      <w:bookmarkStart w:id="1" w:name="SiteCityCo"/>
      <w:bookmarkEnd w:id="0"/>
      <w:bookmarkEnd w:id="1"/>
      <w:r w:rsidR="00D9760F" w:rsidRPr="008E0884">
        <w:rPr>
          <w:color w:val="0000FF"/>
          <w:sz w:val="23"/>
          <w:szCs w:val="23"/>
        </w:rPr>
        <w:t>[C</w:t>
      </w:r>
      <w:r w:rsidR="009B3459" w:rsidRPr="008E0884">
        <w:rPr>
          <w:color w:val="0000FF"/>
          <w:sz w:val="23"/>
          <w:szCs w:val="23"/>
        </w:rPr>
        <w:t>ounty</w:t>
      </w:r>
      <w:r w:rsidR="00D9760F" w:rsidRPr="008E0884">
        <w:rPr>
          <w:color w:val="0000FF"/>
          <w:sz w:val="23"/>
          <w:szCs w:val="23"/>
        </w:rPr>
        <w:t xml:space="preserve"> Name]</w:t>
      </w:r>
      <w:r w:rsidR="009B3459" w:rsidRPr="008E0884">
        <w:rPr>
          <w:color w:val="000000"/>
          <w:sz w:val="23"/>
          <w:szCs w:val="23"/>
        </w:rPr>
        <w:t xml:space="preserve"> </w:t>
      </w:r>
      <w:r w:rsidRPr="008E0884">
        <w:rPr>
          <w:color w:val="000000"/>
          <w:sz w:val="23"/>
          <w:szCs w:val="23"/>
        </w:rPr>
        <w:t>County, Florida</w:t>
      </w:r>
      <w:r w:rsidR="004D4B45" w:rsidRPr="008E0884">
        <w:rPr>
          <w:color w:val="000000"/>
          <w:sz w:val="23"/>
          <w:szCs w:val="23"/>
        </w:rPr>
        <w:t xml:space="preserve">, </w:t>
      </w:r>
      <w:bookmarkStart w:id="2" w:name="SiteName"/>
      <w:bookmarkEnd w:id="2"/>
      <w:r w:rsidR="004D4B45" w:rsidRPr="008E0884">
        <w:rPr>
          <w:color w:val="000000"/>
          <w:sz w:val="23"/>
          <w:szCs w:val="23"/>
        </w:rPr>
        <w:t xml:space="preserve">FDEP Facility ID # </w:t>
      </w:r>
      <w:r w:rsidR="00D9760F" w:rsidRPr="008E0884">
        <w:rPr>
          <w:color w:val="0000FF"/>
          <w:sz w:val="23"/>
          <w:szCs w:val="23"/>
        </w:rPr>
        <w:t>[</w:t>
      </w:r>
      <w:proofErr w:type="spellStart"/>
      <w:r w:rsidR="00D9760F" w:rsidRPr="008E0884">
        <w:rPr>
          <w:color w:val="0000FF"/>
          <w:sz w:val="23"/>
          <w:szCs w:val="23"/>
        </w:rPr>
        <w:t>xxxxxxxxx</w:t>
      </w:r>
      <w:proofErr w:type="spellEnd"/>
      <w:r w:rsidR="00D9760F" w:rsidRPr="008E0884">
        <w:rPr>
          <w:color w:val="0000FF"/>
          <w:sz w:val="23"/>
          <w:szCs w:val="23"/>
        </w:rPr>
        <w:t>]</w:t>
      </w:r>
      <w:r w:rsidR="00D9760F" w:rsidRPr="008E0884">
        <w:rPr>
          <w:sz w:val="23"/>
          <w:szCs w:val="23"/>
        </w:rPr>
        <w:t>,</w:t>
      </w:r>
      <w:r w:rsidR="009B3459" w:rsidRPr="008E0884">
        <w:rPr>
          <w:color w:val="000000"/>
          <w:sz w:val="23"/>
          <w:szCs w:val="23"/>
        </w:rPr>
        <w:t xml:space="preserve"> </w:t>
      </w:r>
      <w:r w:rsidR="00E715A4" w:rsidRPr="008E0884">
        <w:rPr>
          <w:color w:val="000000"/>
          <w:sz w:val="23"/>
          <w:szCs w:val="23"/>
        </w:rPr>
        <w:t xml:space="preserve">was </w:t>
      </w:r>
      <w:r w:rsidRPr="008E0884">
        <w:rPr>
          <w:color w:val="000000"/>
          <w:sz w:val="23"/>
          <w:szCs w:val="23"/>
        </w:rPr>
        <w:t>found to ha</w:t>
      </w:r>
      <w:r w:rsidR="00572516" w:rsidRPr="008E0884">
        <w:rPr>
          <w:color w:val="000000"/>
          <w:sz w:val="23"/>
          <w:szCs w:val="23"/>
        </w:rPr>
        <w:t>ve petroleum</w:t>
      </w:r>
      <w:r w:rsidR="00AB30CF" w:rsidRPr="008E0884">
        <w:rPr>
          <w:color w:val="000000"/>
          <w:sz w:val="23"/>
          <w:szCs w:val="23"/>
        </w:rPr>
        <w:t xml:space="preserve"> </w:t>
      </w:r>
      <w:r w:rsidR="00572516" w:rsidRPr="008E0884">
        <w:rPr>
          <w:color w:val="000000"/>
          <w:sz w:val="23"/>
          <w:szCs w:val="23"/>
        </w:rPr>
        <w:t>contamination</w:t>
      </w:r>
      <w:r w:rsidRPr="008E0884">
        <w:rPr>
          <w:color w:val="000000"/>
          <w:sz w:val="23"/>
          <w:szCs w:val="23"/>
        </w:rPr>
        <w:t>.</w:t>
      </w:r>
      <w:r w:rsidR="00BF032B" w:rsidRPr="008E0884">
        <w:rPr>
          <w:color w:val="000000"/>
          <w:sz w:val="23"/>
          <w:szCs w:val="23"/>
        </w:rPr>
        <w:t xml:space="preserve"> </w:t>
      </w:r>
      <w:r w:rsidR="00807F84" w:rsidRPr="008E0884">
        <w:rPr>
          <w:color w:val="000000"/>
          <w:sz w:val="23"/>
          <w:szCs w:val="23"/>
        </w:rPr>
        <w:t xml:space="preserve">The Department installed </w:t>
      </w:r>
      <w:r w:rsidR="008E0884" w:rsidRPr="008E0884">
        <w:rPr>
          <w:color w:val="0000FF"/>
          <w:sz w:val="23"/>
          <w:szCs w:val="23"/>
        </w:rPr>
        <w:t>[X</w:t>
      </w:r>
      <w:r w:rsidR="00807F84" w:rsidRPr="008E0884">
        <w:rPr>
          <w:color w:val="0000FF"/>
          <w:sz w:val="23"/>
          <w:szCs w:val="23"/>
        </w:rPr>
        <w:t>X</w:t>
      </w:r>
      <w:r w:rsidR="008E0884" w:rsidRPr="008E0884">
        <w:rPr>
          <w:color w:val="0000FF"/>
          <w:sz w:val="23"/>
          <w:szCs w:val="23"/>
        </w:rPr>
        <w:t>]</w:t>
      </w:r>
      <w:r w:rsidR="00807F84" w:rsidRPr="008E0884">
        <w:rPr>
          <w:color w:val="000000"/>
          <w:sz w:val="23"/>
          <w:szCs w:val="23"/>
        </w:rPr>
        <w:t xml:space="preserve"> number of wells </w:t>
      </w:r>
      <w:r w:rsidR="008551C1" w:rsidRPr="008E0884">
        <w:rPr>
          <w:color w:val="000000"/>
          <w:sz w:val="23"/>
          <w:szCs w:val="23"/>
        </w:rPr>
        <w:t xml:space="preserve">to assess / remediate the contamination. </w:t>
      </w:r>
      <w:r w:rsidR="0057760E" w:rsidRPr="008E0884">
        <w:rPr>
          <w:color w:val="000000"/>
          <w:sz w:val="23"/>
          <w:szCs w:val="23"/>
        </w:rPr>
        <w:t>The Department no longer needs the use of these monitoring wells and would otherwise properly abandon them pursuant to applicable local or water management district regulations.</w:t>
      </w:r>
    </w:p>
    <w:p w14:paraId="6BC51814" w14:textId="77777777" w:rsidR="00BF032B" w:rsidRPr="008E0884" w:rsidRDefault="00BF032B" w:rsidP="00BF032B">
      <w:pPr>
        <w:spacing w:after="200" w:line="276" w:lineRule="auto"/>
        <w:contextualSpacing/>
        <w:rPr>
          <w:color w:val="000000"/>
          <w:sz w:val="23"/>
          <w:szCs w:val="23"/>
        </w:rPr>
      </w:pPr>
    </w:p>
    <w:p w14:paraId="03399741" w14:textId="2E800560" w:rsidR="00D505FB" w:rsidRPr="008E0884" w:rsidRDefault="00C93A4E" w:rsidP="001A2B9D">
      <w:pPr>
        <w:numPr>
          <w:ilvl w:val="0"/>
          <w:numId w:val="1"/>
        </w:numPr>
        <w:tabs>
          <w:tab w:val="clear" w:pos="1080"/>
        </w:tabs>
        <w:ind w:left="0" w:firstLine="0"/>
        <w:rPr>
          <w:color w:val="000000"/>
          <w:sz w:val="23"/>
          <w:szCs w:val="23"/>
        </w:rPr>
      </w:pPr>
      <w:r w:rsidRPr="008E0884">
        <w:rPr>
          <w:color w:val="000000"/>
          <w:sz w:val="23"/>
          <w:szCs w:val="23"/>
        </w:rPr>
        <w:t xml:space="preserve">The </w:t>
      </w:r>
      <w:r w:rsidR="00983CDD" w:rsidRPr="008E0884">
        <w:rPr>
          <w:color w:val="000000"/>
          <w:sz w:val="23"/>
          <w:szCs w:val="23"/>
        </w:rPr>
        <w:t>Owner</w:t>
      </w:r>
      <w:r w:rsidR="00EA0610" w:rsidRPr="008E0884">
        <w:rPr>
          <w:color w:val="000000"/>
          <w:sz w:val="23"/>
          <w:szCs w:val="23"/>
        </w:rPr>
        <w:t>,</w:t>
      </w:r>
      <w:r w:rsidR="00752F4D" w:rsidRPr="008E0884">
        <w:rPr>
          <w:color w:val="000000"/>
          <w:sz w:val="23"/>
          <w:szCs w:val="23"/>
        </w:rPr>
        <w:t xml:space="preserve"> </w:t>
      </w:r>
      <w:r w:rsidRPr="008E0884">
        <w:rPr>
          <w:color w:val="000000"/>
          <w:sz w:val="23"/>
          <w:szCs w:val="23"/>
        </w:rPr>
        <w:t xml:space="preserve">on </w:t>
      </w:r>
      <w:r w:rsidR="00EB46C9" w:rsidRPr="008E0884">
        <w:rPr>
          <w:color w:val="0000FF"/>
          <w:sz w:val="23"/>
          <w:szCs w:val="23"/>
        </w:rPr>
        <w:t>[Date]</w:t>
      </w:r>
      <w:r w:rsidR="00EB46C9" w:rsidRPr="008E0884">
        <w:rPr>
          <w:sz w:val="23"/>
          <w:szCs w:val="23"/>
        </w:rPr>
        <w:t xml:space="preserve"> </w:t>
      </w:r>
      <w:r w:rsidRPr="008E0884">
        <w:rPr>
          <w:color w:val="000000"/>
          <w:sz w:val="23"/>
          <w:szCs w:val="23"/>
        </w:rPr>
        <w:t xml:space="preserve">requested the use of the existing </w:t>
      </w:r>
      <w:r w:rsidR="00EB46C9" w:rsidRPr="008E0884">
        <w:rPr>
          <w:color w:val="0000FF"/>
          <w:sz w:val="23"/>
          <w:szCs w:val="23"/>
        </w:rPr>
        <w:t>[how many]</w:t>
      </w:r>
      <w:r w:rsidR="00EB46C9" w:rsidRPr="008E0884">
        <w:rPr>
          <w:sz w:val="23"/>
          <w:szCs w:val="23"/>
        </w:rPr>
        <w:t xml:space="preserve"> </w:t>
      </w:r>
      <w:r w:rsidR="00634955" w:rsidRPr="008E0884">
        <w:rPr>
          <w:sz w:val="23"/>
          <w:szCs w:val="23"/>
        </w:rPr>
        <w:t>monitoring wells</w:t>
      </w:r>
      <w:r w:rsidRPr="008E0884">
        <w:rPr>
          <w:color w:val="000000"/>
          <w:sz w:val="23"/>
          <w:szCs w:val="23"/>
        </w:rPr>
        <w:t xml:space="preserve"> for</w:t>
      </w:r>
      <w:r w:rsidR="00913A78" w:rsidRPr="008E0884">
        <w:rPr>
          <w:color w:val="000000"/>
          <w:sz w:val="23"/>
          <w:szCs w:val="23"/>
        </w:rPr>
        <w:t xml:space="preserve"> the</w:t>
      </w:r>
      <w:r w:rsidRPr="008E0884">
        <w:rPr>
          <w:color w:val="000000"/>
          <w:sz w:val="23"/>
          <w:szCs w:val="23"/>
        </w:rPr>
        <w:t xml:space="preserve"> re</w:t>
      </w:r>
      <w:r w:rsidR="00913A78" w:rsidRPr="008E0884">
        <w:rPr>
          <w:color w:val="000000"/>
          <w:sz w:val="23"/>
          <w:szCs w:val="23"/>
        </w:rPr>
        <w:t>habilita</w:t>
      </w:r>
      <w:r w:rsidRPr="008E0884">
        <w:rPr>
          <w:color w:val="000000"/>
          <w:sz w:val="23"/>
          <w:szCs w:val="23"/>
        </w:rPr>
        <w:t>tion of the discharge</w:t>
      </w:r>
      <w:r w:rsidR="00913A78" w:rsidRPr="008E0884">
        <w:rPr>
          <w:color w:val="FF0000"/>
          <w:sz w:val="23"/>
          <w:szCs w:val="23"/>
        </w:rPr>
        <w:t>[</w:t>
      </w:r>
      <w:r w:rsidR="00913A78" w:rsidRPr="008E0884">
        <w:rPr>
          <w:sz w:val="23"/>
          <w:szCs w:val="23"/>
        </w:rPr>
        <w:t>s</w:t>
      </w:r>
      <w:r w:rsidR="00913A78" w:rsidRPr="008E0884">
        <w:rPr>
          <w:color w:val="FF0000"/>
          <w:sz w:val="23"/>
          <w:szCs w:val="23"/>
        </w:rPr>
        <w:t>]</w:t>
      </w:r>
      <w:r w:rsidR="00807F84" w:rsidRPr="008E0884">
        <w:rPr>
          <w:color w:val="FF0000"/>
          <w:sz w:val="23"/>
          <w:szCs w:val="23"/>
        </w:rPr>
        <w:t xml:space="preserve"> dated _____</w:t>
      </w:r>
      <w:r w:rsidRPr="008E0884">
        <w:rPr>
          <w:color w:val="000000"/>
          <w:sz w:val="23"/>
          <w:szCs w:val="23"/>
        </w:rPr>
        <w:t>.</w:t>
      </w:r>
      <w:r w:rsidR="00BF032B" w:rsidRPr="008E0884">
        <w:rPr>
          <w:color w:val="000000"/>
          <w:sz w:val="23"/>
          <w:szCs w:val="23"/>
        </w:rPr>
        <w:t xml:space="preserve">  </w:t>
      </w:r>
      <w:r w:rsidR="00D26831" w:rsidRPr="008E0884">
        <w:rPr>
          <w:color w:val="000000"/>
          <w:sz w:val="23"/>
          <w:szCs w:val="23"/>
        </w:rPr>
        <w:t xml:space="preserve">The Department has reviewed </w:t>
      </w:r>
      <w:r w:rsidR="00983CDD" w:rsidRPr="008E0884">
        <w:rPr>
          <w:color w:val="000000"/>
          <w:sz w:val="23"/>
          <w:szCs w:val="23"/>
        </w:rPr>
        <w:t xml:space="preserve">the request </w:t>
      </w:r>
      <w:r w:rsidR="00362DA5" w:rsidRPr="008E0884">
        <w:rPr>
          <w:color w:val="000000"/>
          <w:sz w:val="23"/>
          <w:szCs w:val="23"/>
        </w:rPr>
        <w:t xml:space="preserve">and </w:t>
      </w:r>
      <w:r w:rsidR="00983CDD" w:rsidRPr="008E0884">
        <w:rPr>
          <w:color w:val="000000"/>
          <w:sz w:val="23"/>
          <w:szCs w:val="23"/>
        </w:rPr>
        <w:t>agrees</w:t>
      </w:r>
      <w:r w:rsidR="00362DA5" w:rsidRPr="008E0884">
        <w:rPr>
          <w:color w:val="000000"/>
          <w:sz w:val="23"/>
          <w:szCs w:val="23"/>
        </w:rPr>
        <w:t xml:space="preserve"> that</w:t>
      </w:r>
      <w:r w:rsidR="00D26831" w:rsidRPr="008E0884">
        <w:rPr>
          <w:color w:val="000000"/>
          <w:sz w:val="23"/>
          <w:szCs w:val="23"/>
        </w:rPr>
        <w:t xml:space="preserve"> it is appropriate for the </w:t>
      </w:r>
      <w:r w:rsidR="00983CDD" w:rsidRPr="008E0884">
        <w:rPr>
          <w:color w:val="000000"/>
          <w:sz w:val="23"/>
          <w:szCs w:val="23"/>
        </w:rPr>
        <w:t>Owner</w:t>
      </w:r>
      <w:r w:rsidR="00D26831" w:rsidRPr="008E0884">
        <w:rPr>
          <w:color w:val="000000"/>
          <w:sz w:val="23"/>
          <w:szCs w:val="23"/>
        </w:rPr>
        <w:t xml:space="preserve"> </w:t>
      </w:r>
      <w:r w:rsidRPr="008E0884">
        <w:rPr>
          <w:color w:val="000000"/>
          <w:sz w:val="23"/>
          <w:szCs w:val="23"/>
        </w:rPr>
        <w:t xml:space="preserve">to </w:t>
      </w:r>
      <w:r w:rsidR="00D505FB" w:rsidRPr="008E0884">
        <w:rPr>
          <w:color w:val="000000"/>
          <w:sz w:val="23"/>
          <w:szCs w:val="23"/>
        </w:rPr>
        <w:t>assum</w:t>
      </w:r>
      <w:r w:rsidRPr="008E0884">
        <w:rPr>
          <w:color w:val="000000"/>
          <w:sz w:val="23"/>
          <w:szCs w:val="23"/>
        </w:rPr>
        <w:t>e</w:t>
      </w:r>
      <w:r w:rsidR="00D505FB" w:rsidRPr="008E0884">
        <w:rPr>
          <w:color w:val="000000"/>
          <w:sz w:val="23"/>
          <w:szCs w:val="23"/>
        </w:rPr>
        <w:t xml:space="preserve"> responsibility </w:t>
      </w:r>
      <w:r w:rsidR="00146CF0" w:rsidRPr="008E0884">
        <w:rPr>
          <w:color w:val="000000"/>
          <w:sz w:val="23"/>
          <w:szCs w:val="23"/>
        </w:rPr>
        <w:t xml:space="preserve">of the </w:t>
      </w:r>
      <w:r w:rsidR="00634955" w:rsidRPr="008E0884">
        <w:rPr>
          <w:sz w:val="23"/>
          <w:szCs w:val="23"/>
        </w:rPr>
        <w:t>monitoring wells</w:t>
      </w:r>
      <w:r w:rsidR="00146CF0" w:rsidRPr="008E0884">
        <w:rPr>
          <w:color w:val="000000"/>
          <w:sz w:val="23"/>
          <w:szCs w:val="23"/>
        </w:rPr>
        <w:t xml:space="preserve"> </w:t>
      </w:r>
      <w:r w:rsidR="00545541" w:rsidRPr="008E0884">
        <w:rPr>
          <w:color w:val="000000"/>
          <w:sz w:val="23"/>
          <w:szCs w:val="23"/>
        </w:rPr>
        <w:t>funded</w:t>
      </w:r>
      <w:r w:rsidR="00D26831" w:rsidRPr="008E0884">
        <w:rPr>
          <w:color w:val="000000"/>
          <w:sz w:val="23"/>
          <w:szCs w:val="23"/>
        </w:rPr>
        <w:t xml:space="preserve"> by the Department </w:t>
      </w:r>
      <w:r w:rsidRPr="008E0884">
        <w:rPr>
          <w:color w:val="000000"/>
          <w:sz w:val="23"/>
          <w:szCs w:val="23"/>
        </w:rPr>
        <w:t xml:space="preserve">and </w:t>
      </w:r>
      <w:r w:rsidR="00D26831" w:rsidRPr="008E0884">
        <w:rPr>
          <w:color w:val="000000"/>
          <w:sz w:val="23"/>
          <w:szCs w:val="23"/>
        </w:rPr>
        <w:t xml:space="preserve">to use </w:t>
      </w:r>
      <w:r w:rsidRPr="008E0884">
        <w:rPr>
          <w:color w:val="000000"/>
          <w:sz w:val="23"/>
          <w:szCs w:val="23"/>
        </w:rPr>
        <w:t xml:space="preserve">the </w:t>
      </w:r>
      <w:r w:rsidR="00634955" w:rsidRPr="008E0884">
        <w:rPr>
          <w:sz w:val="23"/>
          <w:szCs w:val="23"/>
        </w:rPr>
        <w:t>monitoring wells</w:t>
      </w:r>
      <w:r w:rsidRPr="008E0884">
        <w:rPr>
          <w:color w:val="000000"/>
          <w:sz w:val="23"/>
          <w:szCs w:val="23"/>
        </w:rPr>
        <w:t xml:space="preserve"> </w:t>
      </w:r>
      <w:r w:rsidR="00933C14" w:rsidRPr="008E0884">
        <w:rPr>
          <w:color w:val="000000"/>
          <w:sz w:val="23"/>
          <w:szCs w:val="23"/>
        </w:rPr>
        <w:t xml:space="preserve">detailed on Exhibit A (site map with location of monitoring wells being transferred) and Exhibit B (table with construction information on monitoring wells being transferred) </w:t>
      </w:r>
      <w:r w:rsidR="00D26831" w:rsidRPr="008E0884">
        <w:rPr>
          <w:color w:val="000000"/>
          <w:sz w:val="23"/>
          <w:szCs w:val="23"/>
        </w:rPr>
        <w:t xml:space="preserve">for </w:t>
      </w:r>
      <w:r w:rsidR="00146CF0" w:rsidRPr="008E0884">
        <w:rPr>
          <w:color w:val="000000"/>
          <w:sz w:val="23"/>
          <w:szCs w:val="23"/>
        </w:rPr>
        <w:t xml:space="preserve">the </w:t>
      </w:r>
      <w:r w:rsidR="00263D6F" w:rsidRPr="008E0884">
        <w:rPr>
          <w:color w:val="000000"/>
          <w:sz w:val="23"/>
          <w:szCs w:val="23"/>
        </w:rPr>
        <w:t>rehabilitation</w:t>
      </w:r>
      <w:r w:rsidR="00146CF0" w:rsidRPr="008E0884">
        <w:rPr>
          <w:color w:val="000000"/>
          <w:sz w:val="23"/>
          <w:szCs w:val="23"/>
        </w:rPr>
        <w:t xml:space="preserve"> of </w:t>
      </w:r>
      <w:r w:rsidR="00807F84" w:rsidRPr="008E0884">
        <w:rPr>
          <w:color w:val="000000"/>
          <w:sz w:val="23"/>
          <w:szCs w:val="23"/>
        </w:rPr>
        <w:t>these</w:t>
      </w:r>
      <w:r w:rsidR="00146CF0" w:rsidRPr="008E0884">
        <w:rPr>
          <w:color w:val="000000"/>
          <w:sz w:val="23"/>
          <w:szCs w:val="23"/>
        </w:rPr>
        <w:t xml:space="preserve"> discharge</w:t>
      </w:r>
      <w:r w:rsidR="00263D6F" w:rsidRPr="008E0884">
        <w:rPr>
          <w:color w:val="FF0000"/>
          <w:sz w:val="23"/>
          <w:szCs w:val="23"/>
        </w:rPr>
        <w:t>[</w:t>
      </w:r>
      <w:r w:rsidR="00263D6F" w:rsidRPr="008E0884">
        <w:rPr>
          <w:sz w:val="23"/>
          <w:szCs w:val="23"/>
        </w:rPr>
        <w:t>s</w:t>
      </w:r>
      <w:r w:rsidR="00263D6F" w:rsidRPr="008E0884">
        <w:rPr>
          <w:color w:val="FF0000"/>
          <w:sz w:val="23"/>
          <w:szCs w:val="23"/>
        </w:rPr>
        <w:t>]</w:t>
      </w:r>
      <w:r w:rsidR="00146CF0" w:rsidRPr="008E0884">
        <w:rPr>
          <w:color w:val="000000"/>
          <w:sz w:val="23"/>
          <w:szCs w:val="23"/>
        </w:rPr>
        <w:t>.</w:t>
      </w:r>
      <w:r w:rsidR="007B79DF" w:rsidRPr="008E0884">
        <w:rPr>
          <w:color w:val="000000"/>
          <w:sz w:val="23"/>
          <w:szCs w:val="23"/>
        </w:rPr>
        <w:t xml:space="preserve">  </w:t>
      </w:r>
    </w:p>
    <w:p w14:paraId="091D389A" w14:textId="77777777" w:rsidR="008E0884" w:rsidRPr="008E0884" w:rsidRDefault="008E0884" w:rsidP="008E0884">
      <w:pPr>
        <w:pStyle w:val="ListParagraph"/>
        <w:rPr>
          <w:color w:val="000000"/>
          <w:sz w:val="23"/>
          <w:szCs w:val="23"/>
        </w:rPr>
      </w:pPr>
    </w:p>
    <w:p w14:paraId="7ADE34FA" w14:textId="1DF9AAF1" w:rsidR="00670225" w:rsidRPr="008E0884" w:rsidRDefault="00670225" w:rsidP="00670225">
      <w:pPr>
        <w:rPr>
          <w:b/>
          <w:color w:val="000000"/>
          <w:sz w:val="23"/>
          <w:szCs w:val="23"/>
          <w:u w:val="single"/>
        </w:rPr>
      </w:pPr>
      <w:r w:rsidRPr="008E0884">
        <w:rPr>
          <w:b/>
          <w:color w:val="000000"/>
          <w:sz w:val="23"/>
          <w:szCs w:val="23"/>
          <w:u w:val="single"/>
        </w:rPr>
        <w:t>MISCELLANEOUS PROVISIONS</w:t>
      </w:r>
    </w:p>
    <w:p w14:paraId="39A35AA6" w14:textId="77777777" w:rsidR="00670225" w:rsidRPr="008E0884" w:rsidRDefault="00670225" w:rsidP="008E0884">
      <w:pPr>
        <w:rPr>
          <w:color w:val="000000"/>
          <w:sz w:val="23"/>
          <w:szCs w:val="23"/>
        </w:rPr>
      </w:pPr>
    </w:p>
    <w:p w14:paraId="4AD967A6" w14:textId="26B8CFEA" w:rsidR="00146CF0" w:rsidRPr="008E0884" w:rsidRDefault="00670225" w:rsidP="008E0884">
      <w:pPr>
        <w:numPr>
          <w:ilvl w:val="0"/>
          <w:numId w:val="1"/>
        </w:numPr>
        <w:tabs>
          <w:tab w:val="clear" w:pos="1080"/>
        </w:tabs>
        <w:ind w:left="0" w:firstLine="0"/>
        <w:rPr>
          <w:color w:val="000000"/>
          <w:sz w:val="23"/>
          <w:szCs w:val="23"/>
        </w:rPr>
      </w:pPr>
      <w:r w:rsidRPr="008E0884">
        <w:rPr>
          <w:color w:val="000000"/>
          <w:sz w:val="23"/>
          <w:szCs w:val="23"/>
        </w:rPr>
        <w:t>When site rehabilitation has been completed for the discharge</w:t>
      </w:r>
      <w:r w:rsidR="008E0884" w:rsidRPr="008E0884">
        <w:rPr>
          <w:color w:val="FF0000"/>
          <w:sz w:val="23"/>
          <w:szCs w:val="23"/>
        </w:rPr>
        <w:t>[</w:t>
      </w:r>
      <w:r w:rsidR="008E0884" w:rsidRPr="008E0884">
        <w:rPr>
          <w:sz w:val="23"/>
          <w:szCs w:val="23"/>
        </w:rPr>
        <w:t>s</w:t>
      </w:r>
      <w:r w:rsidR="008E0884" w:rsidRPr="008E0884">
        <w:rPr>
          <w:color w:val="FF0000"/>
          <w:sz w:val="23"/>
          <w:szCs w:val="23"/>
        </w:rPr>
        <w:t>]</w:t>
      </w:r>
      <w:r w:rsidRPr="008E0884">
        <w:rPr>
          <w:color w:val="000000"/>
          <w:sz w:val="23"/>
          <w:szCs w:val="23"/>
        </w:rPr>
        <w:t xml:space="preserve"> and the Department issues a Site Rehabilitation Completion Order (“SRCO”) for the discharge</w:t>
      </w:r>
      <w:r w:rsidR="008E0884" w:rsidRPr="008E0884">
        <w:rPr>
          <w:color w:val="FF0000"/>
          <w:sz w:val="23"/>
          <w:szCs w:val="23"/>
        </w:rPr>
        <w:t>[</w:t>
      </w:r>
      <w:r w:rsidR="008E0884" w:rsidRPr="008E0884">
        <w:rPr>
          <w:sz w:val="23"/>
          <w:szCs w:val="23"/>
        </w:rPr>
        <w:t>s</w:t>
      </w:r>
      <w:r w:rsidR="008E0884" w:rsidRPr="008E0884">
        <w:rPr>
          <w:color w:val="FF0000"/>
          <w:sz w:val="23"/>
          <w:szCs w:val="23"/>
        </w:rPr>
        <w:t>]</w:t>
      </w:r>
      <w:r w:rsidRPr="008E0884">
        <w:rPr>
          <w:color w:val="000000"/>
          <w:sz w:val="23"/>
          <w:szCs w:val="23"/>
        </w:rPr>
        <w:t xml:space="preserve">dated </w:t>
      </w:r>
      <w:r w:rsidR="00634955" w:rsidRPr="008E0884">
        <w:rPr>
          <w:color w:val="000000"/>
          <w:sz w:val="23"/>
          <w:szCs w:val="23"/>
        </w:rPr>
        <w:t>[Date</w:t>
      </w:r>
      <w:r w:rsidR="008E0884" w:rsidRPr="008E0884">
        <w:rPr>
          <w:color w:val="FF0000"/>
          <w:sz w:val="23"/>
          <w:szCs w:val="23"/>
        </w:rPr>
        <w:t>[</w:t>
      </w:r>
      <w:r w:rsidR="008E0884" w:rsidRPr="008E0884">
        <w:rPr>
          <w:sz w:val="23"/>
          <w:szCs w:val="23"/>
        </w:rPr>
        <w:t>s</w:t>
      </w:r>
      <w:r w:rsidR="008E0884" w:rsidRPr="008E0884">
        <w:rPr>
          <w:color w:val="FF0000"/>
          <w:sz w:val="23"/>
          <w:szCs w:val="23"/>
        </w:rPr>
        <w:t>]</w:t>
      </w:r>
      <w:r w:rsidR="00634955" w:rsidRPr="008E0884">
        <w:rPr>
          <w:color w:val="000000"/>
          <w:sz w:val="23"/>
          <w:szCs w:val="23"/>
        </w:rPr>
        <w:t>]</w:t>
      </w:r>
      <w:r w:rsidRPr="008E0884">
        <w:rPr>
          <w:color w:val="000000"/>
          <w:sz w:val="23"/>
          <w:szCs w:val="23"/>
        </w:rPr>
        <w:t xml:space="preserve">, then the Owner will be required to properly abandon all </w:t>
      </w:r>
      <w:r w:rsidR="00634955" w:rsidRPr="008E0884">
        <w:rPr>
          <w:color w:val="000000"/>
          <w:sz w:val="23"/>
          <w:szCs w:val="23"/>
        </w:rPr>
        <w:t xml:space="preserve">monitoring wells </w:t>
      </w:r>
      <w:r w:rsidR="00146CF0" w:rsidRPr="008E0884">
        <w:rPr>
          <w:color w:val="000000"/>
          <w:sz w:val="23"/>
          <w:szCs w:val="23"/>
        </w:rPr>
        <w:t>wi</w:t>
      </w:r>
      <w:r w:rsidR="00D26831" w:rsidRPr="008E0884">
        <w:rPr>
          <w:color w:val="000000"/>
          <w:sz w:val="23"/>
          <w:szCs w:val="23"/>
        </w:rPr>
        <w:t>thi</w:t>
      </w:r>
      <w:r w:rsidR="007F22B3" w:rsidRPr="008E0884">
        <w:rPr>
          <w:color w:val="000000"/>
          <w:sz w:val="23"/>
          <w:szCs w:val="23"/>
        </w:rPr>
        <w:t>n 60 days of receipt of the SRCO</w:t>
      </w:r>
      <w:r w:rsidR="00146CF0" w:rsidRPr="008E0884">
        <w:rPr>
          <w:color w:val="000000"/>
          <w:sz w:val="23"/>
          <w:szCs w:val="23"/>
        </w:rPr>
        <w:t xml:space="preserve">.  The </w:t>
      </w:r>
      <w:r w:rsidR="00634955" w:rsidRPr="008E0884">
        <w:rPr>
          <w:color w:val="000000"/>
          <w:sz w:val="23"/>
          <w:szCs w:val="23"/>
        </w:rPr>
        <w:t>monitoring wells</w:t>
      </w:r>
      <w:r w:rsidR="00146CF0" w:rsidRPr="008E0884">
        <w:rPr>
          <w:color w:val="000000"/>
          <w:sz w:val="23"/>
          <w:szCs w:val="23"/>
        </w:rPr>
        <w:t xml:space="preserve"> </w:t>
      </w:r>
      <w:r w:rsidR="00634955" w:rsidRPr="008E0884">
        <w:rPr>
          <w:color w:val="000000"/>
          <w:sz w:val="23"/>
          <w:szCs w:val="23"/>
        </w:rPr>
        <w:t>must be plugged and abandoned in accordance with the requirements of Subsection 62</w:t>
      </w:r>
      <w:r w:rsidR="00634955" w:rsidRPr="008E0884">
        <w:rPr>
          <w:color w:val="000000"/>
          <w:sz w:val="23"/>
          <w:szCs w:val="23"/>
        </w:rPr>
        <w:noBreakHyphen/>
        <w:t>532.500(5), F</w:t>
      </w:r>
      <w:r w:rsidR="008E0884" w:rsidRPr="008E0884">
        <w:rPr>
          <w:color w:val="000000"/>
          <w:sz w:val="23"/>
          <w:szCs w:val="23"/>
        </w:rPr>
        <w:t>.A.C.</w:t>
      </w:r>
    </w:p>
    <w:p w14:paraId="116A20E0" w14:textId="77777777" w:rsidR="00D505FB" w:rsidRPr="008E0884" w:rsidRDefault="00D505FB">
      <w:pPr>
        <w:rPr>
          <w:color w:val="000000"/>
          <w:sz w:val="23"/>
          <w:szCs w:val="23"/>
        </w:rPr>
      </w:pPr>
    </w:p>
    <w:p w14:paraId="2F7BF57C" w14:textId="01721386" w:rsidR="00D505FB" w:rsidRPr="008E0884" w:rsidRDefault="00D505FB" w:rsidP="001A2B9D">
      <w:pPr>
        <w:numPr>
          <w:ilvl w:val="0"/>
          <w:numId w:val="1"/>
        </w:numPr>
        <w:tabs>
          <w:tab w:val="clear" w:pos="1080"/>
        </w:tabs>
        <w:ind w:left="0" w:firstLine="0"/>
        <w:rPr>
          <w:color w:val="000000"/>
          <w:sz w:val="23"/>
          <w:szCs w:val="23"/>
        </w:rPr>
      </w:pPr>
      <w:r w:rsidRPr="008E0884">
        <w:rPr>
          <w:color w:val="000000"/>
          <w:sz w:val="23"/>
          <w:szCs w:val="23"/>
        </w:rPr>
        <w:lastRenderedPageBreak/>
        <w:t xml:space="preserve">  The Parties hereby agree that the laws of the State of Florida shall govern </w:t>
      </w:r>
      <w:proofErr w:type="gramStart"/>
      <w:r w:rsidRPr="008E0884">
        <w:rPr>
          <w:color w:val="000000"/>
          <w:sz w:val="23"/>
          <w:szCs w:val="23"/>
        </w:rPr>
        <w:t>any and all</w:t>
      </w:r>
      <w:proofErr w:type="gramEnd"/>
      <w:r w:rsidRPr="008E0884">
        <w:rPr>
          <w:color w:val="000000"/>
          <w:sz w:val="23"/>
          <w:szCs w:val="23"/>
        </w:rPr>
        <w:t xml:space="preserve"> actions or disputes arising out of this Agreement; and any such actions shall be brought in Leon County, Florida.</w:t>
      </w:r>
    </w:p>
    <w:p w14:paraId="41857428" w14:textId="77777777" w:rsidR="00D505FB" w:rsidRPr="008E0884" w:rsidRDefault="00D505FB">
      <w:pPr>
        <w:rPr>
          <w:color w:val="000000"/>
          <w:sz w:val="23"/>
          <w:szCs w:val="23"/>
        </w:rPr>
      </w:pPr>
    </w:p>
    <w:p w14:paraId="37C601C4" w14:textId="1063ACC3" w:rsidR="00D505FB" w:rsidRPr="008E0884" w:rsidRDefault="00BF032B" w:rsidP="001A2B9D">
      <w:pPr>
        <w:numPr>
          <w:ilvl w:val="0"/>
          <w:numId w:val="1"/>
        </w:numPr>
        <w:tabs>
          <w:tab w:val="clear" w:pos="1080"/>
        </w:tabs>
        <w:ind w:left="0" w:firstLine="0"/>
        <w:rPr>
          <w:color w:val="000000"/>
          <w:sz w:val="23"/>
          <w:szCs w:val="23"/>
        </w:rPr>
      </w:pPr>
      <w:r w:rsidRPr="008E0884">
        <w:rPr>
          <w:color w:val="000000"/>
          <w:sz w:val="23"/>
          <w:szCs w:val="23"/>
        </w:rPr>
        <w:t xml:space="preserve">This document constitutes the entire </w:t>
      </w:r>
      <w:r w:rsidR="00D505FB" w:rsidRPr="008E0884">
        <w:rPr>
          <w:color w:val="000000"/>
          <w:sz w:val="23"/>
          <w:szCs w:val="23"/>
        </w:rPr>
        <w:t xml:space="preserve">Agreement </w:t>
      </w:r>
      <w:r w:rsidR="00545541" w:rsidRPr="008E0884">
        <w:rPr>
          <w:color w:val="000000"/>
          <w:sz w:val="23"/>
          <w:szCs w:val="23"/>
        </w:rPr>
        <w:t xml:space="preserve">and </w:t>
      </w:r>
      <w:r w:rsidR="00D505FB" w:rsidRPr="008E0884">
        <w:rPr>
          <w:color w:val="000000"/>
          <w:sz w:val="23"/>
          <w:szCs w:val="23"/>
        </w:rPr>
        <w:t>understanding</w:t>
      </w:r>
      <w:r w:rsidRPr="008E0884">
        <w:rPr>
          <w:color w:val="000000"/>
          <w:sz w:val="23"/>
          <w:szCs w:val="23"/>
        </w:rPr>
        <w:t xml:space="preserve"> of the </w:t>
      </w:r>
      <w:r w:rsidR="007834B1" w:rsidRPr="008E0884">
        <w:rPr>
          <w:color w:val="000000"/>
          <w:sz w:val="23"/>
          <w:szCs w:val="23"/>
        </w:rPr>
        <w:t>P</w:t>
      </w:r>
      <w:r w:rsidRPr="008E0884">
        <w:rPr>
          <w:color w:val="000000"/>
          <w:sz w:val="23"/>
          <w:szCs w:val="23"/>
        </w:rPr>
        <w:t xml:space="preserve">arties to this Agreement </w:t>
      </w:r>
      <w:r w:rsidR="00D505FB" w:rsidRPr="008E0884">
        <w:rPr>
          <w:color w:val="000000"/>
          <w:sz w:val="23"/>
          <w:szCs w:val="23"/>
        </w:rPr>
        <w:t xml:space="preserve">and </w:t>
      </w:r>
      <w:r w:rsidRPr="008E0884">
        <w:rPr>
          <w:color w:val="000000"/>
          <w:sz w:val="23"/>
          <w:szCs w:val="23"/>
        </w:rPr>
        <w:t xml:space="preserve">there are no </w:t>
      </w:r>
      <w:r w:rsidR="00545541" w:rsidRPr="008E0884">
        <w:rPr>
          <w:color w:val="000000"/>
          <w:sz w:val="23"/>
          <w:szCs w:val="23"/>
        </w:rPr>
        <w:t>other</w:t>
      </w:r>
      <w:r w:rsidR="00D505FB" w:rsidRPr="008E0884">
        <w:rPr>
          <w:color w:val="000000"/>
          <w:sz w:val="23"/>
          <w:szCs w:val="23"/>
        </w:rPr>
        <w:t xml:space="preserve"> representations, </w:t>
      </w:r>
      <w:r w:rsidRPr="008E0884">
        <w:rPr>
          <w:color w:val="000000"/>
          <w:sz w:val="23"/>
          <w:szCs w:val="23"/>
        </w:rPr>
        <w:t xml:space="preserve">warranties, covenants, terms or conditions agreed upon between the </w:t>
      </w:r>
      <w:r w:rsidR="007B79DF" w:rsidRPr="008E0884">
        <w:rPr>
          <w:color w:val="000000"/>
          <w:sz w:val="23"/>
          <w:szCs w:val="23"/>
        </w:rPr>
        <w:t>P</w:t>
      </w:r>
      <w:r w:rsidRPr="008E0884">
        <w:rPr>
          <w:color w:val="000000"/>
          <w:sz w:val="23"/>
          <w:szCs w:val="23"/>
        </w:rPr>
        <w:t xml:space="preserve">arties other than those expressed in this </w:t>
      </w:r>
      <w:r w:rsidR="00545541" w:rsidRPr="008E0884">
        <w:rPr>
          <w:color w:val="000000"/>
          <w:sz w:val="23"/>
          <w:szCs w:val="23"/>
        </w:rPr>
        <w:t>A</w:t>
      </w:r>
      <w:r w:rsidRPr="008E0884">
        <w:rPr>
          <w:color w:val="000000"/>
          <w:sz w:val="23"/>
          <w:szCs w:val="23"/>
        </w:rPr>
        <w:t>greement</w:t>
      </w:r>
      <w:r w:rsidR="00545541" w:rsidRPr="008E0884">
        <w:rPr>
          <w:color w:val="000000"/>
          <w:sz w:val="23"/>
          <w:szCs w:val="23"/>
        </w:rPr>
        <w:t xml:space="preserve"> regarding the </w:t>
      </w:r>
      <w:r w:rsidR="007834B1" w:rsidRPr="008E0884">
        <w:rPr>
          <w:sz w:val="23"/>
          <w:szCs w:val="23"/>
        </w:rPr>
        <w:t>monitoring wells</w:t>
      </w:r>
      <w:r w:rsidR="00D505FB" w:rsidRPr="008E0884">
        <w:rPr>
          <w:color w:val="000000"/>
          <w:sz w:val="23"/>
          <w:szCs w:val="23"/>
        </w:rPr>
        <w:t>.</w:t>
      </w:r>
    </w:p>
    <w:p w14:paraId="423E90DF" w14:textId="77777777" w:rsidR="00D505FB" w:rsidRPr="008E0884" w:rsidRDefault="00D505FB">
      <w:pPr>
        <w:rPr>
          <w:color w:val="000000"/>
          <w:sz w:val="23"/>
          <w:szCs w:val="23"/>
        </w:rPr>
      </w:pPr>
    </w:p>
    <w:p w14:paraId="75489E97" w14:textId="77777777" w:rsidR="00362DA5" w:rsidRPr="008E0884" w:rsidRDefault="00D505FB" w:rsidP="001A2B9D">
      <w:pPr>
        <w:numPr>
          <w:ilvl w:val="0"/>
          <w:numId w:val="1"/>
        </w:numPr>
        <w:tabs>
          <w:tab w:val="clear" w:pos="1080"/>
        </w:tabs>
        <w:ind w:left="0" w:firstLine="0"/>
        <w:rPr>
          <w:color w:val="000000"/>
          <w:sz w:val="23"/>
          <w:szCs w:val="23"/>
        </w:rPr>
      </w:pPr>
      <w:r w:rsidRPr="008E0884">
        <w:rPr>
          <w:color w:val="000000"/>
          <w:sz w:val="23"/>
          <w:szCs w:val="23"/>
        </w:rPr>
        <w:t xml:space="preserve">This Agreement shall not constitute, be interpreted, construed or used as evidence of any admission of liability, law or fact, a waiver of any right or defense, nor an estoppel against any </w:t>
      </w:r>
      <w:r w:rsidR="007834B1" w:rsidRPr="008E0884">
        <w:rPr>
          <w:color w:val="000000"/>
          <w:sz w:val="23"/>
          <w:szCs w:val="23"/>
        </w:rPr>
        <w:t>p</w:t>
      </w:r>
      <w:r w:rsidRPr="008E0884">
        <w:rPr>
          <w:color w:val="000000"/>
          <w:sz w:val="23"/>
          <w:szCs w:val="23"/>
        </w:rPr>
        <w:t>arty, by the Parties as between themselves or by any other person or entity not a Party.  However, nothing in this Paragraph whatever is intended or should be construed to limit, bar or otherwise impede the enforcement of any term or condition of this Agreement against any Party to this Agreement by any Party to this Agreement.</w:t>
      </w:r>
    </w:p>
    <w:p w14:paraId="7DF8F00D" w14:textId="77777777" w:rsidR="00362DA5" w:rsidRPr="008E0884" w:rsidRDefault="00362DA5" w:rsidP="00E76A8C">
      <w:pPr>
        <w:rPr>
          <w:color w:val="000000"/>
          <w:sz w:val="23"/>
          <w:szCs w:val="23"/>
        </w:rPr>
      </w:pPr>
    </w:p>
    <w:p w14:paraId="34CAEDC7" w14:textId="7A3405D4" w:rsidR="00D505FB" w:rsidRPr="008E0884" w:rsidRDefault="00D505FB" w:rsidP="00DB7157">
      <w:pPr>
        <w:rPr>
          <w:color w:val="000000"/>
          <w:sz w:val="23"/>
          <w:szCs w:val="23"/>
        </w:rPr>
      </w:pPr>
      <w:r w:rsidRPr="008E0884">
        <w:rPr>
          <w:color w:val="000000"/>
          <w:sz w:val="23"/>
          <w:szCs w:val="23"/>
        </w:rPr>
        <w:t xml:space="preserve">This </w:t>
      </w:r>
      <w:r w:rsidR="00046FDD" w:rsidRPr="008E0884">
        <w:rPr>
          <w:color w:val="000000"/>
          <w:sz w:val="23"/>
          <w:szCs w:val="23"/>
        </w:rPr>
        <w:t>A</w:t>
      </w:r>
      <w:r w:rsidRPr="008E0884">
        <w:rPr>
          <w:color w:val="000000"/>
          <w:sz w:val="23"/>
          <w:szCs w:val="23"/>
        </w:rPr>
        <w:t xml:space="preserve">greement is effective upon execution by </w:t>
      </w:r>
      <w:proofErr w:type="gramStart"/>
      <w:r w:rsidRPr="008E0884">
        <w:rPr>
          <w:color w:val="000000"/>
          <w:sz w:val="23"/>
          <w:szCs w:val="23"/>
        </w:rPr>
        <w:t>all of</w:t>
      </w:r>
      <w:proofErr w:type="gramEnd"/>
      <w:r w:rsidRPr="008E0884">
        <w:rPr>
          <w:color w:val="000000"/>
          <w:sz w:val="23"/>
          <w:szCs w:val="23"/>
        </w:rPr>
        <w:t xml:space="preserve"> the Parties.</w:t>
      </w:r>
    </w:p>
    <w:p w14:paraId="6810C68E" w14:textId="77777777" w:rsidR="00D505FB" w:rsidRPr="008E0884" w:rsidRDefault="00D505FB">
      <w:pPr>
        <w:rPr>
          <w:color w:val="000000"/>
          <w:sz w:val="23"/>
          <w:szCs w:val="23"/>
        </w:rPr>
      </w:pPr>
    </w:p>
    <w:p w14:paraId="669E1890" w14:textId="13E5F13D" w:rsidR="00D505FB" w:rsidRPr="008E0884" w:rsidRDefault="00D505FB">
      <w:pPr>
        <w:tabs>
          <w:tab w:val="left" w:pos="4950"/>
        </w:tabs>
        <w:rPr>
          <w:color w:val="000000"/>
          <w:sz w:val="23"/>
          <w:szCs w:val="23"/>
        </w:rPr>
      </w:pPr>
      <w:r w:rsidRPr="008E0884">
        <w:rPr>
          <w:color w:val="000000"/>
          <w:sz w:val="23"/>
          <w:szCs w:val="23"/>
          <w:u w:val="single"/>
        </w:rPr>
        <w:t xml:space="preserve">FOR THE </w:t>
      </w:r>
      <w:r w:rsidR="00983CDD" w:rsidRPr="008E0884">
        <w:rPr>
          <w:color w:val="000000"/>
          <w:sz w:val="23"/>
          <w:szCs w:val="23"/>
          <w:u w:val="single"/>
        </w:rPr>
        <w:t>OWNER</w:t>
      </w:r>
      <w:r w:rsidRPr="008E0884">
        <w:rPr>
          <w:color w:val="000000"/>
          <w:sz w:val="23"/>
          <w:szCs w:val="23"/>
        </w:rPr>
        <w:t>:</w:t>
      </w:r>
      <w:r w:rsidRPr="008E0884">
        <w:rPr>
          <w:color w:val="000000"/>
          <w:sz w:val="23"/>
          <w:szCs w:val="23"/>
        </w:rPr>
        <w:tab/>
      </w:r>
      <w:r w:rsidRPr="008E0884">
        <w:rPr>
          <w:color w:val="000000"/>
          <w:sz w:val="23"/>
          <w:szCs w:val="23"/>
          <w:u w:val="single"/>
        </w:rPr>
        <w:t>FOR THE DEPARTMENT</w:t>
      </w:r>
      <w:r w:rsidRPr="008E0884">
        <w:rPr>
          <w:color w:val="000000"/>
          <w:sz w:val="23"/>
          <w:szCs w:val="23"/>
        </w:rPr>
        <w:t>:</w:t>
      </w:r>
    </w:p>
    <w:p w14:paraId="77647AF6" w14:textId="77777777" w:rsidR="003E4768" w:rsidRPr="008E0884" w:rsidRDefault="003E4768">
      <w:pPr>
        <w:tabs>
          <w:tab w:val="left" w:pos="4950"/>
        </w:tabs>
        <w:rPr>
          <w:color w:val="000000"/>
          <w:sz w:val="23"/>
          <w:szCs w:val="23"/>
        </w:rPr>
      </w:pPr>
    </w:p>
    <w:p w14:paraId="5A214A7E" w14:textId="77777777" w:rsidR="00D505FB" w:rsidRPr="008E0884" w:rsidRDefault="00D505FB">
      <w:pPr>
        <w:rPr>
          <w:color w:val="000000"/>
          <w:sz w:val="23"/>
          <w:szCs w:val="23"/>
        </w:rPr>
      </w:pPr>
    </w:p>
    <w:p w14:paraId="3885E978" w14:textId="77777777" w:rsidR="00D505FB" w:rsidRPr="008E0884" w:rsidRDefault="00D505FB">
      <w:pPr>
        <w:pStyle w:val="Footer"/>
        <w:tabs>
          <w:tab w:val="clear" w:pos="4320"/>
          <w:tab w:val="clear" w:pos="8640"/>
          <w:tab w:val="left" w:pos="4950"/>
        </w:tabs>
        <w:rPr>
          <w:rFonts w:ascii="Times New Roman" w:hAnsi="Times New Roman"/>
          <w:color w:val="000000"/>
          <w:sz w:val="23"/>
          <w:szCs w:val="23"/>
        </w:rPr>
      </w:pPr>
      <w:r w:rsidRPr="008E0884">
        <w:rPr>
          <w:rFonts w:ascii="Times New Roman" w:hAnsi="Times New Roman"/>
          <w:color w:val="000000"/>
          <w:sz w:val="23"/>
          <w:szCs w:val="23"/>
        </w:rPr>
        <w:t>_____________________________</w:t>
      </w:r>
      <w:r w:rsidRPr="008E0884">
        <w:rPr>
          <w:rFonts w:ascii="Times New Roman" w:hAnsi="Times New Roman"/>
          <w:color w:val="000000"/>
          <w:sz w:val="23"/>
          <w:szCs w:val="23"/>
        </w:rPr>
        <w:tab/>
        <w:t>______________________________</w:t>
      </w:r>
    </w:p>
    <w:p w14:paraId="045A64B5" w14:textId="77777777" w:rsidR="00D505FB" w:rsidRPr="008E0884" w:rsidRDefault="004D385E">
      <w:pPr>
        <w:pStyle w:val="Footer"/>
        <w:tabs>
          <w:tab w:val="clear" w:pos="4320"/>
          <w:tab w:val="clear" w:pos="8640"/>
          <w:tab w:val="left" w:pos="4950"/>
        </w:tabs>
        <w:rPr>
          <w:rFonts w:ascii="Times New Roman" w:hAnsi="Times New Roman"/>
          <w:color w:val="000000"/>
          <w:sz w:val="23"/>
          <w:szCs w:val="23"/>
        </w:rPr>
      </w:pPr>
      <w:r w:rsidRPr="008E0884">
        <w:rPr>
          <w:rFonts w:ascii="Times New Roman" w:hAnsi="Times New Roman"/>
          <w:color w:val="000000"/>
          <w:sz w:val="23"/>
          <w:szCs w:val="23"/>
        </w:rPr>
        <w:t>(signature</w:t>
      </w:r>
      <w:r w:rsidR="00DD22C5" w:rsidRPr="008E0884">
        <w:rPr>
          <w:rFonts w:ascii="Times New Roman" w:hAnsi="Times New Roman"/>
          <w:color w:val="000000"/>
          <w:sz w:val="23"/>
          <w:szCs w:val="23"/>
        </w:rPr>
        <w:t xml:space="preserve"> and date</w:t>
      </w:r>
      <w:r w:rsidRPr="008E0884">
        <w:rPr>
          <w:rFonts w:ascii="Times New Roman" w:hAnsi="Times New Roman"/>
          <w:color w:val="000000"/>
          <w:sz w:val="23"/>
          <w:szCs w:val="23"/>
        </w:rPr>
        <w:t>)</w:t>
      </w:r>
      <w:r w:rsidRPr="008E0884">
        <w:rPr>
          <w:rFonts w:ascii="Times New Roman" w:hAnsi="Times New Roman"/>
          <w:color w:val="000000"/>
          <w:sz w:val="23"/>
          <w:szCs w:val="23"/>
        </w:rPr>
        <w:tab/>
        <w:t>(signature</w:t>
      </w:r>
      <w:r w:rsidR="00E72688" w:rsidRPr="008E0884">
        <w:rPr>
          <w:rFonts w:ascii="Times New Roman" w:hAnsi="Times New Roman"/>
          <w:color w:val="000000"/>
          <w:sz w:val="23"/>
          <w:szCs w:val="23"/>
        </w:rPr>
        <w:t xml:space="preserve"> and date</w:t>
      </w:r>
      <w:r w:rsidRPr="008E0884">
        <w:rPr>
          <w:rFonts w:ascii="Times New Roman" w:hAnsi="Times New Roman"/>
          <w:color w:val="000000"/>
          <w:sz w:val="23"/>
          <w:szCs w:val="23"/>
        </w:rPr>
        <w:t>)</w:t>
      </w:r>
    </w:p>
    <w:p w14:paraId="254FACBC" w14:textId="77777777" w:rsidR="00D505FB" w:rsidRPr="008E0884" w:rsidRDefault="00D505FB">
      <w:pPr>
        <w:pStyle w:val="Footer"/>
        <w:tabs>
          <w:tab w:val="clear" w:pos="4320"/>
          <w:tab w:val="clear" w:pos="8640"/>
          <w:tab w:val="left" w:pos="4950"/>
        </w:tabs>
        <w:rPr>
          <w:rFonts w:ascii="Times New Roman" w:hAnsi="Times New Roman"/>
          <w:color w:val="000000" w:themeColor="text1"/>
          <w:sz w:val="23"/>
          <w:szCs w:val="23"/>
        </w:rPr>
      </w:pPr>
      <w:r w:rsidRPr="008E0884">
        <w:rPr>
          <w:rFonts w:ascii="Times New Roman" w:hAnsi="Times New Roman"/>
          <w:color w:val="000000"/>
          <w:sz w:val="23"/>
          <w:szCs w:val="23"/>
        </w:rPr>
        <w:t>_____________________________</w:t>
      </w:r>
      <w:r w:rsidRPr="008E0884">
        <w:rPr>
          <w:rFonts w:ascii="Times New Roman" w:hAnsi="Times New Roman"/>
          <w:color w:val="000000"/>
          <w:sz w:val="23"/>
          <w:szCs w:val="23"/>
        </w:rPr>
        <w:tab/>
      </w:r>
      <w:r w:rsidR="00E72688" w:rsidRPr="008E0884">
        <w:rPr>
          <w:rFonts w:ascii="Times New Roman" w:hAnsi="Times New Roman"/>
          <w:color w:val="000000" w:themeColor="text1"/>
          <w:sz w:val="23"/>
          <w:szCs w:val="23"/>
        </w:rPr>
        <w:t>Natasha Lampkin</w:t>
      </w:r>
    </w:p>
    <w:p w14:paraId="7CA27CF6" w14:textId="77777777" w:rsidR="00D505FB" w:rsidRPr="008E0884" w:rsidRDefault="004D385E" w:rsidP="00206F3F">
      <w:pPr>
        <w:pStyle w:val="Footer"/>
        <w:tabs>
          <w:tab w:val="clear" w:pos="4320"/>
          <w:tab w:val="clear" w:pos="8640"/>
          <w:tab w:val="left" w:pos="4950"/>
        </w:tabs>
        <w:rPr>
          <w:rFonts w:ascii="Times New Roman" w:hAnsi="Times New Roman"/>
          <w:iCs/>
          <w:color w:val="000000" w:themeColor="text1"/>
          <w:sz w:val="23"/>
          <w:szCs w:val="23"/>
        </w:rPr>
      </w:pPr>
      <w:r w:rsidRPr="008E0884">
        <w:rPr>
          <w:rFonts w:ascii="Times New Roman" w:hAnsi="Times New Roman"/>
          <w:color w:val="000000" w:themeColor="text1"/>
          <w:sz w:val="23"/>
          <w:szCs w:val="23"/>
        </w:rPr>
        <w:t>(print name)</w:t>
      </w:r>
      <w:r w:rsidRPr="008E0884">
        <w:rPr>
          <w:rFonts w:ascii="Times New Roman" w:hAnsi="Times New Roman"/>
          <w:i/>
          <w:color w:val="000000" w:themeColor="text1"/>
          <w:sz w:val="23"/>
          <w:szCs w:val="23"/>
        </w:rPr>
        <w:tab/>
      </w:r>
      <w:r w:rsidR="00E72688" w:rsidRPr="008E0884">
        <w:rPr>
          <w:rFonts w:ascii="Times New Roman" w:hAnsi="Times New Roman"/>
          <w:iCs/>
          <w:color w:val="000000" w:themeColor="text1"/>
          <w:sz w:val="23"/>
          <w:szCs w:val="23"/>
        </w:rPr>
        <w:t>Program Administrator</w:t>
      </w:r>
    </w:p>
    <w:p w14:paraId="00A0F350" w14:textId="77777777" w:rsidR="00E72688" w:rsidRPr="008E0884" w:rsidRDefault="00E72688" w:rsidP="00206F3F">
      <w:pPr>
        <w:pStyle w:val="Footer"/>
        <w:tabs>
          <w:tab w:val="clear" w:pos="4320"/>
          <w:tab w:val="clear" w:pos="8640"/>
          <w:tab w:val="left" w:pos="4950"/>
        </w:tabs>
        <w:rPr>
          <w:rFonts w:ascii="Times New Roman" w:hAnsi="Times New Roman"/>
          <w:iCs/>
          <w:color w:val="000000" w:themeColor="text1"/>
          <w:sz w:val="23"/>
          <w:szCs w:val="23"/>
        </w:rPr>
      </w:pPr>
      <w:r w:rsidRPr="008E0884">
        <w:rPr>
          <w:rFonts w:ascii="Times New Roman" w:hAnsi="Times New Roman"/>
          <w:iCs/>
          <w:color w:val="000000" w:themeColor="text1"/>
          <w:sz w:val="23"/>
          <w:szCs w:val="23"/>
        </w:rPr>
        <w:tab/>
        <w:t>Petroleum Restoration Program</w:t>
      </w:r>
    </w:p>
    <w:p w14:paraId="39A306F9" w14:textId="77777777" w:rsidR="00D505FB" w:rsidRPr="008E0884" w:rsidRDefault="00D505FB" w:rsidP="007834B1">
      <w:pPr>
        <w:pStyle w:val="Footer"/>
        <w:tabs>
          <w:tab w:val="clear" w:pos="4320"/>
          <w:tab w:val="clear" w:pos="8640"/>
          <w:tab w:val="left" w:pos="4950"/>
        </w:tabs>
        <w:rPr>
          <w:rFonts w:ascii="Times New Roman" w:hAnsi="Times New Roman"/>
          <w:color w:val="000000"/>
          <w:sz w:val="23"/>
          <w:szCs w:val="23"/>
        </w:rPr>
      </w:pPr>
      <w:r w:rsidRPr="008E0884">
        <w:rPr>
          <w:rFonts w:ascii="Times New Roman" w:hAnsi="Times New Roman"/>
          <w:color w:val="000000"/>
          <w:sz w:val="23"/>
          <w:szCs w:val="23"/>
        </w:rPr>
        <w:t>Title: ______________________</w:t>
      </w:r>
      <w:r w:rsidRPr="008E0884">
        <w:rPr>
          <w:rFonts w:ascii="Times New Roman" w:hAnsi="Times New Roman"/>
          <w:color w:val="000000"/>
          <w:sz w:val="23"/>
          <w:szCs w:val="23"/>
        </w:rPr>
        <w:tab/>
      </w:r>
      <w:r w:rsidR="00E72688" w:rsidRPr="008E0884">
        <w:rPr>
          <w:rFonts w:ascii="Times New Roman" w:hAnsi="Times New Roman"/>
          <w:color w:val="000000"/>
          <w:sz w:val="23"/>
          <w:szCs w:val="23"/>
        </w:rPr>
        <w:t xml:space="preserve">  </w:t>
      </w:r>
    </w:p>
    <w:p w14:paraId="3E4F602A" w14:textId="77777777" w:rsidR="007834B1" w:rsidRPr="008E0884" w:rsidRDefault="007834B1">
      <w:pPr>
        <w:tabs>
          <w:tab w:val="left" w:pos="4950"/>
        </w:tabs>
        <w:rPr>
          <w:color w:val="000000"/>
          <w:sz w:val="23"/>
          <w:szCs w:val="23"/>
        </w:rPr>
      </w:pPr>
      <w:r w:rsidRPr="008E0884">
        <w:rPr>
          <w:color w:val="000000"/>
          <w:sz w:val="23"/>
          <w:szCs w:val="23"/>
        </w:rPr>
        <w:tab/>
        <w:t xml:space="preserve">  </w:t>
      </w:r>
    </w:p>
    <w:p w14:paraId="6BB63DA9" w14:textId="77777777" w:rsidR="00D505FB" w:rsidRPr="008E0884" w:rsidRDefault="00D505FB">
      <w:pPr>
        <w:rPr>
          <w:color w:val="000000"/>
          <w:sz w:val="23"/>
          <w:szCs w:val="23"/>
        </w:rPr>
      </w:pPr>
      <w:r w:rsidRPr="008E0884">
        <w:rPr>
          <w:color w:val="000000"/>
          <w:sz w:val="23"/>
          <w:szCs w:val="23"/>
        </w:rPr>
        <w:t xml:space="preserve">Name of </w:t>
      </w:r>
      <w:r w:rsidR="00DD22C5" w:rsidRPr="008E0884">
        <w:rPr>
          <w:color w:val="000000"/>
          <w:sz w:val="23"/>
          <w:szCs w:val="23"/>
        </w:rPr>
        <w:t xml:space="preserve">Company / </w:t>
      </w:r>
      <w:r w:rsidRPr="008E0884">
        <w:rPr>
          <w:color w:val="000000"/>
          <w:sz w:val="23"/>
          <w:szCs w:val="23"/>
        </w:rPr>
        <w:t>Corporation:</w:t>
      </w:r>
    </w:p>
    <w:p w14:paraId="284C6D45" w14:textId="3BCE80B1" w:rsidR="00D63576" w:rsidRDefault="00D63576">
      <w:pPr>
        <w:rPr>
          <w:color w:val="000000"/>
          <w:sz w:val="23"/>
          <w:szCs w:val="23"/>
        </w:rPr>
      </w:pPr>
      <w:r w:rsidRPr="008E0884">
        <w:rPr>
          <w:color w:val="000000"/>
          <w:sz w:val="23"/>
          <w:szCs w:val="23"/>
        </w:rPr>
        <w:t>_____________________________</w:t>
      </w:r>
      <w:r>
        <w:rPr>
          <w:color w:val="000000"/>
          <w:sz w:val="23"/>
          <w:szCs w:val="23"/>
        </w:rPr>
        <w:t xml:space="preserve"> </w:t>
      </w:r>
    </w:p>
    <w:p w14:paraId="24250459" w14:textId="6DAB94C5" w:rsidR="00D505FB" w:rsidRPr="008E0884" w:rsidRDefault="00D505FB">
      <w:pPr>
        <w:rPr>
          <w:color w:val="000000"/>
          <w:sz w:val="23"/>
          <w:szCs w:val="23"/>
        </w:rPr>
      </w:pPr>
      <w:r w:rsidRPr="008E0884">
        <w:rPr>
          <w:color w:val="000000"/>
          <w:sz w:val="23"/>
          <w:szCs w:val="23"/>
        </w:rPr>
        <w:t>(if applicable)</w:t>
      </w:r>
    </w:p>
    <w:p w14:paraId="3B2488BF" w14:textId="77777777" w:rsidR="00D505FB" w:rsidRPr="008E0884" w:rsidRDefault="00D505FB">
      <w:pPr>
        <w:rPr>
          <w:color w:val="000000"/>
          <w:sz w:val="23"/>
          <w:szCs w:val="23"/>
        </w:rPr>
      </w:pPr>
    </w:p>
    <w:p w14:paraId="039EECFE" w14:textId="77777777" w:rsidR="00D505FB" w:rsidRPr="008E0884" w:rsidRDefault="00D505FB">
      <w:pPr>
        <w:rPr>
          <w:color w:val="000000"/>
          <w:sz w:val="23"/>
          <w:szCs w:val="23"/>
        </w:rPr>
      </w:pPr>
      <w:r w:rsidRPr="008E0884">
        <w:rPr>
          <w:color w:val="000000"/>
          <w:sz w:val="23"/>
          <w:szCs w:val="23"/>
        </w:rPr>
        <w:t>Corporate Seal</w:t>
      </w:r>
    </w:p>
    <w:p w14:paraId="02F68B71" w14:textId="77777777" w:rsidR="00D505FB" w:rsidRPr="008E0884" w:rsidRDefault="00D505FB">
      <w:pPr>
        <w:rPr>
          <w:color w:val="000000"/>
          <w:sz w:val="23"/>
          <w:szCs w:val="23"/>
        </w:rPr>
      </w:pPr>
    </w:p>
    <w:p w14:paraId="13F9E338" w14:textId="77777777" w:rsidR="00D63576" w:rsidRDefault="00D63576" w:rsidP="00933C14">
      <w:pPr>
        <w:rPr>
          <w:color w:val="000000"/>
          <w:sz w:val="23"/>
          <w:szCs w:val="23"/>
        </w:rPr>
      </w:pPr>
    </w:p>
    <w:p w14:paraId="29B2767F" w14:textId="55400482" w:rsidR="00933C14" w:rsidRPr="008E0884" w:rsidRDefault="00933C14" w:rsidP="00933C14">
      <w:pPr>
        <w:rPr>
          <w:color w:val="000000"/>
          <w:sz w:val="23"/>
          <w:szCs w:val="23"/>
        </w:rPr>
      </w:pPr>
      <w:r w:rsidRPr="008E0884">
        <w:rPr>
          <w:color w:val="000000"/>
          <w:sz w:val="23"/>
          <w:szCs w:val="23"/>
        </w:rPr>
        <w:t>Attachments:</w:t>
      </w:r>
    </w:p>
    <w:p w14:paraId="3E78A766" w14:textId="77777777" w:rsidR="00933C14" w:rsidRPr="008E0884" w:rsidRDefault="00933C14" w:rsidP="00933C14">
      <w:pPr>
        <w:ind w:firstLine="720"/>
        <w:rPr>
          <w:color w:val="000000"/>
          <w:sz w:val="23"/>
          <w:szCs w:val="23"/>
        </w:rPr>
      </w:pPr>
      <w:r w:rsidRPr="008E0884">
        <w:rPr>
          <w:color w:val="000000"/>
          <w:sz w:val="23"/>
          <w:szCs w:val="23"/>
        </w:rPr>
        <w:t>Exhibit A Map location of wells being transferred</w:t>
      </w:r>
    </w:p>
    <w:p w14:paraId="35BAD5E9" w14:textId="77777777" w:rsidR="00933C14" w:rsidRPr="008E0884" w:rsidRDefault="00933C14" w:rsidP="00933C14">
      <w:pPr>
        <w:ind w:firstLine="720"/>
        <w:rPr>
          <w:color w:val="000000"/>
          <w:sz w:val="23"/>
          <w:szCs w:val="23"/>
        </w:rPr>
      </w:pPr>
      <w:r w:rsidRPr="008E0884">
        <w:rPr>
          <w:color w:val="000000"/>
          <w:sz w:val="23"/>
          <w:szCs w:val="23"/>
        </w:rPr>
        <w:t>Exhibit B Table with construction data for wells being transferred</w:t>
      </w:r>
    </w:p>
    <w:p w14:paraId="5BAD2E06" w14:textId="77777777" w:rsidR="00933C14" w:rsidRPr="008E0884" w:rsidRDefault="00933C14" w:rsidP="00933C14">
      <w:pPr>
        <w:rPr>
          <w:color w:val="000000"/>
          <w:sz w:val="23"/>
          <w:szCs w:val="23"/>
        </w:rPr>
      </w:pPr>
    </w:p>
    <w:p w14:paraId="2452AEC5" w14:textId="77777777" w:rsidR="00933C14" w:rsidRPr="00D63576" w:rsidRDefault="00933C14" w:rsidP="00933C14">
      <w:pPr>
        <w:rPr>
          <w:color w:val="0000FF"/>
          <w:sz w:val="23"/>
          <w:szCs w:val="23"/>
        </w:rPr>
      </w:pPr>
      <w:proofErr w:type="spellStart"/>
      <w:r w:rsidRPr="008E0884">
        <w:rPr>
          <w:color w:val="000000"/>
          <w:sz w:val="23"/>
          <w:szCs w:val="23"/>
        </w:rPr>
        <w:t>ec</w:t>
      </w:r>
      <w:proofErr w:type="spellEnd"/>
      <w:r w:rsidRPr="008E0884">
        <w:rPr>
          <w:color w:val="000000"/>
          <w:sz w:val="23"/>
          <w:szCs w:val="23"/>
        </w:rPr>
        <w:t>:</w:t>
      </w:r>
      <w:r w:rsidRPr="008E0884">
        <w:rPr>
          <w:color w:val="000000"/>
          <w:sz w:val="23"/>
          <w:szCs w:val="23"/>
        </w:rPr>
        <w:tab/>
      </w:r>
      <w:r w:rsidRPr="00D63576">
        <w:rPr>
          <w:color w:val="0000FF"/>
          <w:sz w:val="23"/>
          <w:szCs w:val="23"/>
        </w:rPr>
        <w:t>PRP Site File</w:t>
      </w:r>
    </w:p>
    <w:p w14:paraId="13078E24" w14:textId="77777777" w:rsidR="00933C14" w:rsidRPr="00D63576" w:rsidRDefault="00933C14" w:rsidP="00933C14">
      <w:pPr>
        <w:rPr>
          <w:color w:val="0000FF"/>
          <w:sz w:val="23"/>
          <w:szCs w:val="23"/>
        </w:rPr>
      </w:pPr>
      <w:r w:rsidRPr="00D63576">
        <w:rPr>
          <w:color w:val="0000FF"/>
          <w:sz w:val="23"/>
          <w:szCs w:val="23"/>
        </w:rPr>
        <w:tab/>
        <w:t>FDEP Site Manager</w:t>
      </w:r>
    </w:p>
    <w:p w14:paraId="10DE5F51" w14:textId="27317B0B" w:rsidR="008E0884" w:rsidRPr="00D63576" w:rsidRDefault="008E0884" w:rsidP="00933C14">
      <w:pPr>
        <w:rPr>
          <w:color w:val="0000FF"/>
          <w:sz w:val="23"/>
          <w:szCs w:val="23"/>
        </w:rPr>
      </w:pPr>
      <w:r w:rsidRPr="00D63576">
        <w:rPr>
          <w:color w:val="0000FF"/>
          <w:sz w:val="23"/>
          <w:szCs w:val="23"/>
        </w:rPr>
        <w:tab/>
        <w:t>XX Water Management District</w:t>
      </w:r>
    </w:p>
    <w:p w14:paraId="23E4B500" w14:textId="77777777" w:rsidR="00933C14" w:rsidRPr="00D63576" w:rsidRDefault="00933C14" w:rsidP="00933C14">
      <w:pPr>
        <w:ind w:firstLine="720"/>
        <w:rPr>
          <w:color w:val="0000FF"/>
          <w:sz w:val="23"/>
          <w:szCs w:val="23"/>
        </w:rPr>
      </w:pPr>
      <w:r w:rsidRPr="00D63576">
        <w:rPr>
          <w:color w:val="0000FF"/>
          <w:sz w:val="23"/>
          <w:szCs w:val="23"/>
        </w:rPr>
        <w:t xml:space="preserve">FDEP </w:t>
      </w:r>
      <w:r w:rsidRPr="008E0884">
        <w:rPr>
          <w:color w:val="0000FF"/>
          <w:sz w:val="23"/>
          <w:szCs w:val="23"/>
        </w:rPr>
        <w:t>[xx]</w:t>
      </w:r>
      <w:r w:rsidRPr="00D63576">
        <w:rPr>
          <w:color w:val="0000FF"/>
          <w:sz w:val="23"/>
          <w:szCs w:val="23"/>
        </w:rPr>
        <w:t xml:space="preserve"> District</w:t>
      </w:r>
    </w:p>
    <w:p w14:paraId="1E6E904F" w14:textId="41D2B4A1" w:rsidR="003E0838" w:rsidRPr="008E0884" w:rsidRDefault="003E0838" w:rsidP="00933C14">
      <w:pPr>
        <w:rPr>
          <w:sz w:val="23"/>
          <w:szCs w:val="23"/>
        </w:rPr>
      </w:pPr>
    </w:p>
    <w:sectPr w:rsidR="003E0838" w:rsidRPr="008E0884" w:rsidSect="008E0884">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E6D1A" w14:textId="77777777" w:rsidR="007A64BC" w:rsidRDefault="007A64BC">
      <w:r>
        <w:separator/>
      </w:r>
    </w:p>
  </w:endnote>
  <w:endnote w:type="continuationSeparator" w:id="0">
    <w:p w14:paraId="24813DA5" w14:textId="77777777" w:rsidR="007A64BC" w:rsidRDefault="007A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C3740" w14:textId="34B15FDF" w:rsidR="004D385E" w:rsidRPr="00D0772B" w:rsidRDefault="00B970F3">
    <w:pPr>
      <w:pStyle w:val="Footer"/>
      <w:rPr>
        <w:rFonts w:ascii="Times New Roman" w:hAnsi="Times New Roman"/>
        <w:sz w:val="12"/>
        <w:szCs w:val="12"/>
      </w:rPr>
    </w:pPr>
    <w:r>
      <w:rPr>
        <w:rStyle w:val="PageNumber"/>
        <w:rFonts w:ascii="Times New Roman" w:hAnsi="Times New Roman"/>
        <w:sz w:val="16"/>
      </w:rPr>
      <w:tab/>
    </w:r>
    <w:r>
      <w:rPr>
        <w:rStyle w:val="PageNumber"/>
        <w:rFonts w:ascii="Times New Roman" w:hAnsi="Times New Roman"/>
        <w:sz w:val="16"/>
      </w:rPr>
      <w:tab/>
    </w:r>
    <w:r w:rsidR="00D0772B" w:rsidRPr="00D0772B">
      <w:rPr>
        <w:rStyle w:val="PageNumber"/>
        <w:rFonts w:ascii="Times New Roman" w:hAnsi="Times New Roman"/>
        <w:sz w:val="12"/>
        <w:szCs w:val="12"/>
      </w:rPr>
      <w:t>MWTransferAgreement-</w:t>
    </w:r>
    <w:r w:rsidR="008E0884">
      <w:rPr>
        <w:rStyle w:val="PageNumber"/>
        <w:rFonts w:ascii="Times New Roman" w:hAnsi="Times New Roman"/>
        <w:sz w:val="12"/>
        <w:szCs w:val="12"/>
      </w:rPr>
      <w:t>10.28.2024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BA01B" w14:textId="77777777" w:rsidR="007A64BC" w:rsidRDefault="007A64BC">
      <w:r>
        <w:separator/>
      </w:r>
    </w:p>
  </w:footnote>
  <w:footnote w:type="continuationSeparator" w:id="0">
    <w:p w14:paraId="6FFF29D4" w14:textId="77777777" w:rsidR="007A64BC" w:rsidRDefault="007A6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E6BF" w14:textId="77777777" w:rsidR="00DD22C5" w:rsidRDefault="00DD22C5" w:rsidP="00DD22C5">
    <w:pPr>
      <w:pStyle w:val="Footer"/>
      <w:rPr>
        <w:rFonts w:ascii="Times New Roman" w:hAnsi="Times New Roman"/>
        <w:sz w:val="16"/>
      </w:rPr>
    </w:pPr>
    <w:r w:rsidRPr="001C3976">
      <w:rPr>
        <w:rFonts w:ascii="Times New Roman" w:hAnsi="Times New Roman"/>
        <w:color w:val="0000FF"/>
        <w:sz w:val="16"/>
      </w:rPr>
      <w:t>[Facility Name]</w:t>
    </w:r>
    <w:r>
      <w:rPr>
        <w:rFonts w:ascii="Times New Roman" w:hAnsi="Times New Roman"/>
        <w:sz w:val="16"/>
      </w:rPr>
      <w:tab/>
    </w:r>
    <w:r w:rsidRPr="007F5F00">
      <w:rPr>
        <w:rFonts w:ascii="Times New Roman" w:hAnsi="Times New Roman"/>
        <w:sz w:val="16"/>
      </w:rPr>
      <w:tab/>
    </w:r>
  </w:p>
  <w:p w14:paraId="717EF850" w14:textId="77777777" w:rsidR="00DD22C5" w:rsidRPr="00CD79FD" w:rsidRDefault="00DD22C5" w:rsidP="00DD22C5">
    <w:pPr>
      <w:pStyle w:val="Footer"/>
      <w:rPr>
        <w:rFonts w:ascii="Times New Roman" w:hAnsi="Times New Roman"/>
        <w:sz w:val="16"/>
      </w:rPr>
    </w:pPr>
    <w:r>
      <w:rPr>
        <w:rFonts w:ascii="Times New Roman" w:hAnsi="Times New Roman"/>
        <w:sz w:val="16"/>
      </w:rPr>
      <w:t xml:space="preserve">FDEP Fac. ID. # </w:t>
    </w:r>
    <w:r w:rsidRPr="00CD79FD">
      <w:rPr>
        <w:rFonts w:ascii="Times New Roman" w:hAnsi="Times New Roman"/>
        <w:color w:val="0000FF"/>
        <w:sz w:val="16"/>
      </w:rPr>
      <w:t>[</w:t>
    </w:r>
    <w:proofErr w:type="spellStart"/>
    <w:r w:rsidRPr="00CD79FD">
      <w:rPr>
        <w:rFonts w:ascii="Times New Roman" w:hAnsi="Times New Roman"/>
        <w:color w:val="0000FF"/>
        <w:sz w:val="16"/>
      </w:rPr>
      <w:t>xxxxxxxxx</w:t>
    </w:r>
    <w:proofErr w:type="spellEnd"/>
    <w:r w:rsidRPr="00CD79FD">
      <w:rPr>
        <w:rFonts w:ascii="Times New Roman" w:hAnsi="Times New Roman"/>
        <w:color w:val="0000FF"/>
        <w:sz w:val="16"/>
      </w:rPr>
      <w:t>]</w:t>
    </w:r>
  </w:p>
  <w:p w14:paraId="2F09077B" w14:textId="77777777" w:rsidR="00DD22C5" w:rsidRDefault="00DD22C5" w:rsidP="00DD22C5">
    <w:pPr>
      <w:pStyle w:val="Header"/>
      <w:rPr>
        <w:rStyle w:val="PageNumbe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2</w:t>
    </w:r>
    <w:r>
      <w:rPr>
        <w:rStyle w:val="PageNumber"/>
        <w:sz w:val="16"/>
      </w:rPr>
      <w:fldChar w:fldCharType="end"/>
    </w:r>
  </w:p>
  <w:p w14:paraId="766D29BB" w14:textId="77777777" w:rsidR="008E0884" w:rsidRDefault="008E0884" w:rsidP="00DD2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84C66"/>
    <w:multiLevelType w:val="hybridMultilevel"/>
    <w:tmpl w:val="A8FA0C50"/>
    <w:lvl w:ilvl="0" w:tplc="A3DEEE3C">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8B790E"/>
    <w:multiLevelType w:val="hybridMultilevel"/>
    <w:tmpl w:val="DBA62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789577">
    <w:abstractNumId w:val="0"/>
  </w:num>
  <w:num w:numId="2" w16cid:durableId="1199466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38"/>
    <w:rsid w:val="00003C0B"/>
    <w:rsid w:val="00025DC7"/>
    <w:rsid w:val="00044B7D"/>
    <w:rsid w:val="00046FDD"/>
    <w:rsid w:val="00056A2C"/>
    <w:rsid w:val="00073407"/>
    <w:rsid w:val="000802F4"/>
    <w:rsid w:val="00082D15"/>
    <w:rsid w:val="000B10B3"/>
    <w:rsid w:val="000C48B8"/>
    <w:rsid w:val="000C7058"/>
    <w:rsid w:val="000E7253"/>
    <w:rsid w:val="00121AA9"/>
    <w:rsid w:val="00131EA4"/>
    <w:rsid w:val="00146CF0"/>
    <w:rsid w:val="00150322"/>
    <w:rsid w:val="00167611"/>
    <w:rsid w:val="001704CA"/>
    <w:rsid w:val="00170E47"/>
    <w:rsid w:val="001A2B9D"/>
    <w:rsid w:val="001A5267"/>
    <w:rsid w:val="001A5AA9"/>
    <w:rsid w:val="001C1893"/>
    <w:rsid w:val="001C3976"/>
    <w:rsid w:val="001F2110"/>
    <w:rsid w:val="001F47C2"/>
    <w:rsid w:val="00200537"/>
    <w:rsid w:val="00206F3F"/>
    <w:rsid w:val="002134B5"/>
    <w:rsid w:val="0021664F"/>
    <w:rsid w:val="0023144D"/>
    <w:rsid w:val="00240FE3"/>
    <w:rsid w:val="002414B5"/>
    <w:rsid w:val="00250378"/>
    <w:rsid w:val="00253288"/>
    <w:rsid w:val="00260889"/>
    <w:rsid w:val="00263D6F"/>
    <w:rsid w:val="00266234"/>
    <w:rsid w:val="002862A4"/>
    <w:rsid w:val="002B165C"/>
    <w:rsid w:val="002C1290"/>
    <w:rsid w:val="002D7FD4"/>
    <w:rsid w:val="002F28E2"/>
    <w:rsid w:val="002F329A"/>
    <w:rsid w:val="00317028"/>
    <w:rsid w:val="00321739"/>
    <w:rsid w:val="00340664"/>
    <w:rsid w:val="00344A35"/>
    <w:rsid w:val="00350DC5"/>
    <w:rsid w:val="003536EF"/>
    <w:rsid w:val="00362DA5"/>
    <w:rsid w:val="0036514C"/>
    <w:rsid w:val="00372685"/>
    <w:rsid w:val="00372D7D"/>
    <w:rsid w:val="00373BB8"/>
    <w:rsid w:val="003853DF"/>
    <w:rsid w:val="003859A7"/>
    <w:rsid w:val="003C1CEA"/>
    <w:rsid w:val="003C2966"/>
    <w:rsid w:val="003D2275"/>
    <w:rsid w:val="003D6EF6"/>
    <w:rsid w:val="003E0838"/>
    <w:rsid w:val="003E3897"/>
    <w:rsid w:val="003E3E98"/>
    <w:rsid w:val="003E4768"/>
    <w:rsid w:val="003E6A71"/>
    <w:rsid w:val="003F3FD5"/>
    <w:rsid w:val="003F3FFB"/>
    <w:rsid w:val="003F4418"/>
    <w:rsid w:val="003F446B"/>
    <w:rsid w:val="003F5BC4"/>
    <w:rsid w:val="00413D0A"/>
    <w:rsid w:val="00417245"/>
    <w:rsid w:val="00427282"/>
    <w:rsid w:val="004354AA"/>
    <w:rsid w:val="00444A0C"/>
    <w:rsid w:val="004523C0"/>
    <w:rsid w:val="0046311A"/>
    <w:rsid w:val="0046441A"/>
    <w:rsid w:val="00481903"/>
    <w:rsid w:val="004C1626"/>
    <w:rsid w:val="004C2934"/>
    <w:rsid w:val="004D385E"/>
    <w:rsid w:val="004D4B45"/>
    <w:rsid w:val="004E1259"/>
    <w:rsid w:val="004F6424"/>
    <w:rsid w:val="00512384"/>
    <w:rsid w:val="0052671A"/>
    <w:rsid w:val="00545541"/>
    <w:rsid w:val="00564505"/>
    <w:rsid w:val="00572516"/>
    <w:rsid w:val="0057760E"/>
    <w:rsid w:val="00582D42"/>
    <w:rsid w:val="0058641F"/>
    <w:rsid w:val="00591BC9"/>
    <w:rsid w:val="00592F3D"/>
    <w:rsid w:val="005A3E24"/>
    <w:rsid w:val="005D3B78"/>
    <w:rsid w:val="005E4E19"/>
    <w:rsid w:val="006168BD"/>
    <w:rsid w:val="00621490"/>
    <w:rsid w:val="006224F4"/>
    <w:rsid w:val="00625CDF"/>
    <w:rsid w:val="006311BB"/>
    <w:rsid w:val="00634955"/>
    <w:rsid w:val="00642491"/>
    <w:rsid w:val="00661617"/>
    <w:rsid w:val="00670225"/>
    <w:rsid w:val="00685862"/>
    <w:rsid w:val="006A47CD"/>
    <w:rsid w:val="006F1DDF"/>
    <w:rsid w:val="006F7102"/>
    <w:rsid w:val="00714275"/>
    <w:rsid w:val="007224A2"/>
    <w:rsid w:val="007225EB"/>
    <w:rsid w:val="007240CE"/>
    <w:rsid w:val="00751516"/>
    <w:rsid w:val="00752696"/>
    <w:rsid w:val="00752F4D"/>
    <w:rsid w:val="0075669C"/>
    <w:rsid w:val="007647F2"/>
    <w:rsid w:val="00771307"/>
    <w:rsid w:val="00771A83"/>
    <w:rsid w:val="00772304"/>
    <w:rsid w:val="007834B1"/>
    <w:rsid w:val="007A64BC"/>
    <w:rsid w:val="007B476B"/>
    <w:rsid w:val="007B4D00"/>
    <w:rsid w:val="007B52BF"/>
    <w:rsid w:val="007B79DF"/>
    <w:rsid w:val="007D0434"/>
    <w:rsid w:val="007F22B3"/>
    <w:rsid w:val="007F5978"/>
    <w:rsid w:val="007F5F00"/>
    <w:rsid w:val="008007AD"/>
    <w:rsid w:val="00807EC4"/>
    <w:rsid w:val="00807F84"/>
    <w:rsid w:val="00812809"/>
    <w:rsid w:val="00813B35"/>
    <w:rsid w:val="00817BD9"/>
    <w:rsid w:val="00824C81"/>
    <w:rsid w:val="008325F5"/>
    <w:rsid w:val="0084331A"/>
    <w:rsid w:val="008551C1"/>
    <w:rsid w:val="0086759D"/>
    <w:rsid w:val="0088575F"/>
    <w:rsid w:val="00891F8E"/>
    <w:rsid w:val="008A1701"/>
    <w:rsid w:val="008B526E"/>
    <w:rsid w:val="008D34D0"/>
    <w:rsid w:val="008D3767"/>
    <w:rsid w:val="008E0884"/>
    <w:rsid w:val="008F60FF"/>
    <w:rsid w:val="00900486"/>
    <w:rsid w:val="00913A78"/>
    <w:rsid w:val="00917596"/>
    <w:rsid w:val="00923C04"/>
    <w:rsid w:val="00933C14"/>
    <w:rsid w:val="009410C2"/>
    <w:rsid w:val="00955C9C"/>
    <w:rsid w:val="009601B5"/>
    <w:rsid w:val="00964DB7"/>
    <w:rsid w:val="0097330F"/>
    <w:rsid w:val="00983CDD"/>
    <w:rsid w:val="009B3459"/>
    <w:rsid w:val="009C4776"/>
    <w:rsid w:val="009C7E2F"/>
    <w:rsid w:val="009D1926"/>
    <w:rsid w:val="009D3B06"/>
    <w:rsid w:val="00A02D93"/>
    <w:rsid w:val="00A0545F"/>
    <w:rsid w:val="00A20B94"/>
    <w:rsid w:val="00A51AF8"/>
    <w:rsid w:val="00A52BCB"/>
    <w:rsid w:val="00A55936"/>
    <w:rsid w:val="00A60C50"/>
    <w:rsid w:val="00A64FC0"/>
    <w:rsid w:val="00A6633D"/>
    <w:rsid w:val="00A6695B"/>
    <w:rsid w:val="00A713AA"/>
    <w:rsid w:val="00A72C50"/>
    <w:rsid w:val="00A938D1"/>
    <w:rsid w:val="00AA14D5"/>
    <w:rsid w:val="00AB30CF"/>
    <w:rsid w:val="00AB7BB6"/>
    <w:rsid w:val="00AE0D62"/>
    <w:rsid w:val="00AE3199"/>
    <w:rsid w:val="00AF098B"/>
    <w:rsid w:val="00AF6349"/>
    <w:rsid w:val="00B015B6"/>
    <w:rsid w:val="00B301E4"/>
    <w:rsid w:val="00B30404"/>
    <w:rsid w:val="00B3493B"/>
    <w:rsid w:val="00B454B3"/>
    <w:rsid w:val="00B506D3"/>
    <w:rsid w:val="00B54BEB"/>
    <w:rsid w:val="00B55B43"/>
    <w:rsid w:val="00B6447F"/>
    <w:rsid w:val="00B648E0"/>
    <w:rsid w:val="00B931B8"/>
    <w:rsid w:val="00B970F3"/>
    <w:rsid w:val="00BA0289"/>
    <w:rsid w:val="00BB1618"/>
    <w:rsid w:val="00BB7CFA"/>
    <w:rsid w:val="00BE30D4"/>
    <w:rsid w:val="00BE3ACD"/>
    <w:rsid w:val="00BF032B"/>
    <w:rsid w:val="00BF6DEB"/>
    <w:rsid w:val="00C20ADE"/>
    <w:rsid w:val="00C24DED"/>
    <w:rsid w:val="00C301CC"/>
    <w:rsid w:val="00C41690"/>
    <w:rsid w:val="00C518AF"/>
    <w:rsid w:val="00C621B1"/>
    <w:rsid w:val="00C93A4E"/>
    <w:rsid w:val="00CA18B8"/>
    <w:rsid w:val="00CB0838"/>
    <w:rsid w:val="00CB32FD"/>
    <w:rsid w:val="00CD3477"/>
    <w:rsid w:val="00CD6519"/>
    <w:rsid w:val="00CD6A18"/>
    <w:rsid w:val="00CD78F6"/>
    <w:rsid w:val="00CD79FD"/>
    <w:rsid w:val="00CE716B"/>
    <w:rsid w:val="00CF1B43"/>
    <w:rsid w:val="00D01D55"/>
    <w:rsid w:val="00D05FEF"/>
    <w:rsid w:val="00D0772B"/>
    <w:rsid w:val="00D14ABE"/>
    <w:rsid w:val="00D25D11"/>
    <w:rsid w:val="00D26831"/>
    <w:rsid w:val="00D41E94"/>
    <w:rsid w:val="00D505FB"/>
    <w:rsid w:val="00D5155A"/>
    <w:rsid w:val="00D63576"/>
    <w:rsid w:val="00D91151"/>
    <w:rsid w:val="00D9760F"/>
    <w:rsid w:val="00DB7157"/>
    <w:rsid w:val="00DC7C9F"/>
    <w:rsid w:val="00DD22C5"/>
    <w:rsid w:val="00DE120D"/>
    <w:rsid w:val="00DF5B6C"/>
    <w:rsid w:val="00DF5D33"/>
    <w:rsid w:val="00E06F5C"/>
    <w:rsid w:val="00E10C86"/>
    <w:rsid w:val="00E17D90"/>
    <w:rsid w:val="00E22C05"/>
    <w:rsid w:val="00E22FBF"/>
    <w:rsid w:val="00E26AEF"/>
    <w:rsid w:val="00E70A75"/>
    <w:rsid w:val="00E715A4"/>
    <w:rsid w:val="00E72688"/>
    <w:rsid w:val="00E76A8C"/>
    <w:rsid w:val="00E875A9"/>
    <w:rsid w:val="00E87FF2"/>
    <w:rsid w:val="00EA0610"/>
    <w:rsid w:val="00EA7BE9"/>
    <w:rsid w:val="00EB1CC6"/>
    <w:rsid w:val="00EB46C9"/>
    <w:rsid w:val="00ED3428"/>
    <w:rsid w:val="00ED342F"/>
    <w:rsid w:val="00ED4CA0"/>
    <w:rsid w:val="00EE5AC4"/>
    <w:rsid w:val="00EF034B"/>
    <w:rsid w:val="00EF1AB2"/>
    <w:rsid w:val="00F03E2D"/>
    <w:rsid w:val="00F80453"/>
    <w:rsid w:val="00F91F09"/>
    <w:rsid w:val="00F93DD7"/>
    <w:rsid w:val="00FB3C3D"/>
    <w:rsid w:val="00FC0D7A"/>
    <w:rsid w:val="00FC217C"/>
    <w:rsid w:val="00FD7650"/>
    <w:rsid w:val="00FE37DE"/>
    <w:rsid w:val="00FF1DCD"/>
    <w:rsid w:val="00FF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D8260"/>
  <w15:docId w15:val="{6AEDCC1E-D49D-412C-8B7C-68AA65A4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ADE"/>
    <w:rPr>
      <w:sz w:val="24"/>
      <w:szCs w:val="24"/>
    </w:rPr>
  </w:style>
  <w:style w:type="paragraph" w:styleId="Heading1">
    <w:name w:val="heading 1"/>
    <w:basedOn w:val="Normal"/>
    <w:next w:val="Normal"/>
    <w:qFormat/>
    <w:rsid w:val="00C20ADE"/>
    <w:pPr>
      <w:keepNext/>
      <w:outlineLvl w:val="0"/>
    </w:pPr>
    <w:rPr>
      <w:b/>
      <w:bCs/>
      <w:color w:val="000000"/>
      <w:u w:val="single"/>
    </w:rPr>
  </w:style>
  <w:style w:type="paragraph" w:styleId="Heading2">
    <w:name w:val="heading 2"/>
    <w:basedOn w:val="Normal"/>
    <w:next w:val="Normal"/>
    <w:qFormat/>
    <w:rsid w:val="00C20ADE"/>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0ADE"/>
    <w:pPr>
      <w:tabs>
        <w:tab w:val="center" w:pos="4320"/>
        <w:tab w:val="right" w:pos="8640"/>
      </w:tabs>
    </w:pPr>
    <w:rPr>
      <w:rFonts w:ascii="Courier New" w:hAnsi="Courier New"/>
      <w:szCs w:val="20"/>
    </w:rPr>
  </w:style>
  <w:style w:type="paragraph" w:styleId="Header">
    <w:name w:val="header"/>
    <w:basedOn w:val="Normal"/>
    <w:rsid w:val="00C20ADE"/>
    <w:pPr>
      <w:tabs>
        <w:tab w:val="center" w:pos="4320"/>
        <w:tab w:val="right" w:pos="8640"/>
      </w:tabs>
    </w:pPr>
  </w:style>
  <w:style w:type="character" w:styleId="PageNumber">
    <w:name w:val="page number"/>
    <w:basedOn w:val="DefaultParagraphFont"/>
    <w:rsid w:val="00C20ADE"/>
  </w:style>
  <w:style w:type="paragraph" w:styleId="BalloonText">
    <w:name w:val="Balloon Text"/>
    <w:basedOn w:val="Normal"/>
    <w:semiHidden/>
    <w:rsid w:val="007D0434"/>
    <w:rPr>
      <w:rFonts w:ascii="Tahoma" w:hAnsi="Tahoma" w:cs="Tahoma"/>
      <w:sz w:val="16"/>
      <w:szCs w:val="16"/>
    </w:rPr>
  </w:style>
  <w:style w:type="paragraph" w:styleId="ListParagraph">
    <w:name w:val="List Paragraph"/>
    <w:basedOn w:val="Normal"/>
    <w:uiPriority w:val="34"/>
    <w:qFormat/>
    <w:rsid w:val="00EA7BE9"/>
    <w:pPr>
      <w:ind w:left="720"/>
    </w:pPr>
  </w:style>
  <w:style w:type="character" w:styleId="CommentReference">
    <w:name w:val="annotation reference"/>
    <w:rsid w:val="00545541"/>
    <w:rPr>
      <w:sz w:val="16"/>
      <w:szCs w:val="16"/>
    </w:rPr>
  </w:style>
  <w:style w:type="paragraph" w:styleId="CommentText">
    <w:name w:val="annotation text"/>
    <w:basedOn w:val="Normal"/>
    <w:link w:val="CommentTextChar"/>
    <w:rsid w:val="00545541"/>
    <w:rPr>
      <w:sz w:val="20"/>
      <w:szCs w:val="20"/>
    </w:rPr>
  </w:style>
  <w:style w:type="character" w:customStyle="1" w:styleId="CommentTextChar">
    <w:name w:val="Comment Text Char"/>
    <w:basedOn w:val="DefaultParagraphFont"/>
    <w:link w:val="CommentText"/>
    <w:rsid w:val="00545541"/>
  </w:style>
  <w:style w:type="paragraph" w:styleId="CommentSubject">
    <w:name w:val="annotation subject"/>
    <w:basedOn w:val="CommentText"/>
    <w:next w:val="CommentText"/>
    <w:link w:val="CommentSubjectChar"/>
    <w:rsid w:val="00545541"/>
    <w:rPr>
      <w:b/>
      <w:bCs/>
    </w:rPr>
  </w:style>
  <w:style w:type="character" w:customStyle="1" w:styleId="CommentSubjectChar">
    <w:name w:val="Comment Subject Char"/>
    <w:link w:val="CommentSubject"/>
    <w:rsid w:val="00545541"/>
    <w:rPr>
      <w:b/>
      <w:bCs/>
    </w:rPr>
  </w:style>
  <w:style w:type="paragraph" w:styleId="Revision">
    <w:name w:val="Revision"/>
    <w:hidden/>
    <w:uiPriority w:val="99"/>
    <w:semiHidden/>
    <w:rsid w:val="005455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F9CF1DEE796A4687D7A5BB49E8AA4D" ma:contentTypeVersion="14" ma:contentTypeDescription="Create a new document." ma:contentTypeScope="" ma:versionID="7b7620618ff7c44e7a9d5eecb6dcb42c">
  <xsd:schema xmlns:xsd="http://www.w3.org/2001/XMLSchema" xmlns:xs="http://www.w3.org/2001/XMLSchema" xmlns:p="http://schemas.microsoft.com/office/2006/metadata/properties" xmlns:ns1="http://schemas.microsoft.com/sharepoint/v3" xmlns:ns3="bc47705f-20e8-4d11-b9b0-ef9670ef7bf6" xmlns:ns4="64693b0d-0884-4d62-90e5-b4555a902d52" targetNamespace="http://schemas.microsoft.com/office/2006/metadata/properties" ma:root="true" ma:fieldsID="444248702da6559600ef4ae22e5de133" ns1:_="" ns3:_="" ns4:_="">
    <xsd:import namespace="http://schemas.microsoft.com/sharepoint/v3"/>
    <xsd:import namespace="bc47705f-20e8-4d11-b9b0-ef9670ef7bf6"/>
    <xsd:import namespace="64693b0d-0884-4d62-90e5-b4555a902d5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7705f-20e8-4d11-b9b0-ef9670ef7b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693b0d-0884-4d62-90e5-b4555a902d5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46113-C4C5-43F2-B64D-00C6B2FF70B1}">
  <ds:schemaRefs>
    <ds:schemaRef ds:uri="http://schemas.microsoft.com/sharepoint/v3/contenttype/forms"/>
  </ds:schemaRefs>
</ds:datastoreItem>
</file>

<file path=customXml/itemProps2.xml><?xml version="1.0" encoding="utf-8"?>
<ds:datastoreItem xmlns:ds="http://schemas.openxmlformats.org/officeDocument/2006/customXml" ds:itemID="{1445BF14-9274-496C-AE5B-F244FD0BA3F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6672A27-5FE5-49B8-9748-392AD9795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47705f-20e8-4d11-b9b0-ef9670ef7bf6"/>
    <ds:schemaRef ds:uri="64693b0d-0884-4d62-90e5-b4555a902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AGREEMENT FOR SITE REHABILITATION FUNDING ALLOCATION</vt:lpstr>
    </vt:vector>
  </TitlesOfParts>
  <Company>Florida Department of Environmental Protection</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SITE REHABILITATION FUNDING ALLOCATION</dc:title>
  <dc:creator>Dona J. Milinkovich</dc:creator>
  <cp:lastModifiedBy>Wright, Brittany</cp:lastModifiedBy>
  <cp:revision>4</cp:revision>
  <cp:lastPrinted>2009-01-08T17:23:00Z</cp:lastPrinted>
  <dcterms:created xsi:type="dcterms:W3CDTF">2024-10-28T19:37:00Z</dcterms:created>
  <dcterms:modified xsi:type="dcterms:W3CDTF">2024-10-28T20:09:00Z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0x0101000FF9CF1DEE796A4687D7A5BB49E8AA4D</vt:lpwstr>
  </property>
</Properties>
</file>