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3F43" w:rsidRDefault="00C03F43" w:rsidP="006C2DC8">
      <w:pPr>
        <w:jc w:val="both"/>
        <w:rPr>
          <w:rFonts w:ascii="Times New Roman" w:hAnsi="Times New Roman" w:cs="Times New Roman"/>
          <w:sz w:val="23"/>
          <w:szCs w:val="23"/>
        </w:rPr>
      </w:pPr>
    </w:p>
    <w:p w:rsidR="006C2DC8" w:rsidRPr="007D69A3" w:rsidRDefault="006C2DC8" w:rsidP="006C2DC8">
      <w:pPr>
        <w:jc w:val="both"/>
        <w:rPr>
          <w:rFonts w:ascii="Times New Roman" w:hAnsi="Times New Roman" w:cs="Times New Roman"/>
          <w:sz w:val="23"/>
          <w:szCs w:val="23"/>
        </w:rPr>
      </w:pPr>
      <w:r w:rsidRPr="007D69A3">
        <w:rPr>
          <w:rFonts w:ascii="Times New Roman" w:hAnsi="Times New Roman" w:cs="Times New Roman"/>
          <w:sz w:val="23"/>
          <w:szCs w:val="23"/>
        </w:rPr>
        <w:t xml:space="preserve">The City of </w:t>
      </w:r>
      <w:r w:rsidR="00A96D1E" w:rsidRPr="007D69A3">
        <w:rPr>
          <w:rFonts w:ascii="Times New Roman" w:hAnsi="Times New Roman" w:cs="Times New Roman"/>
          <w:sz w:val="23"/>
          <w:szCs w:val="23"/>
        </w:rPr>
        <w:t>Clarkston</w:t>
      </w:r>
      <w:r w:rsidRPr="007D69A3">
        <w:rPr>
          <w:rFonts w:ascii="Times New Roman" w:hAnsi="Times New Roman" w:cs="Times New Roman"/>
          <w:sz w:val="23"/>
          <w:szCs w:val="23"/>
        </w:rPr>
        <w:t xml:space="preserve"> is planning on constructing a multi-use path from </w:t>
      </w:r>
      <w:r w:rsidR="007D69A3" w:rsidRPr="007D69A3">
        <w:rPr>
          <w:rFonts w:ascii="Times New Roman" w:hAnsi="Times New Roman" w:cs="Times New Roman"/>
          <w:sz w:val="23"/>
          <w:szCs w:val="23"/>
        </w:rPr>
        <w:t>Southwest 1</w:t>
      </w:r>
      <w:r w:rsidR="007D69A3" w:rsidRPr="007D69A3">
        <w:rPr>
          <w:rFonts w:ascii="Times New Roman" w:hAnsi="Times New Roman" w:cs="Times New Roman"/>
          <w:sz w:val="23"/>
          <w:szCs w:val="23"/>
          <w:vertAlign w:val="superscript"/>
        </w:rPr>
        <w:t>st</w:t>
      </w:r>
      <w:r w:rsidR="007D69A3" w:rsidRPr="007D69A3">
        <w:rPr>
          <w:rFonts w:ascii="Times New Roman" w:hAnsi="Times New Roman" w:cs="Times New Roman"/>
          <w:sz w:val="23"/>
          <w:szCs w:val="23"/>
        </w:rPr>
        <w:t xml:space="preserve"> Street</w:t>
      </w:r>
      <w:r w:rsidRPr="007D69A3">
        <w:rPr>
          <w:rFonts w:ascii="Times New Roman" w:hAnsi="Times New Roman" w:cs="Times New Roman"/>
          <w:sz w:val="23"/>
          <w:szCs w:val="23"/>
        </w:rPr>
        <w:t xml:space="preserve"> to </w:t>
      </w:r>
      <w:r w:rsidR="007D69A3" w:rsidRPr="007D69A3">
        <w:rPr>
          <w:rFonts w:ascii="Times New Roman" w:hAnsi="Times New Roman" w:cs="Times New Roman"/>
          <w:sz w:val="23"/>
          <w:szCs w:val="23"/>
        </w:rPr>
        <w:t>the existing trailhead east of the intersection of SW 1</w:t>
      </w:r>
      <w:r w:rsidR="007D69A3" w:rsidRPr="007D69A3">
        <w:rPr>
          <w:rFonts w:ascii="Times New Roman" w:hAnsi="Times New Roman" w:cs="Times New Roman"/>
          <w:sz w:val="23"/>
          <w:szCs w:val="23"/>
          <w:vertAlign w:val="superscript"/>
        </w:rPr>
        <w:t>st</w:t>
      </w:r>
      <w:r w:rsidR="007D69A3" w:rsidRPr="007D69A3">
        <w:rPr>
          <w:rFonts w:ascii="Times New Roman" w:hAnsi="Times New Roman" w:cs="Times New Roman"/>
          <w:sz w:val="23"/>
          <w:szCs w:val="23"/>
        </w:rPr>
        <w:t xml:space="preserve"> Street and May Avenue </w:t>
      </w:r>
      <w:r w:rsidRPr="007D69A3">
        <w:rPr>
          <w:rFonts w:ascii="Times New Roman" w:hAnsi="Times New Roman" w:cs="Times New Roman"/>
          <w:sz w:val="23"/>
          <w:szCs w:val="23"/>
        </w:rPr>
        <w:t xml:space="preserve">in </w:t>
      </w:r>
      <w:r w:rsidR="007D69A3" w:rsidRPr="007D69A3">
        <w:rPr>
          <w:rFonts w:ascii="Times New Roman" w:hAnsi="Times New Roman" w:cs="Times New Roman"/>
          <w:sz w:val="23"/>
          <w:szCs w:val="23"/>
        </w:rPr>
        <w:t xml:space="preserve">Clark </w:t>
      </w:r>
      <w:r w:rsidRPr="007D69A3">
        <w:rPr>
          <w:rFonts w:ascii="Times New Roman" w:hAnsi="Times New Roman" w:cs="Times New Roman"/>
          <w:sz w:val="23"/>
          <w:szCs w:val="23"/>
        </w:rPr>
        <w:t xml:space="preserve">County, Florida (see </w:t>
      </w:r>
      <w:r w:rsidRPr="007D69A3">
        <w:rPr>
          <w:rFonts w:ascii="Times New Roman" w:hAnsi="Times New Roman" w:cs="Times New Roman"/>
          <w:bCs/>
          <w:sz w:val="23"/>
          <w:szCs w:val="23"/>
        </w:rPr>
        <w:t>Attachment A</w:t>
      </w:r>
      <w:r w:rsidR="007D69A3" w:rsidRPr="007D69A3">
        <w:rPr>
          <w:rFonts w:ascii="Times New Roman" w:hAnsi="Times New Roman" w:cs="Times New Roman"/>
          <w:sz w:val="23"/>
          <w:szCs w:val="23"/>
        </w:rPr>
        <w:t xml:space="preserve">). This project </w:t>
      </w:r>
      <w:r w:rsidRPr="007D69A3">
        <w:rPr>
          <w:rFonts w:ascii="Times New Roman" w:hAnsi="Times New Roman" w:cs="Times New Roman"/>
          <w:sz w:val="23"/>
          <w:szCs w:val="23"/>
        </w:rPr>
        <w:t xml:space="preserve">may be funded by federal funds from the Florida Department of Environmental Protection’s (FDEP) Recreational Trails Grant Program. </w:t>
      </w:r>
    </w:p>
    <w:p w:rsidR="006C2DC8" w:rsidRPr="007D69A3" w:rsidRDefault="006C2DC8" w:rsidP="006C2DC8">
      <w:pPr>
        <w:jc w:val="both"/>
        <w:rPr>
          <w:rFonts w:ascii="Times New Roman" w:hAnsi="Times New Roman" w:cs="Times New Roman"/>
          <w:sz w:val="23"/>
          <w:szCs w:val="23"/>
        </w:rPr>
      </w:pPr>
      <w:r w:rsidRPr="007D69A3">
        <w:rPr>
          <w:rFonts w:ascii="Times New Roman" w:hAnsi="Times New Roman" w:cs="Times New Roman"/>
          <w:sz w:val="23"/>
          <w:szCs w:val="23"/>
        </w:rPr>
        <w:t xml:space="preserve">The scope of work includes </w:t>
      </w:r>
      <w:r w:rsidR="00713C7B" w:rsidRPr="007D69A3">
        <w:rPr>
          <w:rFonts w:ascii="Times New Roman" w:hAnsi="Times New Roman" w:cs="Times New Roman"/>
          <w:sz w:val="23"/>
          <w:szCs w:val="23"/>
        </w:rPr>
        <w:t>[describe scope of work, including ground-disturbing activities. If possible, note maximum depth of necessary ground disturbance]</w:t>
      </w:r>
      <w:r w:rsidRPr="007D69A3">
        <w:rPr>
          <w:rFonts w:ascii="Times New Roman" w:hAnsi="Times New Roman" w:cs="Times New Roman"/>
          <w:sz w:val="23"/>
          <w:szCs w:val="23"/>
        </w:rPr>
        <w:t xml:space="preserve">. The work is located </w:t>
      </w:r>
      <w:r w:rsidR="00713C7B" w:rsidRPr="007D69A3">
        <w:rPr>
          <w:rFonts w:ascii="Times New Roman" w:hAnsi="Times New Roman" w:cs="Times New Roman"/>
          <w:sz w:val="23"/>
          <w:szCs w:val="23"/>
        </w:rPr>
        <w:t>[include brief des</w:t>
      </w:r>
      <w:r w:rsidR="003122BA" w:rsidRPr="007D69A3">
        <w:rPr>
          <w:rFonts w:ascii="Times New Roman" w:hAnsi="Times New Roman" w:cs="Times New Roman"/>
          <w:sz w:val="23"/>
          <w:szCs w:val="23"/>
        </w:rPr>
        <w:t xml:space="preserve">cription of existing conditions like landscaping, hardscaping, or disturbances from sidewalk construction, utilities, </w:t>
      </w:r>
      <w:r w:rsidR="00713C7B" w:rsidRPr="007D69A3">
        <w:rPr>
          <w:rFonts w:ascii="Times New Roman" w:hAnsi="Times New Roman" w:cs="Times New Roman"/>
          <w:sz w:val="23"/>
          <w:szCs w:val="23"/>
        </w:rPr>
        <w:t>etc</w:t>
      </w:r>
      <w:r w:rsidR="003122BA" w:rsidRPr="007D69A3">
        <w:rPr>
          <w:rFonts w:ascii="Times New Roman" w:hAnsi="Times New Roman" w:cs="Times New Roman"/>
          <w:sz w:val="23"/>
          <w:szCs w:val="23"/>
        </w:rPr>
        <w:t>. Is the project within existing right-of-way (ROW) owned by the applicant?</w:t>
      </w:r>
      <w:r w:rsidR="00713C7B" w:rsidRPr="007D69A3">
        <w:rPr>
          <w:rFonts w:ascii="Times New Roman" w:hAnsi="Times New Roman" w:cs="Times New Roman"/>
          <w:sz w:val="23"/>
          <w:szCs w:val="23"/>
        </w:rPr>
        <w:t>]</w:t>
      </w:r>
      <w:r w:rsidR="003122BA" w:rsidRPr="007D69A3">
        <w:rPr>
          <w:rFonts w:ascii="Times New Roman" w:hAnsi="Times New Roman" w:cs="Times New Roman"/>
          <w:sz w:val="23"/>
          <w:szCs w:val="23"/>
        </w:rPr>
        <w:t>.</w:t>
      </w:r>
      <w:r w:rsidRPr="007D69A3">
        <w:rPr>
          <w:rFonts w:ascii="Times New Roman" w:hAnsi="Times New Roman" w:cs="Times New Roman"/>
          <w:sz w:val="23"/>
          <w:szCs w:val="23"/>
        </w:rPr>
        <w:t xml:space="preserve"> </w:t>
      </w:r>
    </w:p>
    <w:p w:rsidR="006C2DC8" w:rsidRPr="007D69A3" w:rsidRDefault="006C2DC8" w:rsidP="006C2DC8">
      <w:pPr>
        <w:jc w:val="both"/>
        <w:rPr>
          <w:rFonts w:ascii="Times New Roman" w:hAnsi="Times New Roman" w:cs="Times New Roman"/>
          <w:sz w:val="23"/>
          <w:szCs w:val="23"/>
        </w:rPr>
      </w:pPr>
      <w:r w:rsidRPr="007D69A3">
        <w:rPr>
          <w:rFonts w:ascii="Times New Roman" w:hAnsi="Times New Roman" w:cs="Times New Roman"/>
          <w:sz w:val="23"/>
          <w:szCs w:val="23"/>
        </w:rPr>
        <w:t>On behalf of the</w:t>
      </w:r>
      <w:r w:rsidR="007D69A3" w:rsidRPr="007D69A3">
        <w:rPr>
          <w:rFonts w:ascii="Times New Roman" w:hAnsi="Times New Roman" w:cs="Times New Roman"/>
          <w:sz w:val="23"/>
          <w:szCs w:val="23"/>
        </w:rPr>
        <w:t xml:space="preserve"> City of Clarkston</w:t>
      </w:r>
      <w:r w:rsidR="003122BA" w:rsidRPr="007D69A3">
        <w:rPr>
          <w:rFonts w:ascii="Times New Roman" w:hAnsi="Times New Roman" w:cs="Times New Roman"/>
          <w:sz w:val="23"/>
          <w:szCs w:val="23"/>
        </w:rPr>
        <w:t>,</w:t>
      </w:r>
      <w:r w:rsidRPr="007D69A3">
        <w:rPr>
          <w:rFonts w:ascii="Times New Roman" w:hAnsi="Times New Roman" w:cs="Times New Roman"/>
          <w:sz w:val="23"/>
          <w:szCs w:val="23"/>
        </w:rPr>
        <w:t xml:space="preserve"> </w:t>
      </w:r>
      <w:r w:rsidR="007D69A3" w:rsidRPr="007D69A3">
        <w:rPr>
          <w:rFonts w:ascii="Times New Roman" w:hAnsi="Times New Roman" w:cs="Times New Roman"/>
          <w:sz w:val="23"/>
          <w:szCs w:val="23"/>
        </w:rPr>
        <w:t>BCI Consultants</w:t>
      </w:r>
      <w:r w:rsidRPr="007D69A3">
        <w:rPr>
          <w:rFonts w:ascii="Times New Roman" w:hAnsi="Times New Roman" w:cs="Times New Roman"/>
          <w:sz w:val="23"/>
          <w:szCs w:val="23"/>
        </w:rPr>
        <w:t xml:space="preserve"> conducted a desktop analysis for the project in </w:t>
      </w:r>
      <w:r w:rsidR="007D69A3" w:rsidRPr="007D69A3">
        <w:rPr>
          <w:rFonts w:ascii="Times New Roman" w:hAnsi="Times New Roman" w:cs="Times New Roman"/>
          <w:sz w:val="23"/>
          <w:szCs w:val="23"/>
        </w:rPr>
        <w:t>April 2019</w:t>
      </w:r>
      <w:r w:rsidR="003122BA" w:rsidRPr="007D69A3">
        <w:rPr>
          <w:rFonts w:ascii="Times New Roman" w:hAnsi="Times New Roman" w:cs="Times New Roman"/>
          <w:sz w:val="23"/>
          <w:szCs w:val="23"/>
        </w:rPr>
        <w:t>.</w:t>
      </w:r>
      <w:r w:rsidRPr="007D69A3">
        <w:rPr>
          <w:rFonts w:ascii="Times New Roman" w:hAnsi="Times New Roman" w:cs="Times New Roman"/>
          <w:sz w:val="23"/>
          <w:szCs w:val="23"/>
        </w:rPr>
        <w:t xml:space="preserve"> The purpose of the analysis </w:t>
      </w:r>
      <w:r w:rsidR="007D69A3" w:rsidRPr="007D69A3">
        <w:rPr>
          <w:rFonts w:ascii="Times New Roman" w:hAnsi="Times New Roman" w:cs="Times New Roman"/>
          <w:sz w:val="23"/>
          <w:szCs w:val="23"/>
        </w:rPr>
        <w:t>wa</w:t>
      </w:r>
      <w:r w:rsidR="003122BA" w:rsidRPr="007D69A3">
        <w:rPr>
          <w:rFonts w:ascii="Times New Roman" w:hAnsi="Times New Roman" w:cs="Times New Roman"/>
          <w:sz w:val="23"/>
          <w:szCs w:val="23"/>
        </w:rPr>
        <w:t>s</w:t>
      </w:r>
      <w:r w:rsidRPr="007D69A3">
        <w:rPr>
          <w:rFonts w:ascii="Times New Roman" w:hAnsi="Times New Roman" w:cs="Times New Roman"/>
          <w:sz w:val="23"/>
          <w:szCs w:val="23"/>
        </w:rPr>
        <w:t xml:space="preserve"> to identify </w:t>
      </w:r>
      <w:r w:rsidR="007D69A3" w:rsidRPr="007D69A3">
        <w:rPr>
          <w:rFonts w:ascii="Times New Roman" w:hAnsi="Times New Roman" w:cs="Times New Roman"/>
          <w:sz w:val="23"/>
          <w:szCs w:val="23"/>
        </w:rPr>
        <w:t>any</w:t>
      </w:r>
      <w:r w:rsidRPr="007D69A3">
        <w:rPr>
          <w:rFonts w:ascii="Times New Roman" w:hAnsi="Times New Roman" w:cs="Times New Roman"/>
          <w:sz w:val="23"/>
          <w:szCs w:val="23"/>
        </w:rPr>
        <w:t xml:space="preserve"> </w:t>
      </w:r>
      <w:r w:rsidR="003122BA" w:rsidRPr="007D69A3">
        <w:rPr>
          <w:rFonts w:ascii="Times New Roman" w:hAnsi="Times New Roman" w:cs="Times New Roman"/>
          <w:sz w:val="23"/>
          <w:szCs w:val="23"/>
        </w:rPr>
        <w:t xml:space="preserve">previously recorded </w:t>
      </w:r>
      <w:r w:rsidRPr="007D69A3">
        <w:rPr>
          <w:rFonts w:ascii="Times New Roman" w:hAnsi="Times New Roman" w:cs="Times New Roman"/>
          <w:sz w:val="23"/>
          <w:szCs w:val="23"/>
        </w:rPr>
        <w:t>resources listed in or considered eligible for listing in the National Register of Historic Places (NRHP)</w:t>
      </w:r>
      <w:r w:rsidR="003122BA" w:rsidRPr="007D69A3">
        <w:rPr>
          <w:rFonts w:ascii="Times New Roman" w:hAnsi="Times New Roman" w:cs="Times New Roman"/>
          <w:sz w:val="23"/>
          <w:szCs w:val="23"/>
        </w:rPr>
        <w:t>, and to discuss the potential for unrecorded resources in the project’s Area of Potential Effect (APE). This review was completed by individuals that</w:t>
      </w:r>
      <w:r w:rsidRPr="007D69A3">
        <w:rPr>
          <w:rFonts w:ascii="Times New Roman" w:hAnsi="Times New Roman" w:cs="Times New Roman"/>
          <w:sz w:val="23"/>
          <w:szCs w:val="23"/>
        </w:rPr>
        <w:t xml:space="preserve"> meet the </w:t>
      </w:r>
      <w:r w:rsidRPr="007D69A3">
        <w:rPr>
          <w:rFonts w:ascii="Times New Roman" w:hAnsi="Times New Roman" w:cs="Times New Roman"/>
          <w:i/>
          <w:iCs/>
          <w:sz w:val="23"/>
          <w:szCs w:val="23"/>
        </w:rPr>
        <w:t xml:space="preserve">Secretary of the Interior’s Historic Preservation Professional Qualification Standards </w:t>
      </w:r>
      <w:r w:rsidR="003122BA" w:rsidRPr="007D69A3">
        <w:rPr>
          <w:rFonts w:ascii="Times New Roman" w:hAnsi="Times New Roman" w:cs="Times New Roman"/>
          <w:sz w:val="23"/>
          <w:szCs w:val="23"/>
        </w:rPr>
        <w:t>(62 FR 33708).</w:t>
      </w:r>
    </w:p>
    <w:p w:rsidR="003122BA" w:rsidRPr="007D69A3" w:rsidRDefault="003122BA" w:rsidP="006C2DC8">
      <w:pPr>
        <w:jc w:val="both"/>
        <w:rPr>
          <w:rFonts w:ascii="Times New Roman" w:hAnsi="Times New Roman" w:cs="Times New Roman"/>
          <w:sz w:val="23"/>
          <w:szCs w:val="23"/>
        </w:rPr>
      </w:pPr>
      <w:r w:rsidRPr="007D69A3">
        <w:rPr>
          <w:rFonts w:ascii="Times New Roman" w:hAnsi="Times New Roman" w:cs="Times New Roman"/>
          <w:sz w:val="23"/>
          <w:szCs w:val="23"/>
        </w:rPr>
        <w:t xml:space="preserve">The project’s APE is shown in Attachment B. </w:t>
      </w:r>
      <w:r w:rsidR="006C2DC8" w:rsidRPr="007D69A3">
        <w:rPr>
          <w:rFonts w:ascii="Times New Roman" w:hAnsi="Times New Roman" w:cs="Times New Roman"/>
          <w:sz w:val="23"/>
          <w:szCs w:val="23"/>
        </w:rPr>
        <w:t xml:space="preserve">Based on the scale and nature of the activities, it is unlikely that the project will result in any effects outside of the immediate footprint of construction. There does not exist a significant potential for indirect (visual or audible) or cumulative effects </w:t>
      </w:r>
      <w:proofErr w:type="gramStart"/>
      <w:r w:rsidR="006C2DC8" w:rsidRPr="007D69A3">
        <w:rPr>
          <w:rFonts w:ascii="Times New Roman" w:hAnsi="Times New Roman" w:cs="Times New Roman"/>
          <w:sz w:val="23"/>
          <w:szCs w:val="23"/>
        </w:rPr>
        <w:t>as a result of</w:t>
      </w:r>
      <w:proofErr w:type="gramEnd"/>
      <w:r w:rsidR="006C2DC8" w:rsidRPr="007D69A3">
        <w:rPr>
          <w:rFonts w:ascii="Times New Roman" w:hAnsi="Times New Roman" w:cs="Times New Roman"/>
          <w:sz w:val="23"/>
          <w:szCs w:val="23"/>
        </w:rPr>
        <w:t xml:space="preserve"> the type of activities included in the project plans. Therefore, because of the project type and location of proposed work, the APE for the project </w:t>
      </w:r>
      <w:r w:rsidRPr="007D69A3">
        <w:rPr>
          <w:rFonts w:ascii="Times New Roman" w:hAnsi="Times New Roman" w:cs="Times New Roman"/>
          <w:sz w:val="23"/>
          <w:szCs w:val="23"/>
        </w:rPr>
        <w:t>is</w:t>
      </w:r>
      <w:r w:rsidR="006C2DC8" w:rsidRPr="007D69A3">
        <w:rPr>
          <w:rFonts w:ascii="Times New Roman" w:hAnsi="Times New Roman" w:cs="Times New Roman"/>
          <w:sz w:val="23"/>
          <w:szCs w:val="23"/>
        </w:rPr>
        <w:t xml:space="preserve"> limited</w:t>
      </w:r>
      <w:r w:rsidRPr="007D69A3">
        <w:rPr>
          <w:rFonts w:ascii="Times New Roman" w:hAnsi="Times New Roman" w:cs="Times New Roman"/>
          <w:sz w:val="23"/>
          <w:szCs w:val="23"/>
        </w:rPr>
        <w:t xml:space="preserve"> </w:t>
      </w:r>
      <w:r w:rsidR="006C2DC8" w:rsidRPr="007D69A3">
        <w:rPr>
          <w:rFonts w:ascii="Times New Roman" w:hAnsi="Times New Roman" w:cs="Times New Roman"/>
          <w:sz w:val="23"/>
          <w:szCs w:val="23"/>
        </w:rPr>
        <w:t xml:space="preserve">to the footprint of </w:t>
      </w:r>
      <w:r w:rsidRPr="007D69A3">
        <w:rPr>
          <w:rFonts w:ascii="Times New Roman" w:hAnsi="Times New Roman" w:cs="Times New Roman"/>
          <w:sz w:val="23"/>
          <w:szCs w:val="23"/>
        </w:rPr>
        <w:t>construction</w:t>
      </w:r>
      <w:r w:rsidR="006C2DC8" w:rsidRPr="007D69A3">
        <w:rPr>
          <w:rFonts w:ascii="Times New Roman" w:hAnsi="Times New Roman" w:cs="Times New Roman"/>
          <w:sz w:val="23"/>
          <w:szCs w:val="23"/>
        </w:rPr>
        <w:t xml:space="preserve">. </w:t>
      </w:r>
    </w:p>
    <w:p w:rsidR="00DA7CF5" w:rsidRDefault="006C2DC8" w:rsidP="006C2DC8">
      <w:pPr>
        <w:jc w:val="both"/>
        <w:rPr>
          <w:rFonts w:ascii="Times New Roman" w:hAnsi="Times New Roman" w:cs="Times New Roman"/>
          <w:sz w:val="23"/>
          <w:szCs w:val="23"/>
        </w:rPr>
      </w:pPr>
      <w:r w:rsidRPr="006C2DC8">
        <w:rPr>
          <w:rFonts w:ascii="Times New Roman" w:hAnsi="Times New Roman" w:cs="Times New Roman"/>
          <w:sz w:val="23"/>
          <w:szCs w:val="23"/>
        </w:rPr>
        <w:t>Background research indicates that five cultural resource assessment surveys</w:t>
      </w:r>
      <w:r w:rsidR="003122BA">
        <w:rPr>
          <w:rFonts w:ascii="Times New Roman" w:hAnsi="Times New Roman" w:cs="Times New Roman"/>
          <w:sz w:val="23"/>
          <w:szCs w:val="23"/>
        </w:rPr>
        <w:t xml:space="preserve"> (CRAS)</w:t>
      </w:r>
      <w:r w:rsidRPr="006C2DC8">
        <w:rPr>
          <w:rFonts w:ascii="Times New Roman" w:hAnsi="Times New Roman" w:cs="Times New Roman"/>
          <w:sz w:val="23"/>
          <w:szCs w:val="23"/>
        </w:rPr>
        <w:t xml:space="preserve"> have been conducted near the project corridor (</w:t>
      </w:r>
      <w:proofErr w:type="spellStart"/>
      <w:r w:rsidR="007D69A3">
        <w:rPr>
          <w:rFonts w:ascii="Times New Roman" w:hAnsi="Times New Roman" w:cs="Times New Roman"/>
          <w:sz w:val="23"/>
          <w:szCs w:val="23"/>
        </w:rPr>
        <w:t>ArchResearch</w:t>
      </w:r>
      <w:proofErr w:type="spellEnd"/>
      <w:r w:rsidR="007D69A3">
        <w:rPr>
          <w:rFonts w:ascii="Times New Roman" w:hAnsi="Times New Roman" w:cs="Times New Roman"/>
          <w:sz w:val="23"/>
          <w:szCs w:val="23"/>
        </w:rPr>
        <w:t xml:space="preserve"> </w:t>
      </w:r>
      <w:r w:rsidR="007D69A3" w:rsidRPr="006C2DC8">
        <w:rPr>
          <w:rFonts w:ascii="Times New Roman" w:hAnsi="Times New Roman" w:cs="Times New Roman"/>
          <w:sz w:val="23"/>
          <w:szCs w:val="23"/>
        </w:rPr>
        <w:t xml:space="preserve">1994, 2005, </w:t>
      </w:r>
      <w:proofErr w:type="spellStart"/>
      <w:r w:rsidR="007D69A3" w:rsidRPr="006C2DC8">
        <w:rPr>
          <w:rFonts w:ascii="Times New Roman" w:hAnsi="Times New Roman" w:cs="Times New Roman"/>
          <w:sz w:val="23"/>
          <w:szCs w:val="23"/>
        </w:rPr>
        <w:t>2012</w:t>
      </w:r>
      <w:r w:rsidR="00DA7CF5">
        <w:rPr>
          <w:rFonts w:ascii="Times New Roman" w:hAnsi="Times New Roman" w:cs="Times New Roman"/>
          <w:sz w:val="23"/>
          <w:szCs w:val="23"/>
        </w:rPr>
        <w:t>B</w:t>
      </w:r>
      <w:r w:rsidR="007D69A3">
        <w:rPr>
          <w:rFonts w:ascii="Times New Roman" w:hAnsi="Times New Roman" w:cs="Times New Roman"/>
          <w:sz w:val="23"/>
          <w:szCs w:val="23"/>
        </w:rPr>
        <w:t>CI</w:t>
      </w:r>
      <w:proofErr w:type="spellEnd"/>
      <w:r w:rsidR="007D69A3">
        <w:rPr>
          <w:rFonts w:ascii="Times New Roman" w:hAnsi="Times New Roman" w:cs="Times New Roman"/>
          <w:sz w:val="23"/>
          <w:szCs w:val="23"/>
        </w:rPr>
        <w:t xml:space="preserve"> 1992a, 1992b;</w:t>
      </w:r>
      <w:r w:rsidRPr="006C2DC8">
        <w:rPr>
          <w:rFonts w:ascii="Times New Roman" w:hAnsi="Times New Roman" w:cs="Times New Roman"/>
          <w:sz w:val="23"/>
          <w:szCs w:val="23"/>
        </w:rPr>
        <w:t xml:space="preserve">). The </w:t>
      </w:r>
      <w:r w:rsidR="003122BA">
        <w:rPr>
          <w:rFonts w:ascii="Times New Roman" w:hAnsi="Times New Roman" w:cs="Times New Roman"/>
          <w:sz w:val="23"/>
          <w:szCs w:val="23"/>
        </w:rPr>
        <w:t>Florida Master Site File (</w:t>
      </w:r>
      <w:r w:rsidRPr="006C2DC8">
        <w:rPr>
          <w:rFonts w:ascii="Times New Roman" w:hAnsi="Times New Roman" w:cs="Times New Roman"/>
          <w:sz w:val="23"/>
          <w:szCs w:val="23"/>
        </w:rPr>
        <w:t>FMSF</w:t>
      </w:r>
      <w:r w:rsidR="003122BA">
        <w:rPr>
          <w:rFonts w:ascii="Times New Roman" w:hAnsi="Times New Roman" w:cs="Times New Roman"/>
          <w:sz w:val="23"/>
          <w:szCs w:val="23"/>
        </w:rPr>
        <w:t>)</w:t>
      </w:r>
      <w:r w:rsidRPr="006C2DC8">
        <w:rPr>
          <w:rFonts w:ascii="Times New Roman" w:hAnsi="Times New Roman" w:cs="Times New Roman"/>
          <w:sz w:val="23"/>
          <w:szCs w:val="23"/>
        </w:rPr>
        <w:t xml:space="preserve"> records</w:t>
      </w:r>
      <w:r w:rsidR="003122BA">
        <w:rPr>
          <w:rFonts w:ascii="Times New Roman" w:hAnsi="Times New Roman" w:cs="Times New Roman"/>
          <w:sz w:val="23"/>
          <w:szCs w:val="23"/>
        </w:rPr>
        <w:t xml:space="preserve"> indicate that</w:t>
      </w:r>
      <w:r w:rsidRPr="006C2DC8">
        <w:rPr>
          <w:rFonts w:ascii="Times New Roman" w:hAnsi="Times New Roman" w:cs="Times New Roman"/>
          <w:sz w:val="23"/>
          <w:szCs w:val="23"/>
        </w:rPr>
        <w:t xml:space="preserve"> one archaeological site, </w:t>
      </w:r>
      <w:r w:rsidR="00DA7CF5">
        <w:rPr>
          <w:rFonts w:ascii="Times New Roman" w:hAnsi="Times New Roman" w:cs="Times New Roman"/>
          <w:sz w:val="23"/>
          <w:szCs w:val="23"/>
        </w:rPr>
        <w:t>Veterans</w:t>
      </w:r>
      <w:r w:rsidRPr="006C2DC8">
        <w:rPr>
          <w:rFonts w:ascii="Times New Roman" w:hAnsi="Times New Roman" w:cs="Times New Roman"/>
          <w:sz w:val="23"/>
          <w:szCs w:val="23"/>
        </w:rPr>
        <w:t xml:space="preserve"> Park (8</w:t>
      </w:r>
      <w:r w:rsidR="00DA7CF5">
        <w:rPr>
          <w:rFonts w:ascii="Times New Roman" w:hAnsi="Times New Roman" w:cs="Times New Roman"/>
          <w:sz w:val="23"/>
          <w:szCs w:val="23"/>
        </w:rPr>
        <w:t>CC</w:t>
      </w:r>
      <w:r w:rsidRPr="006C2DC8">
        <w:rPr>
          <w:rFonts w:ascii="Times New Roman" w:hAnsi="Times New Roman" w:cs="Times New Roman"/>
          <w:sz w:val="23"/>
          <w:szCs w:val="23"/>
        </w:rPr>
        <w:t>145)</w:t>
      </w:r>
      <w:r w:rsidR="003122BA">
        <w:rPr>
          <w:rFonts w:ascii="Times New Roman" w:hAnsi="Times New Roman" w:cs="Times New Roman"/>
          <w:sz w:val="23"/>
          <w:szCs w:val="23"/>
        </w:rPr>
        <w:t>, and one historic structure (</w:t>
      </w:r>
      <w:r w:rsidR="00DA7CF5">
        <w:rPr>
          <w:rFonts w:ascii="Times New Roman" w:hAnsi="Times New Roman" w:cs="Times New Roman"/>
          <w:sz w:val="23"/>
          <w:szCs w:val="23"/>
        </w:rPr>
        <w:t>8CC1944</w:t>
      </w:r>
      <w:r w:rsidR="003122BA">
        <w:rPr>
          <w:rFonts w:ascii="Times New Roman" w:hAnsi="Times New Roman" w:cs="Times New Roman"/>
          <w:sz w:val="23"/>
          <w:szCs w:val="23"/>
        </w:rPr>
        <w:t xml:space="preserve">) are located within </w:t>
      </w:r>
      <w:r w:rsidRPr="006C2DC8">
        <w:rPr>
          <w:rFonts w:ascii="Times New Roman" w:hAnsi="Times New Roman" w:cs="Times New Roman"/>
          <w:sz w:val="23"/>
          <w:szCs w:val="23"/>
        </w:rPr>
        <w:t>the project APE</w:t>
      </w:r>
      <w:r w:rsidR="00DA7CF5">
        <w:rPr>
          <w:rFonts w:ascii="Times New Roman" w:hAnsi="Times New Roman" w:cs="Times New Roman"/>
          <w:sz w:val="23"/>
          <w:szCs w:val="23"/>
        </w:rPr>
        <w:t xml:space="preserve"> (see Attachment B)</w:t>
      </w:r>
      <w:r w:rsidRPr="006C2DC8">
        <w:rPr>
          <w:rFonts w:ascii="Times New Roman" w:hAnsi="Times New Roman" w:cs="Times New Roman"/>
          <w:sz w:val="23"/>
          <w:szCs w:val="23"/>
        </w:rPr>
        <w:t>. A historic linear resource, Old</w:t>
      </w:r>
      <w:r w:rsidR="00DA7CF5">
        <w:rPr>
          <w:rFonts w:ascii="Times New Roman" w:hAnsi="Times New Roman" w:cs="Times New Roman"/>
          <w:sz w:val="23"/>
          <w:szCs w:val="23"/>
        </w:rPr>
        <w:t xml:space="preserve"> FEC Railroad Grade (8CC</w:t>
      </w:r>
      <w:r w:rsidRPr="006C2DC8">
        <w:rPr>
          <w:rFonts w:ascii="Times New Roman" w:hAnsi="Times New Roman" w:cs="Times New Roman"/>
          <w:sz w:val="23"/>
          <w:szCs w:val="23"/>
        </w:rPr>
        <w:t xml:space="preserve">873) parallels the eastern side of the project corridor (see </w:t>
      </w:r>
      <w:r w:rsidRPr="006C2DC8">
        <w:rPr>
          <w:rFonts w:ascii="Times New Roman" w:hAnsi="Times New Roman" w:cs="Times New Roman"/>
          <w:bCs/>
          <w:sz w:val="23"/>
          <w:szCs w:val="23"/>
        </w:rPr>
        <w:t>Attachment B</w:t>
      </w:r>
      <w:r w:rsidRPr="006C2DC8">
        <w:rPr>
          <w:rFonts w:ascii="Times New Roman" w:hAnsi="Times New Roman" w:cs="Times New Roman"/>
          <w:sz w:val="23"/>
          <w:szCs w:val="23"/>
        </w:rPr>
        <w:t xml:space="preserve">). </w:t>
      </w:r>
    </w:p>
    <w:p w:rsidR="006C2DC8" w:rsidRDefault="00DA7CF5" w:rsidP="006C2DC8">
      <w:pPr>
        <w:jc w:val="both"/>
        <w:rPr>
          <w:rFonts w:ascii="Times New Roman" w:hAnsi="Times New Roman" w:cs="Times New Roman"/>
          <w:sz w:val="23"/>
          <w:szCs w:val="23"/>
        </w:rPr>
      </w:pPr>
      <w:r>
        <w:rPr>
          <w:rFonts w:ascii="Times New Roman" w:hAnsi="Times New Roman" w:cs="Times New Roman"/>
          <w:sz w:val="23"/>
          <w:szCs w:val="23"/>
        </w:rPr>
        <w:t>Veterans</w:t>
      </w:r>
      <w:r w:rsidR="00C03F43">
        <w:rPr>
          <w:rFonts w:ascii="Times New Roman" w:hAnsi="Times New Roman" w:cs="Times New Roman"/>
          <w:sz w:val="23"/>
          <w:szCs w:val="23"/>
        </w:rPr>
        <w:t xml:space="preserve"> Park (</w:t>
      </w:r>
      <w:proofErr w:type="spellStart"/>
      <w:r w:rsidR="00C03F43">
        <w:rPr>
          <w:rFonts w:ascii="Times New Roman" w:hAnsi="Times New Roman" w:cs="Times New Roman"/>
          <w:sz w:val="23"/>
          <w:szCs w:val="23"/>
        </w:rPr>
        <w:t>8CC</w:t>
      </w:r>
      <w:r w:rsidR="006C2DC8" w:rsidRPr="006C2DC8">
        <w:rPr>
          <w:rFonts w:ascii="Times New Roman" w:hAnsi="Times New Roman" w:cs="Times New Roman"/>
          <w:sz w:val="23"/>
          <w:szCs w:val="23"/>
        </w:rPr>
        <w:t>145</w:t>
      </w:r>
      <w:proofErr w:type="spellEnd"/>
      <w:r w:rsidR="006C2DC8" w:rsidRPr="006C2DC8">
        <w:rPr>
          <w:rFonts w:ascii="Times New Roman" w:hAnsi="Times New Roman" w:cs="Times New Roman"/>
          <w:sz w:val="23"/>
          <w:szCs w:val="23"/>
        </w:rPr>
        <w:t>), a prehistoric lithic scatter, was identified during cultur</w:t>
      </w:r>
      <w:r>
        <w:rPr>
          <w:rFonts w:ascii="Times New Roman" w:hAnsi="Times New Roman" w:cs="Times New Roman"/>
          <w:sz w:val="23"/>
          <w:szCs w:val="23"/>
        </w:rPr>
        <w:t>al resource assessments of SR 39 (US 18) (BCI</w:t>
      </w:r>
      <w:r w:rsidR="006C2DC8" w:rsidRPr="006C2DC8">
        <w:rPr>
          <w:rFonts w:ascii="Times New Roman" w:hAnsi="Times New Roman" w:cs="Times New Roman"/>
          <w:sz w:val="23"/>
          <w:szCs w:val="23"/>
        </w:rPr>
        <w:t xml:space="preserve"> 1992a, 1994). </w:t>
      </w:r>
      <w:proofErr w:type="gramStart"/>
      <w:r w:rsidR="006C2DC8" w:rsidRPr="006C2DC8">
        <w:rPr>
          <w:rFonts w:ascii="Times New Roman" w:hAnsi="Times New Roman" w:cs="Times New Roman"/>
          <w:sz w:val="23"/>
          <w:szCs w:val="23"/>
        </w:rPr>
        <w:t>As a result of</w:t>
      </w:r>
      <w:proofErr w:type="gramEnd"/>
      <w:r w:rsidR="006C2DC8" w:rsidRPr="006C2DC8">
        <w:rPr>
          <w:rFonts w:ascii="Times New Roman" w:hAnsi="Times New Roman" w:cs="Times New Roman"/>
          <w:sz w:val="23"/>
          <w:szCs w:val="23"/>
        </w:rPr>
        <w:t xml:space="preserve"> the field surveys, the site was determined to be ineligible for listing in the NRHP. The State Historic Preservation Officer (SHPO) concurred with this determination in May 1993. Old </w:t>
      </w:r>
      <w:r>
        <w:rPr>
          <w:rFonts w:ascii="Times New Roman" w:hAnsi="Times New Roman" w:cs="Times New Roman"/>
          <w:sz w:val="23"/>
          <w:szCs w:val="23"/>
        </w:rPr>
        <w:t xml:space="preserve">FEC </w:t>
      </w:r>
      <w:r w:rsidR="006C2DC8" w:rsidRPr="006C2DC8">
        <w:rPr>
          <w:rFonts w:ascii="Times New Roman" w:hAnsi="Times New Roman" w:cs="Times New Roman"/>
          <w:sz w:val="23"/>
          <w:szCs w:val="23"/>
        </w:rPr>
        <w:t>Railroad Grade (8</w:t>
      </w:r>
      <w:r>
        <w:rPr>
          <w:rFonts w:ascii="Times New Roman" w:hAnsi="Times New Roman" w:cs="Times New Roman"/>
          <w:sz w:val="23"/>
          <w:szCs w:val="23"/>
        </w:rPr>
        <w:t>CC</w:t>
      </w:r>
      <w:r w:rsidR="006C2DC8" w:rsidRPr="006C2DC8">
        <w:rPr>
          <w:rFonts w:ascii="Times New Roman" w:hAnsi="Times New Roman" w:cs="Times New Roman"/>
          <w:sz w:val="23"/>
          <w:szCs w:val="23"/>
        </w:rPr>
        <w:t>873) was identified during assessments of segments of SR 3</w:t>
      </w:r>
      <w:r>
        <w:rPr>
          <w:rFonts w:ascii="Times New Roman" w:hAnsi="Times New Roman" w:cs="Times New Roman"/>
          <w:sz w:val="23"/>
          <w:szCs w:val="23"/>
        </w:rPr>
        <w:t>9 (US 18</w:t>
      </w:r>
      <w:r w:rsidR="006C2DC8" w:rsidRPr="006C2DC8">
        <w:rPr>
          <w:rFonts w:ascii="Times New Roman" w:hAnsi="Times New Roman" w:cs="Times New Roman"/>
          <w:sz w:val="23"/>
          <w:szCs w:val="23"/>
        </w:rPr>
        <w:t xml:space="preserve">) south of the current project corridor. </w:t>
      </w:r>
      <w:proofErr w:type="gramStart"/>
      <w:r w:rsidR="006C2DC8" w:rsidRPr="006C2DC8">
        <w:rPr>
          <w:rFonts w:ascii="Times New Roman" w:hAnsi="Times New Roman" w:cs="Times New Roman"/>
          <w:sz w:val="23"/>
          <w:szCs w:val="23"/>
        </w:rPr>
        <w:t>As a result</w:t>
      </w:r>
      <w:r>
        <w:rPr>
          <w:rFonts w:ascii="Times New Roman" w:hAnsi="Times New Roman" w:cs="Times New Roman"/>
          <w:sz w:val="23"/>
          <w:szCs w:val="23"/>
        </w:rPr>
        <w:t xml:space="preserve"> of</w:t>
      </w:r>
      <w:proofErr w:type="gramEnd"/>
      <w:r>
        <w:rPr>
          <w:rFonts w:ascii="Times New Roman" w:hAnsi="Times New Roman" w:cs="Times New Roman"/>
          <w:sz w:val="23"/>
          <w:szCs w:val="23"/>
        </w:rPr>
        <w:t xml:space="preserve"> these assessments</w:t>
      </w:r>
      <w:r w:rsidR="006C2DC8" w:rsidRPr="006C2DC8">
        <w:rPr>
          <w:rFonts w:ascii="Times New Roman" w:hAnsi="Times New Roman" w:cs="Times New Roman"/>
          <w:sz w:val="23"/>
          <w:szCs w:val="23"/>
        </w:rPr>
        <w:t xml:space="preserve">, this resource was determined to be ineligible for listing in the NRHP. The SHPO concurred with this determination in September 2010. </w:t>
      </w:r>
    </w:p>
    <w:p w:rsidR="00D602F2" w:rsidRDefault="00D602F2" w:rsidP="006C2DC8">
      <w:pPr>
        <w:jc w:val="both"/>
        <w:rPr>
          <w:rFonts w:ascii="Times New Roman" w:hAnsi="Times New Roman" w:cs="Times New Roman"/>
          <w:sz w:val="23"/>
          <w:szCs w:val="23"/>
        </w:rPr>
      </w:pPr>
      <w:r>
        <w:rPr>
          <w:rFonts w:ascii="Times New Roman" w:hAnsi="Times New Roman" w:cs="Times New Roman"/>
          <w:sz w:val="23"/>
          <w:szCs w:val="23"/>
        </w:rPr>
        <w:t xml:space="preserve">While previously recorded resources are present within the project’s APE, a majority of the project footprint has been </w:t>
      </w:r>
      <w:r w:rsidR="006F63C2">
        <w:rPr>
          <w:rFonts w:ascii="Times New Roman" w:hAnsi="Times New Roman" w:cs="Times New Roman"/>
          <w:sz w:val="23"/>
          <w:szCs w:val="23"/>
        </w:rPr>
        <w:t>previously</w:t>
      </w:r>
      <w:r>
        <w:rPr>
          <w:rFonts w:ascii="Times New Roman" w:hAnsi="Times New Roman" w:cs="Times New Roman"/>
          <w:sz w:val="23"/>
          <w:szCs w:val="23"/>
        </w:rPr>
        <w:t xml:space="preserve"> disturbed by sidewalk construction and utility installation. As such, there appears to be a moderate potential for the presence of </w:t>
      </w:r>
      <w:r w:rsidR="006F63C2">
        <w:rPr>
          <w:rFonts w:ascii="Times New Roman" w:hAnsi="Times New Roman" w:cs="Times New Roman"/>
          <w:sz w:val="23"/>
          <w:szCs w:val="23"/>
        </w:rPr>
        <w:t xml:space="preserve">previously </w:t>
      </w:r>
      <w:r>
        <w:rPr>
          <w:rFonts w:ascii="Times New Roman" w:hAnsi="Times New Roman" w:cs="Times New Roman"/>
          <w:sz w:val="23"/>
          <w:szCs w:val="23"/>
        </w:rPr>
        <w:t xml:space="preserve">unrecorded cultural resources within the APE. </w:t>
      </w:r>
    </w:p>
    <w:p w:rsidR="00C03F43" w:rsidRDefault="00C03F43" w:rsidP="006C2DC8">
      <w:pPr>
        <w:jc w:val="both"/>
        <w:rPr>
          <w:rFonts w:ascii="Times New Roman" w:hAnsi="Times New Roman" w:cs="Times New Roman"/>
          <w:sz w:val="23"/>
          <w:szCs w:val="23"/>
        </w:rPr>
      </w:pPr>
    </w:p>
    <w:p w:rsidR="00C03F43" w:rsidRDefault="00C03F43" w:rsidP="006C2DC8">
      <w:pPr>
        <w:jc w:val="both"/>
        <w:rPr>
          <w:rFonts w:ascii="Times New Roman" w:hAnsi="Times New Roman" w:cs="Times New Roman"/>
          <w:sz w:val="23"/>
          <w:szCs w:val="23"/>
        </w:rPr>
      </w:pPr>
      <w:bookmarkStart w:id="0" w:name="_GoBack"/>
      <w:bookmarkEnd w:id="0"/>
    </w:p>
    <w:p w:rsidR="002F211F" w:rsidRDefault="00D602F2" w:rsidP="006C2DC8">
      <w:pPr>
        <w:jc w:val="both"/>
        <w:rPr>
          <w:rFonts w:ascii="Times New Roman" w:hAnsi="Times New Roman" w:cs="Times New Roman"/>
          <w:sz w:val="23"/>
          <w:szCs w:val="23"/>
        </w:rPr>
      </w:pPr>
      <w:r>
        <w:rPr>
          <w:rFonts w:ascii="Times New Roman" w:hAnsi="Times New Roman" w:cs="Times New Roman"/>
          <w:sz w:val="23"/>
          <w:szCs w:val="23"/>
        </w:rPr>
        <w:lastRenderedPageBreak/>
        <w:t xml:space="preserve">If this project is awarded a grant from the FDEP Recreational Trails Program, further survey and assessment will </w:t>
      </w:r>
      <w:r w:rsidR="00971E38">
        <w:rPr>
          <w:rFonts w:ascii="Times New Roman" w:hAnsi="Times New Roman" w:cs="Times New Roman"/>
          <w:sz w:val="23"/>
          <w:szCs w:val="23"/>
        </w:rPr>
        <w:t>be necessary</w:t>
      </w:r>
      <w:r>
        <w:rPr>
          <w:rFonts w:ascii="Times New Roman" w:hAnsi="Times New Roman" w:cs="Times New Roman"/>
          <w:sz w:val="23"/>
          <w:szCs w:val="23"/>
        </w:rPr>
        <w:t xml:space="preserve"> to identify any previously unrecorded historic properties </w:t>
      </w:r>
      <w:r w:rsidR="00971E38">
        <w:rPr>
          <w:rFonts w:ascii="Times New Roman" w:hAnsi="Times New Roman" w:cs="Times New Roman"/>
          <w:sz w:val="23"/>
          <w:szCs w:val="23"/>
        </w:rPr>
        <w:t>with</w:t>
      </w:r>
      <w:r>
        <w:rPr>
          <w:rFonts w:ascii="Times New Roman" w:hAnsi="Times New Roman" w:cs="Times New Roman"/>
          <w:sz w:val="23"/>
          <w:szCs w:val="23"/>
        </w:rPr>
        <w:t xml:space="preserve">in the APE. If such properties exist, </w:t>
      </w:r>
      <w:r w:rsidR="00971E38">
        <w:rPr>
          <w:rFonts w:ascii="Times New Roman" w:hAnsi="Times New Roman" w:cs="Times New Roman"/>
          <w:sz w:val="23"/>
          <w:szCs w:val="23"/>
        </w:rPr>
        <w:t xml:space="preserve">the </w:t>
      </w:r>
      <w:r w:rsidRPr="00D602F2">
        <w:rPr>
          <w:rFonts w:ascii="Times New Roman" w:hAnsi="Times New Roman" w:cs="Times New Roman"/>
          <w:sz w:val="23"/>
          <w:szCs w:val="23"/>
        </w:rPr>
        <w:t>Criteria of Adverse Effect, as set forth in 36 CFR 800.5(a)(1)</w:t>
      </w:r>
      <w:r w:rsidR="00971E38">
        <w:rPr>
          <w:rFonts w:ascii="Times New Roman" w:hAnsi="Times New Roman" w:cs="Times New Roman"/>
          <w:sz w:val="23"/>
          <w:szCs w:val="23"/>
        </w:rPr>
        <w:t>, will be applied to determine how the</w:t>
      </w:r>
      <w:r w:rsidRPr="00D602F2">
        <w:rPr>
          <w:rFonts w:ascii="Times New Roman" w:hAnsi="Times New Roman" w:cs="Times New Roman"/>
          <w:sz w:val="23"/>
          <w:szCs w:val="23"/>
        </w:rPr>
        <w:t xml:space="preserve"> project</w:t>
      </w:r>
      <w:r w:rsidR="00971E38">
        <w:rPr>
          <w:rFonts w:ascii="Times New Roman" w:hAnsi="Times New Roman" w:cs="Times New Roman"/>
          <w:sz w:val="23"/>
          <w:szCs w:val="23"/>
        </w:rPr>
        <w:t xml:space="preserve"> will impact these resources.</w:t>
      </w:r>
      <w:r w:rsidR="002F211F">
        <w:rPr>
          <w:rFonts w:ascii="Times New Roman" w:hAnsi="Times New Roman" w:cs="Times New Roman"/>
          <w:sz w:val="23"/>
          <w:szCs w:val="23"/>
        </w:rPr>
        <w:t xml:space="preserve"> This information must</w:t>
      </w:r>
      <w:r w:rsidR="002F211F" w:rsidRPr="002F211F">
        <w:rPr>
          <w:rFonts w:ascii="Times New Roman" w:hAnsi="Times New Roman" w:cs="Times New Roman"/>
          <w:sz w:val="23"/>
          <w:szCs w:val="23"/>
        </w:rPr>
        <w:t xml:space="preserve"> be provided in accordance with the provisions of the National Historic Preservation Act of 1966 (as amended), which are implemented by the procedure</w:t>
      </w:r>
      <w:r w:rsidR="002F211F">
        <w:rPr>
          <w:rFonts w:ascii="Times New Roman" w:hAnsi="Times New Roman" w:cs="Times New Roman"/>
          <w:sz w:val="23"/>
          <w:szCs w:val="23"/>
        </w:rPr>
        <w:t>s contained in 36 CFR Part 800.</w:t>
      </w:r>
    </w:p>
    <w:p w:rsidR="00C03F43" w:rsidRDefault="00C03F43">
      <w:pPr>
        <w:rPr>
          <w:rFonts w:ascii="Times New Roman" w:hAnsi="Times New Roman" w:cs="Times New Roman"/>
          <w:b/>
          <w:u w:val="single"/>
        </w:rPr>
      </w:pPr>
      <w:r>
        <w:rPr>
          <w:rFonts w:ascii="Times New Roman" w:hAnsi="Times New Roman" w:cs="Times New Roman"/>
          <w:b/>
          <w:u w:val="single"/>
        </w:rPr>
        <w:br w:type="page"/>
      </w:r>
    </w:p>
    <w:p w:rsidR="006C2DC8" w:rsidRDefault="006C2DC8" w:rsidP="006C2DC8">
      <w:pPr>
        <w:jc w:val="both"/>
        <w:rPr>
          <w:rFonts w:ascii="Times New Roman" w:hAnsi="Times New Roman" w:cs="Times New Roman"/>
        </w:rPr>
      </w:pPr>
      <w:r>
        <w:rPr>
          <w:rFonts w:ascii="Times New Roman" w:hAnsi="Times New Roman" w:cs="Times New Roman"/>
        </w:rPr>
        <w:lastRenderedPageBreak/>
        <w:t>Attachment A: Project Location Map</w:t>
      </w:r>
    </w:p>
    <w:p w:rsidR="00C03F43" w:rsidRDefault="00C03F43" w:rsidP="00C03F43">
      <w:pPr>
        <w:jc w:val="center"/>
        <w:rPr>
          <w:rFonts w:ascii="Times New Roman" w:hAnsi="Times New Roman" w:cs="Times New Roman"/>
        </w:rPr>
      </w:pPr>
      <w:r>
        <w:rPr>
          <w:rFonts w:ascii="Times New Roman" w:hAnsi="Times New Roman" w:cs="Times New Roman"/>
          <w:noProof/>
        </w:rPr>
        <w:drawing>
          <wp:inline distT="0" distB="0" distL="0" distR="0" wp14:anchorId="11BAFDC2" wp14:editId="4DA5B64B">
            <wp:extent cx="5520906" cy="7571191"/>
            <wp:effectExtent l="0" t="0" r="3810" b="0"/>
            <wp:docPr id="1" name="Picture 1" descr="A picture containing text, map&#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cation Map.jpg"/>
                    <pic:cNvPicPr/>
                  </pic:nvPicPr>
                  <pic:blipFill>
                    <a:blip r:embed="rId6">
                      <a:extLst>
                        <a:ext uri="{28A0092B-C50C-407E-A947-70E740481C1C}">
                          <a14:useLocalDpi xmlns:a14="http://schemas.microsoft.com/office/drawing/2010/main" val="0"/>
                        </a:ext>
                      </a:extLst>
                    </a:blip>
                    <a:stretch>
                      <a:fillRect/>
                    </a:stretch>
                  </pic:blipFill>
                  <pic:spPr>
                    <a:xfrm>
                      <a:off x="0" y="0"/>
                      <a:ext cx="5529187" cy="7582548"/>
                    </a:xfrm>
                    <a:prstGeom prst="rect">
                      <a:avLst/>
                    </a:prstGeom>
                  </pic:spPr>
                </pic:pic>
              </a:graphicData>
            </a:graphic>
          </wp:inline>
        </w:drawing>
      </w:r>
    </w:p>
    <w:p w:rsidR="00C03F43" w:rsidRDefault="00C03F43">
      <w:pPr>
        <w:rPr>
          <w:rFonts w:ascii="Times New Roman" w:hAnsi="Times New Roman" w:cs="Times New Roman"/>
        </w:rPr>
      </w:pPr>
      <w:r>
        <w:rPr>
          <w:rFonts w:ascii="Times New Roman" w:hAnsi="Times New Roman" w:cs="Times New Roman"/>
        </w:rPr>
        <w:br w:type="page"/>
      </w:r>
    </w:p>
    <w:p w:rsidR="003122BA" w:rsidRPr="006C2DC8" w:rsidRDefault="003122BA" w:rsidP="003122BA">
      <w:pPr>
        <w:jc w:val="both"/>
        <w:rPr>
          <w:rFonts w:ascii="Times New Roman" w:hAnsi="Times New Roman" w:cs="Times New Roman"/>
        </w:rPr>
      </w:pPr>
      <w:r>
        <w:rPr>
          <w:rFonts w:ascii="Times New Roman" w:hAnsi="Times New Roman" w:cs="Times New Roman"/>
        </w:rPr>
        <w:lastRenderedPageBreak/>
        <w:t xml:space="preserve">Attachment </w:t>
      </w:r>
      <w:r w:rsidR="00C03F43">
        <w:rPr>
          <w:rFonts w:ascii="Times New Roman" w:hAnsi="Times New Roman" w:cs="Times New Roman"/>
        </w:rPr>
        <w:t>B</w:t>
      </w:r>
      <w:r>
        <w:rPr>
          <w:rFonts w:ascii="Times New Roman" w:hAnsi="Times New Roman" w:cs="Times New Roman"/>
        </w:rPr>
        <w:t>: APE Map</w:t>
      </w:r>
      <w:r w:rsidR="00C03F43">
        <w:rPr>
          <w:rFonts w:ascii="Times New Roman" w:hAnsi="Times New Roman" w:cs="Times New Roman"/>
        </w:rPr>
        <w:t xml:space="preserve"> with site locations</w:t>
      </w:r>
      <w:r w:rsidR="00664039">
        <w:rPr>
          <w:rFonts w:ascii="Times New Roman" w:hAnsi="Times New Roman" w:cs="Times New Roman"/>
        </w:rPr>
        <w:t xml:space="preserve"> </w:t>
      </w:r>
    </w:p>
    <w:p w:rsidR="003122BA" w:rsidRPr="006C2DC8" w:rsidRDefault="00C03F43" w:rsidP="00C03F43">
      <w:pPr>
        <w:jc w:val="center"/>
        <w:rPr>
          <w:rFonts w:ascii="Times New Roman" w:hAnsi="Times New Roman" w:cs="Times New Roman"/>
        </w:rPr>
      </w:pPr>
      <w:r>
        <w:rPr>
          <w:rFonts w:ascii="Times New Roman" w:hAnsi="Times New Roman" w:cs="Times New Roman"/>
          <w:noProof/>
        </w:rPr>
        <w:drawing>
          <wp:inline distT="0" distB="0" distL="0" distR="0" wp14:anchorId="700EC20F" wp14:editId="0137B9BB">
            <wp:extent cx="5546014" cy="7611547"/>
            <wp:effectExtent l="0" t="0" r="0" b="8890"/>
            <wp:docPr id="2" name="Picture 2" descr="A close up of a sig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E Map.jpg"/>
                    <pic:cNvPicPr/>
                  </pic:nvPicPr>
                  <pic:blipFill>
                    <a:blip r:embed="rId7">
                      <a:extLst>
                        <a:ext uri="{28A0092B-C50C-407E-A947-70E740481C1C}">
                          <a14:useLocalDpi xmlns:a14="http://schemas.microsoft.com/office/drawing/2010/main" val="0"/>
                        </a:ext>
                      </a:extLst>
                    </a:blip>
                    <a:stretch>
                      <a:fillRect/>
                    </a:stretch>
                  </pic:blipFill>
                  <pic:spPr>
                    <a:xfrm>
                      <a:off x="0" y="0"/>
                      <a:ext cx="5554060" cy="7622589"/>
                    </a:xfrm>
                    <a:prstGeom prst="rect">
                      <a:avLst/>
                    </a:prstGeom>
                  </pic:spPr>
                </pic:pic>
              </a:graphicData>
            </a:graphic>
          </wp:inline>
        </w:drawing>
      </w:r>
    </w:p>
    <w:sectPr w:rsidR="003122BA" w:rsidRPr="006C2DC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413F" w:rsidRDefault="0084413F" w:rsidP="00B41616">
      <w:pPr>
        <w:spacing w:after="0" w:line="240" w:lineRule="auto"/>
      </w:pPr>
      <w:r>
        <w:separator/>
      </w:r>
    </w:p>
  </w:endnote>
  <w:endnote w:type="continuationSeparator" w:id="0">
    <w:p w:rsidR="0084413F" w:rsidRDefault="0084413F" w:rsidP="00B41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616" w:rsidRDefault="00B416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616" w:rsidRDefault="00B416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616" w:rsidRDefault="00B41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413F" w:rsidRDefault="0084413F" w:rsidP="00B41616">
      <w:pPr>
        <w:spacing w:after="0" w:line="240" w:lineRule="auto"/>
      </w:pPr>
      <w:r>
        <w:separator/>
      </w:r>
    </w:p>
  </w:footnote>
  <w:footnote w:type="continuationSeparator" w:id="0">
    <w:p w:rsidR="0084413F" w:rsidRDefault="0084413F" w:rsidP="00B41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616" w:rsidRDefault="00B416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616" w:rsidRPr="00B41616" w:rsidRDefault="0084413F" w:rsidP="00B41616">
    <w:pPr>
      <w:pStyle w:val="Header"/>
      <w:jc w:val="center"/>
      <w:rPr>
        <w:sz w:val="32"/>
        <w:szCs w:val="32"/>
      </w:rPr>
    </w:pPr>
    <w:sdt>
      <w:sdtPr>
        <w:rPr>
          <w:sz w:val="32"/>
          <w:szCs w:val="32"/>
        </w:rPr>
        <w:id w:val="1325548347"/>
        <w:docPartObj>
          <w:docPartGallery w:val="Watermarks"/>
          <w:docPartUnique/>
        </w:docPartObj>
      </w:sdtPr>
      <w:sdtEndPr/>
      <w:sdtContent>
        <w:r>
          <w:rPr>
            <w:noProof/>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B41616" w:rsidRPr="00B41616">
      <w:rPr>
        <w:sz w:val="32"/>
        <w:szCs w:val="32"/>
      </w:rPr>
      <w:t>SAMPLE 106 Memo for FDEP Recreational Trails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616" w:rsidRDefault="00B416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EA7"/>
    <w:rsid w:val="0020657F"/>
    <w:rsid w:val="002F211F"/>
    <w:rsid w:val="003122BA"/>
    <w:rsid w:val="005F77CE"/>
    <w:rsid w:val="00634DFE"/>
    <w:rsid w:val="00664039"/>
    <w:rsid w:val="006A3CA9"/>
    <w:rsid w:val="006C2DC8"/>
    <w:rsid w:val="006F63C2"/>
    <w:rsid w:val="00713C7B"/>
    <w:rsid w:val="007D69A3"/>
    <w:rsid w:val="00837EA7"/>
    <w:rsid w:val="0084413F"/>
    <w:rsid w:val="00971E38"/>
    <w:rsid w:val="00A27AD6"/>
    <w:rsid w:val="00A96D1E"/>
    <w:rsid w:val="00B41616"/>
    <w:rsid w:val="00C03F43"/>
    <w:rsid w:val="00D602F2"/>
    <w:rsid w:val="00DA7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4F4BA3"/>
  <w15:chartTrackingRefBased/>
  <w15:docId w15:val="{484B91F1-ABCC-439A-BECD-63556AA7C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C2DC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416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616"/>
  </w:style>
  <w:style w:type="paragraph" w:styleId="Footer">
    <w:name w:val="footer"/>
    <w:basedOn w:val="Normal"/>
    <w:link w:val="FooterChar"/>
    <w:uiPriority w:val="99"/>
    <w:unhideWhenUsed/>
    <w:rsid w:val="00B416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Marino, Matthew</dc:creator>
  <cp:keywords/>
  <dc:description/>
  <cp:lastModifiedBy>Marino, Matthew</cp:lastModifiedBy>
  <cp:revision>2</cp:revision>
  <dcterms:created xsi:type="dcterms:W3CDTF">2019-05-01T16:44:00Z</dcterms:created>
  <dcterms:modified xsi:type="dcterms:W3CDTF">2019-05-01T16:44:00Z</dcterms:modified>
</cp:coreProperties>
</file>