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BDC" w:rsidRDefault="007D0BDC" w:rsidP="0022317D">
      <w:pPr>
        <w:tabs>
          <w:tab w:val="left" w:pos="1296"/>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296"/>
        <w:rPr>
          <w:rFonts w:ascii="Arial" w:hAnsi="Arial"/>
          <w:sz w:val="46"/>
        </w:rPr>
      </w:pPr>
    </w:p>
    <w:p w:rsidR="007D0BDC" w:rsidRPr="00E87F55" w:rsidRDefault="007D0BDC" w:rsidP="007D0BDC">
      <w:pPr>
        <w:tabs>
          <w:tab w:val="left" w:pos="1296"/>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296"/>
        <w:rPr>
          <w:rFonts w:ascii="Arial" w:hAnsi="Arial"/>
          <w:sz w:val="16"/>
        </w:rPr>
      </w:pPr>
      <w:r>
        <w:rPr>
          <w:rFonts w:ascii="Arial" w:hAnsi="Arial"/>
          <w:sz w:val="46"/>
        </w:rPr>
        <w:tab/>
      </w:r>
      <w:r>
        <w:rPr>
          <w:rFonts w:ascii="Arial" w:hAnsi="Arial"/>
          <w:sz w:val="46"/>
        </w:rPr>
        <w:tab/>
      </w:r>
      <w:r w:rsidR="00D15AA1" w:rsidRPr="00E87F55">
        <w:rPr>
          <w:rFonts w:ascii="Arial" w:hAnsi="Arial"/>
          <w:sz w:val="46"/>
        </w:rPr>
        <w:t>Acid Rain Part</w:t>
      </w:r>
      <w:r w:rsidR="00D15AA1" w:rsidRPr="00E87F55">
        <w:rPr>
          <w:rFonts w:ascii="Arial" w:hAnsi="Arial"/>
          <w:b/>
          <w:sz w:val="46"/>
        </w:rPr>
        <w:t xml:space="preserve"> </w:t>
      </w:r>
      <w:r w:rsidR="00D15AA1" w:rsidRPr="00E87F55">
        <w:rPr>
          <w:rFonts w:ascii="Arial" w:hAnsi="Arial"/>
          <w:sz w:val="46"/>
        </w:rPr>
        <w:t>Application</w:t>
      </w:r>
    </w:p>
    <w:p w:rsidR="007D0BDC" w:rsidRDefault="007D0BDC" w:rsidP="007D0BDC">
      <w:pPr>
        <w:tabs>
          <w:tab w:val="left" w:pos="1440"/>
          <w:tab w:val="left" w:pos="216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line="360" w:lineRule="auto"/>
        <w:ind w:left="4320" w:hanging="3024"/>
        <w:rPr>
          <w:rFonts w:ascii="Arial" w:hAnsi="Arial"/>
          <w:sz w:val="16"/>
        </w:rPr>
      </w:pPr>
      <w:r>
        <w:rPr>
          <w:rFonts w:ascii="Arial" w:hAnsi="Arial"/>
          <w:sz w:val="16"/>
        </w:rPr>
        <w:tab/>
      </w:r>
      <w:r>
        <w:rPr>
          <w:rFonts w:ascii="Arial" w:hAnsi="Arial"/>
          <w:sz w:val="16"/>
        </w:rPr>
        <w:tab/>
      </w:r>
      <w:r w:rsidR="00D15AA1" w:rsidRPr="00E87F55">
        <w:rPr>
          <w:rFonts w:ascii="Arial" w:hAnsi="Arial"/>
          <w:sz w:val="16"/>
        </w:rPr>
        <w:t>For more information, see instructions and refer to 40 CFR 72.30</w:t>
      </w:r>
      <w:r w:rsidR="007108AE" w:rsidRPr="00CE642F">
        <w:rPr>
          <w:rFonts w:ascii="Arial" w:hAnsi="Arial"/>
          <w:sz w:val="16"/>
        </w:rPr>
        <w:t>,</w:t>
      </w:r>
      <w:r w:rsidR="00D15AA1" w:rsidRPr="00CE642F">
        <w:rPr>
          <w:rFonts w:ascii="Arial" w:hAnsi="Arial"/>
          <w:sz w:val="16"/>
        </w:rPr>
        <w:t xml:space="preserve"> </w:t>
      </w:r>
      <w:r w:rsidR="00D15AA1" w:rsidRPr="00E87F55">
        <w:rPr>
          <w:rFonts w:ascii="Arial" w:hAnsi="Arial"/>
          <w:sz w:val="16"/>
        </w:rPr>
        <w:t>72.31</w:t>
      </w:r>
      <w:r w:rsidR="007108AE" w:rsidRPr="00CE642F">
        <w:rPr>
          <w:rFonts w:ascii="Arial" w:hAnsi="Arial"/>
          <w:sz w:val="16"/>
        </w:rPr>
        <w:t>, and 74</w:t>
      </w:r>
      <w:r w:rsidR="002838B7" w:rsidRPr="00CE642F">
        <w:rPr>
          <w:rFonts w:ascii="Arial" w:hAnsi="Arial"/>
          <w:sz w:val="16"/>
        </w:rPr>
        <w:t>;</w:t>
      </w:r>
      <w:r w:rsidR="00D15AA1" w:rsidRPr="00E87F55">
        <w:rPr>
          <w:rFonts w:ascii="Arial" w:hAnsi="Arial"/>
          <w:sz w:val="16"/>
        </w:rPr>
        <w:t xml:space="preserve"> and Chapter 62-214, F.A.C.</w:t>
      </w:r>
    </w:p>
    <w:p w:rsidR="007D0BDC" w:rsidRPr="00E87F55" w:rsidRDefault="007D0BDC" w:rsidP="007D0BDC">
      <w:pPr>
        <w:tabs>
          <w:tab w:val="left" w:pos="1440"/>
          <w:tab w:val="left" w:pos="216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line="360" w:lineRule="auto"/>
        <w:ind w:left="4320" w:hanging="3024"/>
        <w:rPr>
          <w:rFonts w:ascii="Arial" w:hAnsi="Arial"/>
          <w:sz w:val="16"/>
        </w:rPr>
      </w:pPr>
      <w:r w:rsidRPr="00E87F55">
        <w:rPr>
          <w:rFonts w:ascii="Arial" w:hAnsi="Arial"/>
          <w:sz w:val="16"/>
        </w:rPr>
        <w:t xml:space="preserve"> </w:t>
      </w:r>
    </w:p>
    <w:p w:rsidR="006F6BC3" w:rsidRDefault="00D15AA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180" w:lineRule="exact"/>
        <w:ind w:left="1296"/>
        <w:rPr>
          <w:rFonts w:ascii="Arial" w:hAnsi="Arial"/>
          <w:sz w:val="16"/>
        </w:rPr>
      </w:pPr>
      <w:r w:rsidRPr="00E87F55">
        <w:rPr>
          <w:rFonts w:ascii="Arial" w:hAnsi="Arial"/>
          <w:sz w:val="16"/>
        </w:rPr>
        <w:t>This submission is:</w:t>
      </w:r>
      <w:r w:rsidR="007D0BDC">
        <w:rPr>
          <w:rFonts w:ascii="Arial" w:hAnsi="Arial"/>
          <w:sz w:val="16"/>
        </w:rPr>
        <w:t xml:space="preserve">  </w:t>
      </w:r>
      <w:sdt>
        <w:sdtPr>
          <w:rPr>
            <w:rFonts w:ascii="Arial" w:hAnsi="Arial"/>
            <w:sz w:val="16"/>
          </w:rPr>
          <w:id w:val="-1432585475"/>
          <w14:checkbox>
            <w14:checked w14:val="0"/>
            <w14:checkedState w14:val="2612" w14:font="MS Gothic"/>
            <w14:uncheckedState w14:val="2610" w14:font="MS Gothic"/>
          </w14:checkbox>
        </w:sdtPr>
        <w:sdtEndPr/>
        <w:sdtContent>
          <w:r w:rsidR="007D0BDC">
            <w:rPr>
              <w:rFonts w:ascii="MS Gothic" w:eastAsia="MS Gothic" w:hAnsi="MS Gothic" w:hint="eastAsia"/>
              <w:sz w:val="16"/>
            </w:rPr>
            <w:t>☐</w:t>
          </w:r>
        </w:sdtContent>
      </w:sdt>
      <w:r w:rsidR="00A3506B">
        <w:rPr>
          <w:rFonts w:ascii="Arial" w:hAnsi="Arial"/>
          <w:sz w:val="16"/>
        </w:rPr>
        <w:t xml:space="preserve"> </w:t>
      </w:r>
      <w:r w:rsidRPr="00E87F55">
        <w:rPr>
          <w:rFonts w:ascii="Arial" w:hAnsi="Arial"/>
          <w:sz w:val="16"/>
        </w:rPr>
        <w:t xml:space="preserve">New </w:t>
      </w:r>
      <w:r w:rsidR="00A3506B">
        <w:rPr>
          <w:rFonts w:ascii="Arial" w:hAnsi="Arial"/>
          <w:sz w:val="16"/>
        </w:rPr>
        <w:t xml:space="preserve"> </w:t>
      </w:r>
      <w:sdt>
        <w:sdtPr>
          <w:rPr>
            <w:rFonts w:ascii="Arial" w:hAnsi="Arial"/>
            <w:sz w:val="16"/>
          </w:rPr>
          <w:id w:val="-1574269479"/>
          <w14:checkbox>
            <w14:checked w14:val="0"/>
            <w14:checkedState w14:val="2612" w14:font="MS Gothic"/>
            <w14:uncheckedState w14:val="2610" w14:font="MS Gothic"/>
          </w14:checkbox>
        </w:sdtPr>
        <w:sdtEndPr/>
        <w:sdtContent>
          <w:r w:rsidR="007D0BDC">
            <w:rPr>
              <w:rFonts w:ascii="MS Gothic" w:eastAsia="MS Gothic" w:hAnsi="MS Gothic" w:hint="eastAsia"/>
              <w:sz w:val="16"/>
            </w:rPr>
            <w:t>☐</w:t>
          </w:r>
        </w:sdtContent>
      </w:sdt>
      <w:r w:rsidR="007D0BDC">
        <w:rPr>
          <w:rFonts w:ascii="Arial" w:hAnsi="Arial"/>
          <w:sz w:val="16"/>
        </w:rPr>
        <w:t xml:space="preserve"> </w:t>
      </w:r>
      <w:r w:rsidRPr="00E87F55">
        <w:rPr>
          <w:rFonts w:ascii="Arial" w:hAnsi="Arial"/>
          <w:sz w:val="16"/>
        </w:rPr>
        <w:t>Revised</w:t>
      </w:r>
      <w:r w:rsidR="007D0BDC">
        <w:rPr>
          <w:rFonts w:ascii="Arial" w:hAnsi="Arial"/>
          <w:sz w:val="16"/>
        </w:rPr>
        <w:t xml:space="preserve"> </w:t>
      </w:r>
      <w:r w:rsidR="00A3506B">
        <w:rPr>
          <w:rFonts w:ascii="Arial" w:hAnsi="Arial"/>
          <w:sz w:val="16"/>
        </w:rPr>
        <w:t xml:space="preserve">  </w:t>
      </w:r>
      <w:sdt>
        <w:sdtPr>
          <w:rPr>
            <w:rFonts w:ascii="Arial" w:hAnsi="Arial"/>
            <w:sz w:val="16"/>
          </w:rPr>
          <w:id w:val="511880504"/>
          <w14:checkbox>
            <w14:checked w14:val="0"/>
            <w14:checkedState w14:val="2612" w14:font="MS Gothic"/>
            <w14:uncheckedState w14:val="2610" w14:font="MS Gothic"/>
          </w14:checkbox>
        </w:sdtPr>
        <w:sdtEndPr/>
        <w:sdtContent>
          <w:r w:rsidR="007D0BDC">
            <w:rPr>
              <w:rFonts w:ascii="MS Gothic" w:eastAsia="MS Gothic" w:hAnsi="MS Gothic" w:hint="eastAsia"/>
              <w:sz w:val="16"/>
            </w:rPr>
            <w:t>☐</w:t>
          </w:r>
        </w:sdtContent>
      </w:sdt>
      <w:r w:rsidR="006F6BC3" w:rsidRPr="00E87F55">
        <w:rPr>
          <w:rFonts w:ascii="Arial" w:hAnsi="Arial"/>
          <w:sz w:val="16"/>
        </w:rPr>
        <w:t xml:space="preserve">  </w:t>
      </w:r>
      <w:r w:rsidR="006F6BC3" w:rsidRPr="00CE642F">
        <w:rPr>
          <w:rFonts w:ascii="Arial" w:hAnsi="Arial"/>
          <w:sz w:val="16"/>
        </w:rPr>
        <w:t>Renewal</w:t>
      </w:r>
    </w:p>
    <w:p w:rsidR="007D0BDC" w:rsidRDefault="007D0BDC">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180" w:lineRule="exact"/>
        <w:ind w:left="1296"/>
        <w:rPr>
          <w:rFonts w:ascii="Arial" w:hAnsi="Arial"/>
          <w:sz w:val="16"/>
        </w:rPr>
      </w:pPr>
    </w:p>
    <w:p w:rsidR="007D0BDC" w:rsidRPr="00E87F55" w:rsidRDefault="007D0BDC">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180" w:lineRule="exact"/>
        <w:ind w:left="1296"/>
        <w:rPr>
          <w:rFonts w:ascii="Arial" w:hAnsi="Arial"/>
          <w:sz w:val="16"/>
        </w:rPr>
      </w:pPr>
    </w:p>
    <w:tbl>
      <w:tblPr>
        <w:tblW w:w="1078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122"/>
        <w:gridCol w:w="1530"/>
        <w:gridCol w:w="3150"/>
      </w:tblGrid>
      <w:tr w:rsidR="0083557A" w:rsidRPr="0061686A" w:rsidTr="006D4B9C">
        <w:trPr>
          <w:trHeight w:val="755"/>
        </w:trPr>
        <w:tc>
          <w:tcPr>
            <w:tcW w:w="1980" w:type="dxa"/>
            <w:vMerge w:val="restart"/>
            <w:tcBorders>
              <w:top w:val="nil"/>
              <w:left w:val="nil"/>
              <w:right w:val="single" w:sz="4" w:space="0" w:color="auto"/>
            </w:tcBorders>
            <w:shd w:val="clear" w:color="auto" w:fill="auto"/>
          </w:tcPr>
          <w:p w:rsidR="0083557A" w:rsidRPr="0061686A" w:rsidRDefault="0083557A" w:rsidP="0061686A">
            <w:pPr>
              <w:tabs>
                <w:tab w:val="left" w:pos="720"/>
                <w:tab w:val="left" w:pos="3600"/>
                <w:tab w:val="left" w:pos="6048"/>
                <w:tab w:val="left" w:pos="9216"/>
                <w:tab w:val="left" w:pos="10368"/>
              </w:tabs>
              <w:rPr>
                <w:rFonts w:ascii="Arial" w:hAnsi="Arial"/>
                <w:b/>
                <w:sz w:val="18"/>
              </w:rPr>
            </w:pPr>
            <w:r w:rsidRPr="0061686A">
              <w:rPr>
                <w:rFonts w:ascii="Arial" w:hAnsi="Arial"/>
                <w:b/>
                <w:sz w:val="18"/>
              </w:rPr>
              <w:t>STEP 1</w:t>
            </w:r>
            <w:r w:rsidRPr="0061686A">
              <w:rPr>
                <w:rFonts w:ascii="Arial" w:hAnsi="Arial"/>
                <w:b/>
                <w:sz w:val="18"/>
              </w:rPr>
              <w:tab/>
            </w:r>
          </w:p>
          <w:p w:rsidR="0083557A" w:rsidRPr="0061686A" w:rsidRDefault="0083557A" w:rsidP="0061686A">
            <w:pPr>
              <w:tabs>
                <w:tab w:val="left" w:pos="720"/>
                <w:tab w:val="left" w:pos="3600"/>
                <w:tab w:val="left" w:pos="6048"/>
                <w:tab w:val="left" w:pos="9216"/>
                <w:tab w:val="left" w:pos="10368"/>
              </w:tabs>
              <w:rPr>
                <w:rFonts w:ascii="Arial" w:hAnsi="Arial"/>
                <w:b/>
                <w:sz w:val="18"/>
              </w:rPr>
            </w:pPr>
          </w:p>
          <w:p w:rsidR="0083557A" w:rsidRPr="0061686A" w:rsidRDefault="0083557A" w:rsidP="0061686A">
            <w:pPr>
              <w:tabs>
                <w:tab w:val="left" w:pos="720"/>
                <w:tab w:val="left" w:pos="3600"/>
                <w:tab w:val="left" w:pos="6048"/>
                <w:tab w:val="left" w:pos="9216"/>
                <w:tab w:val="left" w:pos="10368"/>
              </w:tabs>
              <w:rPr>
                <w:rFonts w:ascii="Arial" w:hAnsi="Arial"/>
                <w:b/>
                <w:sz w:val="18"/>
              </w:rPr>
            </w:pPr>
            <w:r w:rsidRPr="0061686A">
              <w:rPr>
                <w:rFonts w:ascii="Arial" w:hAnsi="Arial"/>
                <w:b/>
                <w:sz w:val="18"/>
              </w:rPr>
              <w:t xml:space="preserve">Identify the source </w:t>
            </w:r>
          </w:p>
          <w:p w:rsidR="0083557A" w:rsidRPr="0061686A" w:rsidRDefault="0083557A" w:rsidP="0061686A">
            <w:pPr>
              <w:tabs>
                <w:tab w:val="left" w:pos="720"/>
                <w:tab w:val="left" w:pos="2340"/>
                <w:tab w:val="left" w:pos="3600"/>
                <w:tab w:val="left" w:pos="7110"/>
                <w:tab w:val="left" w:pos="9216"/>
                <w:tab w:val="left" w:pos="10368"/>
              </w:tabs>
              <w:rPr>
                <w:rFonts w:ascii="Arial" w:hAnsi="Arial"/>
                <w:b/>
                <w:sz w:val="18"/>
              </w:rPr>
            </w:pPr>
            <w:r w:rsidRPr="0061686A">
              <w:rPr>
                <w:rFonts w:ascii="Arial" w:hAnsi="Arial"/>
                <w:b/>
                <w:sz w:val="18"/>
              </w:rPr>
              <w:t xml:space="preserve">by plant name, </w:t>
            </w:r>
          </w:p>
          <w:p w:rsidR="0083557A" w:rsidRPr="0061686A" w:rsidRDefault="00CE642F" w:rsidP="0061686A">
            <w:pPr>
              <w:tabs>
                <w:tab w:val="left" w:pos="720"/>
                <w:tab w:val="left" w:pos="3600"/>
                <w:tab w:val="left" w:pos="6048"/>
                <w:tab w:val="left" w:pos="9216"/>
                <w:tab w:val="left" w:pos="10368"/>
              </w:tabs>
              <w:rPr>
                <w:rFonts w:ascii="Arial" w:hAnsi="Arial"/>
                <w:b/>
                <w:sz w:val="18"/>
              </w:rPr>
            </w:pPr>
            <w:r w:rsidRPr="0061686A">
              <w:rPr>
                <w:rFonts w:ascii="Arial" w:hAnsi="Arial"/>
                <w:b/>
                <w:sz w:val="18"/>
              </w:rPr>
              <w:t>s</w:t>
            </w:r>
            <w:r w:rsidR="0083557A" w:rsidRPr="0061686A">
              <w:rPr>
                <w:rFonts w:ascii="Arial" w:hAnsi="Arial"/>
                <w:b/>
                <w:sz w:val="18"/>
              </w:rPr>
              <w:t>tate, and ORIS</w:t>
            </w:r>
          </w:p>
          <w:p w:rsidR="0083557A" w:rsidRPr="0061686A" w:rsidRDefault="0083557A" w:rsidP="0061686A">
            <w:pPr>
              <w:tabs>
                <w:tab w:val="left" w:pos="720"/>
                <w:tab w:val="left" w:pos="2340"/>
                <w:tab w:val="left" w:pos="3600"/>
                <w:tab w:val="left" w:pos="7110"/>
                <w:tab w:val="left" w:pos="9216"/>
                <w:tab w:val="left" w:pos="10368"/>
              </w:tabs>
              <w:rPr>
                <w:rFonts w:ascii="Arial" w:hAnsi="Arial"/>
                <w:b/>
                <w:sz w:val="18"/>
              </w:rPr>
            </w:pPr>
            <w:r w:rsidRPr="0061686A">
              <w:rPr>
                <w:rFonts w:ascii="Arial" w:hAnsi="Arial"/>
                <w:b/>
                <w:sz w:val="18"/>
              </w:rPr>
              <w:t>or plant code.</w:t>
            </w:r>
          </w:p>
        </w:tc>
        <w:tc>
          <w:tcPr>
            <w:tcW w:w="4122" w:type="dxa"/>
            <w:tcBorders>
              <w:left w:val="single" w:sz="4" w:space="0" w:color="auto"/>
              <w:bottom w:val="single" w:sz="4" w:space="0" w:color="auto"/>
            </w:tcBorders>
            <w:shd w:val="clear" w:color="auto" w:fill="auto"/>
          </w:tcPr>
          <w:p w:rsidR="007D0BDC" w:rsidRDefault="007D0BDC" w:rsidP="0061686A">
            <w:pPr>
              <w:tabs>
                <w:tab w:val="left" w:pos="720"/>
                <w:tab w:val="left" w:pos="3600"/>
                <w:tab w:val="left" w:pos="6048"/>
                <w:tab w:val="left" w:pos="9216"/>
                <w:tab w:val="left" w:pos="10368"/>
              </w:tabs>
              <w:rPr>
                <w:rFonts w:ascii="Arial" w:hAnsi="Arial"/>
                <w:sz w:val="16"/>
                <w:szCs w:val="16"/>
              </w:rPr>
            </w:pPr>
          </w:p>
          <w:p w:rsidR="007D0BDC" w:rsidRDefault="007D0BDC" w:rsidP="0061686A">
            <w:pPr>
              <w:tabs>
                <w:tab w:val="left" w:pos="720"/>
                <w:tab w:val="left" w:pos="3600"/>
                <w:tab w:val="left" w:pos="6048"/>
                <w:tab w:val="left" w:pos="9216"/>
                <w:tab w:val="left" w:pos="10368"/>
              </w:tabs>
              <w:rPr>
                <w:rFonts w:ascii="Arial" w:hAnsi="Arial"/>
                <w:sz w:val="16"/>
                <w:szCs w:val="16"/>
              </w:rPr>
            </w:pPr>
          </w:p>
          <w:p w:rsidR="007D0BDC" w:rsidRDefault="007D0BDC" w:rsidP="0061686A">
            <w:pPr>
              <w:tabs>
                <w:tab w:val="left" w:pos="720"/>
                <w:tab w:val="left" w:pos="3600"/>
                <w:tab w:val="left" w:pos="6048"/>
                <w:tab w:val="left" w:pos="9216"/>
                <w:tab w:val="left" w:pos="10368"/>
              </w:tabs>
              <w:rPr>
                <w:rFonts w:ascii="Arial" w:hAnsi="Arial"/>
                <w:sz w:val="16"/>
                <w:szCs w:val="16"/>
              </w:rPr>
            </w:pPr>
            <w:bookmarkStart w:id="0" w:name="_GoBack"/>
            <w:bookmarkEnd w:id="0"/>
          </w:p>
          <w:p w:rsidR="0083557A" w:rsidRPr="0061686A" w:rsidRDefault="0083557A" w:rsidP="0061686A">
            <w:pPr>
              <w:tabs>
                <w:tab w:val="left" w:pos="720"/>
                <w:tab w:val="left" w:pos="3600"/>
                <w:tab w:val="left" w:pos="6048"/>
                <w:tab w:val="left" w:pos="9216"/>
                <w:tab w:val="left" w:pos="10368"/>
              </w:tabs>
              <w:rPr>
                <w:rFonts w:ascii="Arial" w:hAnsi="Arial"/>
                <w:sz w:val="16"/>
                <w:szCs w:val="16"/>
              </w:rPr>
            </w:pPr>
            <w:r w:rsidRPr="0061686A">
              <w:rPr>
                <w:rFonts w:ascii="Arial" w:hAnsi="Arial"/>
                <w:sz w:val="16"/>
                <w:szCs w:val="16"/>
              </w:rPr>
              <w:t>Plant name</w:t>
            </w:r>
          </w:p>
        </w:tc>
        <w:tc>
          <w:tcPr>
            <w:tcW w:w="1530" w:type="dxa"/>
            <w:tcBorders>
              <w:bottom w:val="single" w:sz="4" w:space="0" w:color="auto"/>
            </w:tcBorders>
            <w:shd w:val="clear" w:color="auto" w:fill="auto"/>
          </w:tcPr>
          <w:p w:rsidR="007D0BDC" w:rsidRDefault="007D0BDC" w:rsidP="0061686A">
            <w:pPr>
              <w:tabs>
                <w:tab w:val="left" w:pos="720"/>
                <w:tab w:val="left" w:pos="3600"/>
                <w:tab w:val="left" w:pos="6048"/>
                <w:tab w:val="left" w:pos="9216"/>
                <w:tab w:val="left" w:pos="10368"/>
              </w:tabs>
              <w:rPr>
                <w:rFonts w:ascii="Arial" w:hAnsi="Arial"/>
                <w:sz w:val="16"/>
                <w:szCs w:val="16"/>
              </w:rPr>
            </w:pPr>
          </w:p>
          <w:p w:rsidR="007D0BDC" w:rsidRDefault="007D0BDC" w:rsidP="0061686A">
            <w:pPr>
              <w:tabs>
                <w:tab w:val="left" w:pos="720"/>
                <w:tab w:val="left" w:pos="3600"/>
                <w:tab w:val="left" w:pos="6048"/>
                <w:tab w:val="left" w:pos="9216"/>
                <w:tab w:val="left" w:pos="10368"/>
              </w:tabs>
              <w:rPr>
                <w:rFonts w:ascii="Arial" w:hAnsi="Arial"/>
                <w:sz w:val="16"/>
                <w:szCs w:val="16"/>
              </w:rPr>
            </w:pPr>
          </w:p>
          <w:p w:rsidR="007D0BDC" w:rsidRDefault="007D0BDC" w:rsidP="0061686A">
            <w:pPr>
              <w:tabs>
                <w:tab w:val="left" w:pos="720"/>
                <w:tab w:val="left" w:pos="3600"/>
                <w:tab w:val="left" w:pos="6048"/>
                <w:tab w:val="left" w:pos="9216"/>
                <w:tab w:val="left" w:pos="10368"/>
              </w:tabs>
              <w:rPr>
                <w:rFonts w:ascii="Arial" w:hAnsi="Arial"/>
                <w:sz w:val="16"/>
                <w:szCs w:val="16"/>
              </w:rPr>
            </w:pPr>
          </w:p>
          <w:p w:rsidR="0083557A" w:rsidRPr="0061686A" w:rsidRDefault="0083557A" w:rsidP="0061686A">
            <w:pPr>
              <w:tabs>
                <w:tab w:val="left" w:pos="720"/>
                <w:tab w:val="left" w:pos="3600"/>
                <w:tab w:val="left" w:pos="6048"/>
                <w:tab w:val="left" w:pos="9216"/>
                <w:tab w:val="left" w:pos="10368"/>
              </w:tabs>
              <w:rPr>
                <w:rFonts w:ascii="Arial" w:hAnsi="Arial"/>
                <w:sz w:val="16"/>
                <w:szCs w:val="16"/>
              </w:rPr>
            </w:pPr>
            <w:r w:rsidRPr="0061686A">
              <w:rPr>
                <w:rFonts w:ascii="Arial" w:hAnsi="Arial"/>
                <w:sz w:val="16"/>
                <w:szCs w:val="16"/>
              </w:rPr>
              <w:t>State</w:t>
            </w:r>
          </w:p>
        </w:tc>
        <w:tc>
          <w:tcPr>
            <w:tcW w:w="3150" w:type="dxa"/>
            <w:tcBorders>
              <w:bottom w:val="single" w:sz="4" w:space="0" w:color="auto"/>
            </w:tcBorders>
            <w:shd w:val="clear" w:color="auto" w:fill="auto"/>
          </w:tcPr>
          <w:p w:rsidR="007D0BDC" w:rsidRDefault="007D0BDC" w:rsidP="0061686A">
            <w:pPr>
              <w:tabs>
                <w:tab w:val="left" w:pos="720"/>
                <w:tab w:val="left" w:pos="3600"/>
                <w:tab w:val="left" w:pos="6048"/>
                <w:tab w:val="left" w:pos="9216"/>
                <w:tab w:val="left" w:pos="10368"/>
              </w:tabs>
              <w:rPr>
                <w:rFonts w:ascii="Arial" w:hAnsi="Arial"/>
                <w:sz w:val="16"/>
                <w:szCs w:val="16"/>
              </w:rPr>
            </w:pPr>
          </w:p>
          <w:p w:rsidR="007D0BDC" w:rsidRDefault="007D0BDC" w:rsidP="0061686A">
            <w:pPr>
              <w:tabs>
                <w:tab w:val="left" w:pos="720"/>
                <w:tab w:val="left" w:pos="3600"/>
                <w:tab w:val="left" w:pos="6048"/>
                <w:tab w:val="left" w:pos="9216"/>
                <w:tab w:val="left" w:pos="10368"/>
              </w:tabs>
              <w:rPr>
                <w:rFonts w:ascii="Arial" w:hAnsi="Arial"/>
                <w:sz w:val="16"/>
                <w:szCs w:val="16"/>
              </w:rPr>
            </w:pPr>
          </w:p>
          <w:p w:rsidR="007D0BDC" w:rsidRDefault="007D0BDC" w:rsidP="0061686A">
            <w:pPr>
              <w:tabs>
                <w:tab w:val="left" w:pos="720"/>
                <w:tab w:val="left" w:pos="3600"/>
                <w:tab w:val="left" w:pos="6048"/>
                <w:tab w:val="left" w:pos="9216"/>
                <w:tab w:val="left" w:pos="10368"/>
              </w:tabs>
              <w:rPr>
                <w:rFonts w:ascii="Arial" w:hAnsi="Arial"/>
                <w:sz w:val="16"/>
                <w:szCs w:val="16"/>
              </w:rPr>
            </w:pPr>
          </w:p>
          <w:p w:rsidR="0083557A" w:rsidRPr="0061686A" w:rsidRDefault="00DF5C56" w:rsidP="0061686A">
            <w:pPr>
              <w:tabs>
                <w:tab w:val="left" w:pos="720"/>
                <w:tab w:val="left" w:pos="3600"/>
                <w:tab w:val="left" w:pos="6048"/>
                <w:tab w:val="left" w:pos="9216"/>
                <w:tab w:val="left" w:pos="10368"/>
              </w:tabs>
              <w:rPr>
                <w:rFonts w:ascii="Arial" w:hAnsi="Arial"/>
                <w:sz w:val="16"/>
                <w:szCs w:val="16"/>
              </w:rPr>
            </w:pPr>
            <w:r>
              <w:rPr>
                <w:rFonts w:ascii="Arial" w:hAnsi="Arial"/>
                <w:sz w:val="16"/>
                <w:szCs w:val="16"/>
              </w:rPr>
              <w:t xml:space="preserve">ORIS </w:t>
            </w:r>
            <w:r w:rsidR="0083557A" w:rsidRPr="0061686A">
              <w:rPr>
                <w:rFonts w:ascii="Arial" w:hAnsi="Arial"/>
                <w:sz w:val="16"/>
                <w:szCs w:val="16"/>
              </w:rPr>
              <w:t>Plant Code</w:t>
            </w:r>
          </w:p>
        </w:tc>
      </w:tr>
      <w:tr w:rsidR="0083557A" w:rsidRPr="0061686A" w:rsidTr="006D4B9C">
        <w:trPr>
          <w:trHeight w:val="602"/>
        </w:trPr>
        <w:tc>
          <w:tcPr>
            <w:tcW w:w="1980" w:type="dxa"/>
            <w:vMerge/>
            <w:tcBorders>
              <w:left w:val="nil"/>
              <w:bottom w:val="nil"/>
              <w:right w:val="nil"/>
            </w:tcBorders>
            <w:shd w:val="clear" w:color="auto" w:fill="auto"/>
          </w:tcPr>
          <w:p w:rsidR="0083557A" w:rsidRPr="0061686A" w:rsidRDefault="0083557A" w:rsidP="0061686A">
            <w:pPr>
              <w:tabs>
                <w:tab w:val="left" w:pos="720"/>
                <w:tab w:val="left" w:pos="3600"/>
                <w:tab w:val="left" w:pos="6048"/>
                <w:tab w:val="left" w:pos="9216"/>
                <w:tab w:val="left" w:pos="10368"/>
              </w:tabs>
              <w:rPr>
                <w:rFonts w:ascii="Arial" w:hAnsi="Arial"/>
                <w:b/>
                <w:sz w:val="18"/>
              </w:rPr>
            </w:pPr>
          </w:p>
        </w:tc>
        <w:tc>
          <w:tcPr>
            <w:tcW w:w="4122" w:type="dxa"/>
            <w:tcBorders>
              <w:top w:val="single" w:sz="4" w:space="0" w:color="auto"/>
              <w:left w:val="nil"/>
              <w:bottom w:val="nil"/>
              <w:right w:val="nil"/>
            </w:tcBorders>
            <w:shd w:val="clear" w:color="auto" w:fill="auto"/>
          </w:tcPr>
          <w:p w:rsidR="0083557A" w:rsidRPr="0061686A" w:rsidRDefault="0083557A" w:rsidP="0061686A">
            <w:pPr>
              <w:tabs>
                <w:tab w:val="left" w:pos="720"/>
                <w:tab w:val="left" w:pos="3600"/>
                <w:tab w:val="left" w:pos="6048"/>
                <w:tab w:val="left" w:pos="9216"/>
                <w:tab w:val="left" w:pos="10368"/>
              </w:tabs>
              <w:rPr>
                <w:rFonts w:ascii="Arial" w:hAnsi="Arial"/>
                <w:sz w:val="18"/>
              </w:rPr>
            </w:pPr>
          </w:p>
        </w:tc>
        <w:tc>
          <w:tcPr>
            <w:tcW w:w="1530" w:type="dxa"/>
            <w:tcBorders>
              <w:top w:val="single" w:sz="4" w:space="0" w:color="auto"/>
              <w:left w:val="nil"/>
              <w:bottom w:val="nil"/>
              <w:right w:val="nil"/>
            </w:tcBorders>
            <w:shd w:val="clear" w:color="auto" w:fill="auto"/>
          </w:tcPr>
          <w:p w:rsidR="0083557A" w:rsidRPr="0061686A" w:rsidRDefault="0083557A" w:rsidP="0061686A">
            <w:pPr>
              <w:tabs>
                <w:tab w:val="left" w:pos="720"/>
                <w:tab w:val="left" w:pos="3600"/>
                <w:tab w:val="left" w:pos="6048"/>
                <w:tab w:val="left" w:pos="9216"/>
                <w:tab w:val="left" w:pos="10368"/>
              </w:tabs>
              <w:rPr>
                <w:rFonts w:ascii="Arial" w:hAnsi="Arial"/>
                <w:sz w:val="18"/>
              </w:rPr>
            </w:pPr>
          </w:p>
        </w:tc>
        <w:tc>
          <w:tcPr>
            <w:tcW w:w="3150" w:type="dxa"/>
            <w:tcBorders>
              <w:top w:val="single" w:sz="4" w:space="0" w:color="auto"/>
              <w:left w:val="nil"/>
              <w:bottom w:val="nil"/>
              <w:right w:val="nil"/>
            </w:tcBorders>
            <w:shd w:val="clear" w:color="auto" w:fill="auto"/>
          </w:tcPr>
          <w:p w:rsidR="0083557A" w:rsidRPr="0061686A" w:rsidRDefault="0083557A" w:rsidP="0061686A">
            <w:pPr>
              <w:tabs>
                <w:tab w:val="left" w:pos="720"/>
                <w:tab w:val="left" w:pos="3600"/>
                <w:tab w:val="left" w:pos="6048"/>
                <w:tab w:val="left" w:pos="9216"/>
                <w:tab w:val="left" w:pos="10368"/>
              </w:tabs>
              <w:rPr>
                <w:rFonts w:ascii="Arial" w:hAnsi="Arial"/>
                <w:sz w:val="18"/>
              </w:rPr>
            </w:pPr>
          </w:p>
        </w:tc>
      </w:tr>
    </w:tbl>
    <w:p w:rsidR="00E13926" w:rsidRPr="00E87F55" w:rsidRDefault="00E13926" w:rsidP="0022317D">
      <w:pPr>
        <w:tabs>
          <w:tab w:val="left" w:pos="720"/>
          <w:tab w:val="left" w:pos="2340"/>
          <w:tab w:val="left" w:pos="3600"/>
          <w:tab w:val="left" w:pos="7110"/>
          <w:tab w:val="left" w:pos="9216"/>
          <w:tab w:val="left" w:pos="10368"/>
        </w:tabs>
        <w:rPr>
          <w:rFonts w:ascii="Arial" w:hAnsi="Arial"/>
          <w:b/>
          <w:sz w:val="18"/>
          <w:u w:val="single"/>
        </w:rPr>
      </w:pPr>
    </w:p>
    <w:p w:rsidR="00D15AA1" w:rsidRPr="00E87F55" w:rsidRDefault="00D15AA1">
      <w:pPr>
        <w:tabs>
          <w:tab w:val="left" w:pos="720"/>
          <w:tab w:val="left" w:pos="3600"/>
          <w:tab w:val="left" w:pos="6048"/>
          <w:tab w:val="left" w:pos="9216"/>
          <w:tab w:val="left" w:pos="10368"/>
        </w:tabs>
        <w:rPr>
          <w:rFonts w:ascii="Arial" w:hAnsi="Arial"/>
          <w:sz w:val="16"/>
        </w:rPr>
      </w:pPr>
    </w:p>
    <w:p w:rsidR="00D15AA1" w:rsidRPr="00E87F55" w:rsidRDefault="00D15AA1">
      <w:pPr>
        <w:tabs>
          <w:tab w:val="left" w:pos="720"/>
          <w:tab w:val="left" w:pos="3600"/>
          <w:tab w:val="left" w:pos="6048"/>
          <w:tab w:val="left" w:pos="9216"/>
          <w:tab w:val="left" w:pos="10368"/>
        </w:tabs>
        <w:rPr>
          <w:rFonts w:ascii="Arial" w:hAnsi="Arial"/>
          <w:sz w:val="16"/>
        </w:rPr>
      </w:pPr>
    </w:p>
    <w:tbl>
      <w:tblPr>
        <w:tblW w:w="4170" w:type="pct"/>
        <w:tblLook w:val="0000" w:firstRow="0" w:lastRow="0" w:firstColumn="0" w:lastColumn="0" w:noHBand="0" w:noVBand="0"/>
      </w:tblPr>
      <w:tblGrid>
        <w:gridCol w:w="1942"/>
        <w:gridCol w:w="1163"/>
        <w:gridCol w:w="1057"/>
        <w:gridCol w:w="1323"/>
        <w:gridCol w:w="1676"/>
        <w:gridCol w:w="1840"/>
      </w:tblGrid>
      <w:tr w:rsidR="0083557A" w:rsidRPr="00E87F55" w:rsidTr="007D0BDC">
        <w:trPr>
          <w:cantSplit/>
          <w:trHeight w:val="567"/>
        </w:trPr>
        <w:tc>
          <w:tcPr>
            <w:tcW w:w="1078" w:type="pct"/>
            <w:vMerge w:val="restart"/>
            <w:tcBorders>
              <w:top w:val="nil"/>
              <w:left w:val="nil"/>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b/>
                <w:sz w:val="20"/>
              </w:rPr>
            </w:pPr>
          </w:p>
          <w:p w:rsidR="0083557A" w:rsidRPr="00E87F55" w:rsidRDefault="0083557A">
            <w:pPr>
              <w:tabs>
                <w:tab w:val="left" w:pos="720"/>
                <w:tab w:val="left" w:pos="3600"/>
                <w:tab w:val="left" w:pos="6048"/>
                <w:tab w:val="left" w:pos="9216"/>
                <w:tab w:val="left" w:pos="10368"/>
              </w:tabs>
              <w:rPr>
                <w:rFonts w:ascii="Arial" w:hAnsi="Arial"/>
                <w:sz w:val="20"/>
              </w:rPr>
            </w:pPr>
            <w:r w:rsidRPr="00E87F55">
              <w:rPr>
                <w:rFonts w:ascii="Arial" w:hAnsi="Arial"/>
                <w:b/>
                <w:sz w:val="18"/>
              </w:rPr>
              <w:t>STEP 2</w:t>
            </w:r>
            <w:r w:rsidRPr="00E87F55">
              <w:rPr>
                <w:rFonts w:ascii="Arial" w:hAnsi="Arial"/>
                <w:sz w:val="18"/>
              </w:rPr>
              <w:t xml:space="preserve"> </w:t>
            </w:r>
          </w:p>
          <w:p w:rsidR="007D0BDC" w:rsidRDefault="0083557A">
            <w:pPr>
              <w:tabs>
                <w:tab w:val="left" w:pos="720"/>
                <w:tab w:val="left" w:pos="3600"/>
                <w:tab w:val="left" w:pos="6048"/>
                <w:tab w:val="left" w:pos="9216"/>
                <w:tab w:val="left" w:pos="10368"/>
              </w:tabs>
              <w:rPr>
                <w:rFonts w:ascii="Arial" w:hAnsi="Arial"/>
                <w:b/>
                <w:sz w:val="18"/>
              </w:rPr>
            </w:pPr>
            <w:r w:rsidRPr="00E87F55">
              <w:rPr>
                <w:rFonts w:ascii="Arial" w:hAnsi="Arial"/>
                <w:b/>
                <w:sz w:val="18"/>
              </w:rPr>
              <w:t>Enter the unit ID# for every Acid Rain unit at the Acid Rain source in column “a.”</w:t>
            </w:r>
          </w:p>
          <w:p w:rsidR="007D0BDC" w:rsidRDefault="007D0BDC">
            <w:pPr>
              <w:tabs>
                <w:tab w:val="left" w:pos="720"/>
                <w:tab w:val="left" w:pos="3600"/>
                <w:tab w:val="left" w:pos="6048"/>
                <w:tab w:val="left" w:pos="9216"/>
                <w:tab w:val="left" w:pos="10368"/>
              </w:tabs>
              <w:rPr>
                <w:rFonts w:ascii="Arial" w:hAnsi="Arial"/>
                <w:b/>
                <w:sz w:val="18"/>
              </w:rPr>
            </w:pPr>
          </w:p>
          <w:p w:rsidR="007440F8" w:rsidRPr="00CE642F" w:rsidRDefault="007440F8">
            <w:pPr>
              <w:tabs>
                <w:tab w:val="left" w:pos="720"/>
                <w:tab w:val="left" w:pos="3600"/>
                <w:tab w:val="left" w:pos="6048"/>
                <w:tab w:val="left" w:pos="9216"/>
                <w:tab w:val="left" w:pos="10368"/>
              </w:tabs>
              <w:rPr>
                <w:rFonts w:ascii="Arial" w:hAnsi="Arial"/>
                <w:b/>
                <w:sz w:val="18"/>
              </w:rPr>
            </w:pPr>
            <w:r w:rsidRPr="00CE642F">
              <w:rPr>
                <w:rFonts w:ascii="Arial" w:hAnsi="Arial"/>
                <w:b/>
                <w:sz w:val="18"/>
              </w:rPr>
              <w:t>If unit a SO</w:t>
            </w:r>
            <w:r w:rsidRPr="00CE642F">
              <w:rPr>
                <w:rFonts w:ascii="Arial" w:hAnsi="Arial"/>
                <w:b/>
                <w:sz w:val="18"/>
                <w:vertAlign w:val="subscript"/>
              </w:rPr>
              <w:t>2</w:t>
            </w:r>
            <w:r w:rsidRPr="00CE642F">
              <w:rPr>
                <w:rFonts w:ascii="Arial" w:hAnsi="Arial"/>
                <w:b/>
                <w:sz w:val="18"/>
              </w:rPr>
              <w:t xml:space="preserve"> </w:t>
            </w:r>
            <w:r w:rsidR="009C101E" w:rsidRPr="00CE642F">
              <w:rPr>
                <w:rFonts w:ascii="Arial" w:hAnsi="Arial"/>
                <w:b/>
                <w:sz w:val="18"/>
              </w:rPr>
              <w:t>O</w:t>
            </w:r>
            <w:r w:rsidRPr="00CE642F">
              <w:rPr>
                <w:rFonts w:ascii="Arial" w:hAnsi="Arial"/>
                <w:b/>
                <w:sz w:val="18"/>
              </w:rPr>
              <w:t xml:space="preserve">pt-in </w:t>
            </w:r>
            <w:r w:rsidR="00521186" w:rsidRPr="00CE642F">
              <w:rPr>
                <w:rFonts w:ascii="Arial" w:hAnsi="Arial"/>
                <w:b/>
                <w:sz w:val="18"/>
              </w:rPr>
              <w:t>unit</w:t>
            </w:r>
            <w:r w:rsidR="00CE642F" w:rsidRPr="00CE642F">
              <w:rPr>
                <w:rFonts w:ascii="Arial" w:hAnsi="Arial"/>
                <w:b/>
                <w:sz w:val="18"/>
              </w:rPr>
              <w:t>,</w:t>
            </w:r>
            <w:r w:rsidRPr="00CE642F">
              <w:rPr>
                <w:rFonts w:ascii="Arial" w:hAnsi="Arial"/>
                <w:b/>
                <w:sz w:val="18"/>
              </w:rPr>
              <w:t xml:space="preserve"> enter “yes” in column “b”.</w:t>
            </w:r>
          </w:p>
          <w:p w:rsidR="0083557A" w:rsidRPr="00E87F55" w:rsidRDefault="0083557A">
            <w:pPr>
              <w:tabs>
                <w:tab w:val="left" w:pos="720"/>
                <w:tab w:val="left" w:pos="3600"/>
                <w:tab w:val="left" w:pos="6048"/>
                <w:tab w:val="left" w:pos="9216"/>
                <w:tab w:val="left" w:pos="10368"/>
              </w:tabs>
              <w:rPr>
                <w:rFonts w:ascii="Arial" w:hAnsi="Arial"/>
                <w:b/>
                <w:sz w:val="18"/>
              </w:rPr>
            </w:pPr>
          </w:p>
          <w:p w:rsidR="0083557A" w:rsidRPr="00E87F55" w:rsidRDefault="0083557A">
            <w:pPr>
              <w:tabs>
                <w:tab w:val="left" w:pos="720"/>
                <w:tab w:val="left" w:pos="3600"/>
                <w:tab w:val="left" w:pos="6048"/>
                <w:tab w:val="left" w:pos="9216"/>
                <w:tab w:val="left" w:pos="10368"/>
              </w:tabs>
              <w:rPr>
                <w:rFonts w:ascii="Arial" w:hAnsi="Arial"/>
                <w:b/>
                <w:sz w:val="20"/>
              </w:rPr>
            </w:pPr>
            <w:r w:rsidRPr="00E87F55">
              <w:rPr>
                <w:rFonts w:ascii="Arial" w:hAnsi="Arial"/>
                <w:b/>
                <w:sz w:val="18"/>
              </w:rPr>
              <w:t xml:space="preserve">For new </w:t>
            </w:r>
            <w:r w:rsidRPr="00CE642F">
              <w:rPr>
                <w:rFonts w:ascii="Arial" w:hAnsi="Arial"/>
                <w:b/>
                <w:sz w:val="18"/>
              </w:rPr>
              <w:t>units or SO</w:t>
            </w:r>
            <w:r w:rsidRPr="00CE642F">
              <w:rPr>
                <w:rFonts w:ascii="Arial" w:hAnsi="Arial"/>
                <w:b/>
                <w:sz w:val="18"/>
                <w:vertAlign w:val="subscript"/>
              </w:rPr>
              <w:t>2</w:t>
            </w:r>
            <w:r w:rsidRPr="00CE642F">
              <w:rPr>
                <w:rFonts w:ascii="Arial" w:hAnsi="Arial"/>
                <w:b/>
                <w:sz w:val="18"/>
              </w:rPr>
              <w:t xml:space="preserve"> </w:t>
            </w:r>
            <w:r w:rsidR="009C101E" w:rsidRPr="00CE642F">
              <w:rPr>
                <w:rFonts w:ascii="Arial" w:hAnsi="Arial"/>
                <w:b/>
                <w:sz w:val="18"/>
              </w:rPr>
              <w:t>O</w:t>
            </w:r>
            <w:r w:rsidRPr="00CE642F">
              <w:rPr>
                <w:rFonts w:ascii="Arial" w:hAnsi="Arial"/>
                <w:b/>
                <w:sz w:val="18"/>
              </w:rPr>
              <w:t xml:space="preserve">pt-in </w:t>
            </w:r>
            <w:r w:rsidR="00521186" w:rsidRPr="00CE642F">
              <w:rPr>
                <w:rFonts w:ascii="Arial" w:hAnsi="Arial"/>
                <w:b/>
                <w:sz w:val="18"/>
              </w:rPr>
              <w:t>unit</w:t>
            </w:r>
            <w:r w:rsidRPr="00CE642F">
              <w:rPr>
                <w:rFonts w:ascii="Arial" w:hAnsi="Arial"/>
                <w:b/>
                <w:sz w:val="18"/>
              </w:rPr>
              <w:t>s,</w:t>
            </w:r>
            <w:r w:rsidRPr="00E87F55">
              <w:rPr>
                <w:rFonts w:ascii="Arial" w:hAnsi="Arial"/>
                <w:b/>
                <w:sz w:val="18"/>
              </w:rPr>
              <w:t xml:space="preserve"> enter the requested information in columns “</w:t>
            </w:r>
            <w:r w:rsidR="00CE642F">
              <w:rPr>
                <w:rFonts w:ascii="Arial" w:hAnsi="Arial"/>
                <w:b/>
                <w:sz w:val="18"/>
              </w:rPr>
              <w:t>d</w:t>
            </w:r>
            <w:r w:rsidRPr="00E87F55">
              <w:rPr>
                <w:rFonts w:ascii="Arial" w:hAnsi="Arial"/>
                <w:b/>
                <w:sz w:val="18"/>
              </w:rPr>
              <w:t>” and “</w:t>
            </w:r>
            <w:r w:rsidR="00CE642F">
              <w:rPr>
                <w:rFonts w:ascii="Arial" w:hAnsi="Arial"/>
                <w:b/>
                <w:sz w:val="18"/>
              </w:rPr>
              <w:t>e</w:t>
            </w:r>
            <w:r w:rsidRPr="00E87F55">
              <w:rPr>
                <w:rFonts w:ascii="Arial" w:hAnsi="Arial"/>
                <w:b/>
                <w:sz w:val="18"/>
              </w:rPr>
              <w:t>.”</w:t>
            </w:r>
          </w:p>
          <w:p w:rsidR="0083557A" w:rsidRPr="00E87F55" w:rsidRDefault="0083557A" w:rsidP="00E82A49">
            <w:pPr>
              <w:tabs>
                <w:tab w:val="left" w:pos="720"/>
                <w:tab w:val="left" w:pos="3600"/>
                <w:tab w:val="left" w:pos="6048"/>
                <w:tab w:val="left" w:pos="9216"/>
                <w:tab w:val="left" w:pos="10368"/>
              </w:tabs>
              <w:rPr>
                <w:rFonts w:ascii="Arial" w:hAnsi="Arial"/>
                <w:b/>
                <w:sz w:val="18"/>
                <w:u w:val="single"/>
              </w:rPr>
            </w:pPr>
          </w:p>
          <w:p w:rsidR="0083557A" w:rsidRPr="00E87F55" w:rsidRDefault="0083557A" w:rsidP="00E82A49">
            <w:pPr>
              <w:tabs>
                <w:tab w:val="left" w:pos="720"/>
                <w:tab w:val="left" w:pos="3600"/>
                <w:tab w:val="left" w:pos="6048"/>
                <w:tab w:val="left" w:pos="9216"/>
                <w:tab w:val="left" w:pos="10368"/>
              </w:tabs>
              <w:rPr>
                <w:rFonts w:ascii="Arial" w:hAnsi="Arial"/>
                <w:sz w:val="20"/>
              </w:rPr>
            </w:pPr>
          </w:p>
        </w:tc>
        <w:tc>
          <w:tcPr>
            <w:tcW w:w="646"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jc w:val="center"/>
              <w:rPr>
                <w:rFonts w:ascii="Arial" w:hAnsi="Arial"/>
                <w:sz w:val="16"/>
              </w:rPr>
            </w:pPr>
          </w:p>
          <w:p w:rsidR="0083557A" w:rsidRPr="00E87F55" w:rsidRDefault="0083557A">
            <w:pPr>
              <w:tabs>
                <w:tab w:val="left" w:pos="720"/>
                <w:tab w:val="left" w:pos="3600"/>
                <w:tab w:val="left" w:pos="6048"/>
                <w:tab w:val="left" w:pos="9216"/>
                <w:tab w:val="left" w:pos="10368"/>
              </w:tabs>
              <w:jc w:val="center"/>
              <w:rPr>
                <w:rFonts w:ascii="Arial" w:hAnsi="Arial"/>
                <w:sz w:val="16"/>
              </w:rPr>
            </w:pPr>
            <w:r w:rsidRPr="00E87F55">
              <w:rPr>
                <w:rFonts w:ascii="Arial" w:hAnsi="Arial"/>
                <w:sz w:val="16"/>
              </w:rPr>
              <w:t>a</w:t>
            </w:r>
          </w:p>
          <w:p w:rsidR="0083557A" w:rsidRPr="00E87F55" w:rsidRDefault="0083557A">
            <w:pPr>
              <w:tabs>
                <w:tab w:val="left" w:pos="720"/>
                <w:tab w:val="left" w:pos="3600"/>
                <w:tab w:val="left" w:pos="6048"/>
                <w:tab w:val="left" w:pos="9216"/>
                <w:tab w:val="left" w:pos="10368"/>
              </w:tabs>
              <w:jc w:val="center"/>
              <w:rPr>
                <w:rFonts w:ascii="Arial" w:hAnsi="Arial"/>
                <w:sz w:val="16"/>
              </w:rPr>
            </w:pPr>
          </w:p>
        </w:tc>
        <w:tc>
          <w:tcPr>
            <w:tcW w:w="587"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897"/>
                <w:tab w:val="left" w:pos="3600"/>
                <w:tab w:val="left" w:pos="6048"/>
                <w:tab w:val="left" w:pos="9216"/>
                <w:tab w:val="left" w:pos="10368"/>
              </w:tabs>
              <w:jc w:val="center"/>
              <w:rPr>
                <w:rFonts w:ascii="Arial" w:hAnsi="Arial"/>
                <w:sz w:val="16"/>
                <w:u w:val="single"/>
              </w:rPr>
            </w:pPr>
          </w:p>
          <w:p w:rsidR="0083557A" w:rsidRPr="00CE642F" w:rsidRDefault="0083557A">
            <w:pPr>
              <w:tabs>
                <w:tab w:val="left" w:pos="897"/>
                <w:tab w:val="left" w:pos="3600"/>
                <w:tab w:val="left" w:pos="6048"/>
                <w:tab w:val="left" w:pos="9216"/>
                <w:tab w:val="left" w:pos="10368"/>
              </w:tabs>
              <w:jc w:val="center"/>
              <w:rPr>
                <w:rFonts w:ascii="Arial" w:hAnsi="Arial"/>
                <w:sz w:val="16"/>
              </w:rPr>
            </w:pPr>
            <w:r w:rsidRPr="00CE642F">
              <w:rPr>
                <w:rFonts w:ascii="Arial" w:hAnsi="Arial"/>
                <w:sz w:val="16"/>
              </w:rPr>
              <w:t>b</w:t>
            </w:r>
          </w:p>
        </w:tc>
        <w:tc>
          <w:tcPr>
            <w:tcW w:w="735"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897"/>
                <w:tab w:val="left" w:pos="3600"/>
                <w:tab w:val="left" w:pos="6048"/>
                <w:tab w:val="left" w:pos="9216"/>
                <w:tab w:val="left" w:pos="10368"/>
              </w:tabs>
              <w:jc w:val="center"/>
              <w:rPr>
                <w:rFonts w:ascii="Arial" w:hAnsi="Arial"/>
                <w:sz w:val="16"/>
              </w:rPr>
            </w:pPr>
          </w:p>
          <w:p w:rsidR="0083557A" w:rsidRPr="00CE642F" w:rsidRDefault="00CE642F">
            <w:pPr>
              <w:tabs>
                <w:tab w:val="left" w:pos="897"/>
                <w:tab w:val="left" w:pos="3600"/>
                <w:tab w:val="left" w:pos="6048"/>
                <w:tab w:val="left" w:pos="9216"/>
                <w:tab w:val="left" w:pos="10368"/>
              </w:tabs>
              <w:jc w:val="center"/>
              <w:rPr>
                <w:rFonts w:ascii="Arial" w:hAnsi="Arial"/>
                <w:sz w:val="16"/>
              </w:rPr>
            </w:pPr>
            <w:r w:rsidRPr="00CE642F">
              <w:rPr>
                <w:rFonts w:ascii="Arial" w:hAnsi="Arial"/>
                <w:sz w:val="16"/>
              </w:rPr>
              <w:t>c</w:t>
            </w:r>
          </w:p>
          <w:p w:rsidR="0083557A" w:rsidRPr="00E87F55" w:rsidRDefault="0083557A">
            <w:pPr>
              <w:tabs>
                <w:tab w:val="left" w:pos="720"/>
                <w:tab w:val="left" w:pos="3600"/>
                <w:tab w:val="left" w:pos="6048"/>
                <w:tab w:val="left" w:pos="9216"/>
                <w:tab w:val="left" w:pos="10368"/>
              </w:tabs>
              <w:rPr>
                <w:rFonts w:ascii="Arial" w:hAnsi="Arial"/>
                <w:sz w:val="16"/>
              </w:rPr>
            </w:pPr>
          </w:p>
        </w:tc>
        <w:tc>
          <w:tcPr>
            <w:tcW w:w="931"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jc w:val="center"/>
              <w:rPr>
                <w:rFonts w:ascii="Arial" w:hAnsi="Arial"/>
                <w:sz w:val="16"/>
              </w:rPr>
            </w:pPr>
          </w:p>
          <w:p w:rsidR="0083557A" w:rsidRPr="00E87F55" w:rsidRDefault="0083557A">
            <w:pPr>
              <w:tabs>
                <w:tab w:val="left" w:pos="720"/>
                <w:tab w:val="left" w:pos="3600"/>
                <w:tab w:val="left" w:pos="6048"/>
                <w:tab w:val="left" w:pos="9216"/>
                <w:tab w:val="left" w:pos="10368"/>
              </w:tabs>
              <w:jc w:val="center"/>
              <w:rPr>
                <w:rFonts w:ascii="Arial" w:hAnsi="Arial"/>
                <w:sz w:val="16"/>
              </w:rPr>
            </w:pPr>
            <w:r w:rsidRPr="00CE642F">
              <w:rPr>
                <w:rFonts w:ascii="Arial" w:hAnsi="Arial"/>
                <w:sz w:val="16"/>
              </w:rPr>
              <w:t>d</w:t>
            </w:r>
          </w:p>
          <w:p w:rsidR="0083557A" w:rsidRPr="00E87F55" w:rsidRDefault="0083557A">
            <w:pPr>
              <w:tabs>
                <w:tab w:val="left" w:pos="720"/>
                <w:tab w:val="left" w:pos="3600"/>
                <w:tab w:val="left" w:pos="6048"/>
                <w:tab w:val="left" w:pos="9216"/>
                <w:tab w:val="left" w:pos="10368"/>
              </w:tabs>
              <w:jc w:val="center"/>
              <w:rPr>
                <w:rFonts w:ascii="Arial" w:hAnsi="Arial"/>
                <w:sz w:val="16"/>
              </w:rPr>
            </w:pPr>
          </w:p>
        </w:tc>
        <w:tc>
          <w:tcPr>
            <w:tcW w:w="1022"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jc w:val="center"/>
              <w:rPr>
                <w:rFonts w:ascii="Arial" w:hAnsi="Arial"/>
                <w:sz w:val="16"/>
              </w:rPr>
            </w:pPr>
          </w:p>
          <w:p w:rsidR="0083557A" w:rsidRPr="00E87F55" w:rsidRDefault="0083557A">
            <w:pPr>
              <w:tabs>
                <w:tab w:val="left" w:pos="720"/>
                <w:tab w:val="left" w:pos="3600"/>
                <w:tab w:val="left" w:pos="6048"/>
                <w:tab w:val="left" w:pos="9216"/>
                <w:tab w:val="left" w:pos="10368"/>
              </w:tabs>
              <w:jc w:val="center"/>
              <w:rPr>
                <w:rFonts w:ascii="Arial" w:hAnsi="Arial"/>
                <w:sz w:val="16"/>
              </w:rPr>
            </w:pPr>
            <w:r w:rsidRPr="00CE642F">
              <w:rPr>
                <w:rFonts w:ascii="Arial" w:hAnsi="Arial"/>
                <w:sz w:val="16"/>
              </w:rPr>
              <w:t>e</w:t>
            </w:r>
          </w:p>
          <w:p w:rsidR="0083557A" w:rsidRPr="00E87F55" w:rsidRDefault="0083557A">
            <w:pPr>
              <w:tabs>
                <w:tab w:val="left" w:pos="720"/>
                <w:tab w:val="left" w:pos="3600"/>
                <w:tab w:val="left" w:pos="6048"/>
                <w:tab w:val="left" w:pos="9216"/>
                <w:tab w:val="left" w:pos="10368"/>
              </w:tabs>
              <w:jc w:val="center"/>
              <w:rPr>
                <w:rFonts w:ascii="Arial" w:hAnsi="Arial"/>
                <w:sz w:val="16"/>
              </w:rPr>
            </w:pPr>
          </w:p>
        </w:tc>
      </w:tr>
      <w:tr w:rsidR="0083557A" w:rsidRPr="00E87F55" w:rsidTr="007D0BDC">
        <w:trPr>
          <w:cantSplit/>
          <w:trHeight w:val="922"/>
        </w:trPr>
        <w:tc>
          <w:tcPr>
            <w:tcW w:w="1078" w:type="pct"/>
            <w:vMerge/>
            <w:tcBorders>
              <w:left w:val="nil"/>
              <w:right w:val="single" w:sz="6" w:space="0" w:color="auto"/>
            </w:tcBorders>
          </w:tcPr>
          <w:p w:rsidR="0083557A" w:rsidRPr="00E87F55" w:rsidRDefault="0083557A" w:rsidP="00E82A49">
            <w:pPr>
              <w:tabs>
                <w:tab w:val="left" w:pos="720"/>
                <w:tab w:val="left" w:pos="3600"/>
                <w:tab w:val="left" w:pos="6048"/>
                <w:tab w:val="left" w:pos="9216"/>
                <w:tab w:val="left" w:pos="10368"/>
              </w:tabs>
              <w:rPr>
                <w:rFonts w:ascii="Arial" w:hAnsi="Arial"/>
                <w:sz w:val="20"/>
                <w:u w:val="single"/>
              </w:rPr>
            </w:pPr>
          </w:p>
        </w:tc>
        <w:tc>
          <w:tcPr>
            <w:tcW w:w="646"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jc w:val="center"/>
              <w:rPr>
                <w:rFonts w:ascii="Arial" w:hAnsi="Arial"/>
                <w:sz w:val="16"/>
              </w:rPr>
            </w:pPr>
          </w:p>
          <w:p w:rsidR="0083557A" w:rsidRPr="00E87F55" w:rsidRDefault="0083557A">
            <w:pPr>
              <w:tabs>
                <w:tab w:val="left" w:pos="720"/>
                <w:tab w:val="left" w:pos="3600"/>
                <w:tab w:val="left" w:pos="6048"/>
                <w:tab w:val="left" w:pos="9216"/>
                <w:tab w:val="left" w:pos="10368"/>
              </w:tabs>
              <w:jc w:val="center"/>
              <w:rPr>
                <w:rFonts w:ascii="Arial" w:hAnsi="Arial"/>
                <w:sz w:val="16"/>
              </w:rPr>
            </w:pPr>
            <w:r w:rsidRPr="00E87F55">
              <w:rPr>
                <w:rFonts w:ascii="Arial" w:hAnsi="Arial"/>
                <w:sz w:val="16"/>
              </w:rPr>
              <w:t>Unit ID#</w:t>
            </w:r>
          </w:p>
        </w:tc>
        <w:tc>
          <w:tcPr>
            <w:tcW w:w="587"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jc w:val="center"/>
              <w:rPr>
                <w:rFonts w:ascii="Arial" w:hAnsi="Arial"/>
                <w:sz w:val="16"/>
                <w:u w:val="single"/>
              </w:rPr>
            </w:pPr>
          </w:p>
          <w:p w:rsidR="0083557A" w:rsidRPr="00CE642F" w:rsidRDefault="0083557A">
            <w:pPr>
              <w:tabs>
                <w:tab w:val="left" w:pos="720"/>
                <w:tab w:val="left" w:pos="3600"/>
                <w:tab w:val="left" w:pos="6048"/>
                <w:tab w:val="left" w:pos="9216"/>
                <w:tab w:val="left" w:pos="10368"/>
              </w:tabs>
              <w:jc w:val="center"/>
              <w:rPr>
                <w:rFonts w:ascii="Arial" w:hAnsi="Arial"/>
                <w:sz w:val="16"/>
              </w:rPr>
            </w:pPr>
            <w:r w:rsidRPr="00CE642F">
              <w:rPr>
                <w:rFonts w:ascii="Arial" w:hAnsi="Arial"/>
                <w:sz w:val="16"/>
              </w:rPr>
              <w:t>SO</w:t>
            </w:r>
            <w:r w:rsidRPr="00CE642F">
              <w:rPr>
                <w:rFonts w:ascii="Arial" w:hAnsi="Arial"/>
                <w:b/>
                <w:sz w:val="16"/>
                <w:vertAlign w:val="subscript"/>
              </w:rPr>
              <w:t>2</w:t>
            </w:r>
            <w:r w:rsidRPr="00CE642F">
              <w:rPr>
                <w:rFonts w:ascii="Arial" w:hAnsi="Arial"/>
                <w:sz w:val="16"/>
              </w:rPr>
              <w:t xml:space="preserve"> Opt-in </w:t>
            </w:r>
            <w:r w:rsidR="009C101E" w:rsidRPr="00CE642F">
              <w:rPr>
                <w:rFonts w:ascii="Arial" w:hAnsi="Arial"/>
                <w:sz w:val="16"/>
              </w:rPr>
              <w:t>U</w:t>
            </w:r>
            <w:r w:rsidR="00521186" w:rsidRPr="00CE642F">
              <w:rPr>
                <w:rFonts w:ascii="Arial" w:hAnsi="Arial"/>
                <w:sz w:val="16"/>
              </w:rPr>
              <w:t>nit</w:t>
            </w:r>
            <w:r w:rsidRPr="00CE642F">
              <w:rPr>
                <w:rFonts w:ascii="Arial" w:hAnsi="Arial"/>
                <w:sz w:val="16"/>
              </w:rPr>
              <w:t>?</w:t>
            </w:r>
          </w:p>
          <w:p w:rsidR="0083557A" w:rsidRPr="00CE642F" w:rsidRDefault="0083557A">
            <w:pPr>
              <w:tabs>
                <w:tab w:val="left" w:pos="720"/>
                <w:tab w:val="left" w:pos="3600"/>
                <w:tab w:val="left" w:pos="6048"/>
                <w:tab w:val="left" w:pos="9216"/>
                <w:tab w:val="left" w:pos="10368"/>
              </w:tabs>
              <w:jc w:val="center"/>
              <w:rPr>
                <w:rFonts w:ascii="Arial" w:hAnsi="Arial"/>
                <w:sz w:val="16"/>
              </w:rPr>
            </w:pPr>
          </w:p>
          <w:p w:rsidR="0083557A" w:rsidRPr="00E87F55" w:rsidRDefault="0083557A">
            <w:pPr>
              <w:tabs>
                <w:tab w:val="left" w:pos="720"/>
                <w:tab w:val="left" w:pos="3600"/>
                <w:tab w:val="left" w:pos="6048"/>
                <w:tab w:val="left" w:pos="9216"/>
                <w:tab w:val="left" w:pos="10368"/>
              </w:tabs>
              <w:jc w:val="center"/>
              <w:rPr>
                <w:rFonts w:ascii="Arial" w:hAnsi="Arial"/>
                <w:sz w:val="16"/>
                <w:u w:val="single"/>
              </w:rPr>
            </w:pPr>
            <w:r w:rsidRPr="00CE642F">
              <w:rPr>
                <w:rFonts w:ascii="Arial" w:hAnsi="Arial"/>
                <w:sz w:val="16"/>
              </w:rPr>
              <w:t>(Yes or No)</w:t>
            </w:r>
          </w:p>
        </w:tc>
        <w:tc>
          <w:tcPr>
            <w:tcW w:w="735"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jc w:val="center"/>
              <w:rPr>
                <w:rFonts w:ascii="Arial" w:hAnsi="Arial"/>
                <w:sz w:val="16"/>
              </w:rPr>
            </w:pPr>
          </w:p>
          <w:p w:rsidR="0083557A" w:rsidRPr="00E87F55" w:rsidRDefault="0083557A">
            <w:pPr>
              <w:tabs>
                <w:tab w:val="left" w:pos="720"/>
                <w:tab w:val="left" w:pos="3600"/>
                <w:tab w:val="left" w:pos="6048"/>
                <w:tab w:val="left" w:pos="9216"/>
                <w:tab w:val="left" w:pos="10368"/>
              </w:tabs>
              <w:jc w:val="center"/>
              <w:rPr>
                <w:rFonts w:ascii="Arial" w:hAnsi="Arial"/>
                <w:sz w:val="16"/>
              </w:rPr>
            </w:pPr>
            <w:r w:rsidRPr="00E87F55">
              <w:rPr>
                <w:rFonts w:ascii="Arial" w:hAnsi="Arial"/>
                <w:sz w:val="16"/>
              </w:rPr>
              <w:t>Unit will</w:t>
            </w:r>
          </w:p>
          <w:p w:rsidR="0083557A" w:rsidRPr="00E87F55" w:rsidRDefault="0083557A">
            <w:pPr>
              <w:tabs>
                <w:tab w:val="left" w:pos="720"/>
                <w:tab w:val="left" w:pos="3600"/>
                <w:tab w:val="left" w:pos="6048"/>
                <w:tab w:val="left" w:pos="9216"/>
                <w:tab w:val="left" w:pos="10368"/>
              </w:tabs>
              <w:jc w:val="center"/>
              <w:rPr>
                <w:rFonts w:ascii="Arial" w:hAnsi="Arial"/>
                <w:sz w:val="16"/>
              </w:rPr>
            </w:pPr>
            <w:r w:rsidRPr="00E87F55">
              <w:rPr>
                <w:rFonts w:ascii="Arial" w:hAnsi="Arial"/>
                <w:sz w:val="16"/>
              </w:rPr>
              <w:t>hold allowances</w:t>
            </w:r>
          </w:p>
          <w:p w:rsidR="0083557A" w:rsidRPr="00E87F55" w:rsidRDefault="0083557A">
            <w:pPr>
              <w:tabs>
                <w:tab w:val="left" w:pos="720"/>
                <w:tab w:val="left" w:pos="3600"/>
                <w:tab w:val="left" w:pos="6048"/>
                <w:tab w:val="left" w:pos="9216"/>
                <w:tab w:val="left" w:pos="10368"/>
              </w:tabs>
              <w:jc w:val="center"/>
              <w:rPr>
                <w:rFonts w:ascii="Arial" w:hAnsi="Arial"/>
                <w:sz w:val="16"/>
              </w:rPr>
            </w:pPr>
            <w:r w:rsidRPr="00E87F55">
              <w:rPr>
                <w:rFonts w:ascii="Arial" w:hAnsi="Arial"/>
                <w:sz w:val="16"/>
              </w:rPr>
              <w:t>in accordance</w:t>
            </w:r>
          </w:p>
          <w:p w:rsidR="0083557A" w:rsidRPr="00E87F55" w:rsidRDefault="0083557A">
            <w:pPr>
              <w:tabs>
                <w:tab w:val="left" w:pos="720"/>
                <w:tab w:val="left" w:pos="3600"/>
                <w:tab w:val="left" w:pos="6048"/>
                <w:tab w:val="left" w:pos="9216"/>
                <w:tab w:val="left" w:pos="10368"/>
              </w:tabs>
              <w:jc w:val="center"/>
              <w:rPr>
                <w:rFonts w:ascii="Arial" w:hAnsi="Arial"/>
                <w:sz w:val="16"/>
              </w:rPr>
            </w:pPr>
            <w:r w:rsidRPr="00E87F55">
              <w:rPr>
                <w:rFonts w:ascii="Arial" w:hAnsi="Arial"/>
                <w:sz w:val="16"/>
              </w:rPr>
              <w:t>with 40 CFR</w:t>
            </w:r>
          </w:p>
          <w:p w:rsidR="0083557A" w:rsidRPr="00E87F55" w:rsidRDefault="0083557A">
            <w:pPr>
              <w:tabs>
                <w:tab w:val="left" w:pos="720"/>
                <w:tab w:val="left" w:pos="3600"/>
                <w:tab w:val="left" w:pos="6048"/>
                <w:tab w:val="left" w:pos="9216"/>
                <w:tab w:val="left" w:pos="10368"/>
              </w:tabs>
              <w:jc w:val="center"/>
              <w:rPr>
                <w:rFonts w:ascii="Arial" w:hAnsi="Arial"/>
                <w:sz w:val="16"/>
              </w:rPr>
            </w:pPr>
            <w:r w:rsidRPr="00E87F55">
              <w:rPr>
                <w:rFonts w:ascii="Arial" w:hAnsi="Arial"/>
                <w:sz w:val="16"/>
              </w:rPr>
              <w:t>72.9(c)(1)</w:t>
            </w:r>
          </w:p>
          <w:p w:rsidR="0083557A" w:rsidRPr="00E87F55" w:rsidRDefault="0083557A">
            <w:pPr>
              <w:tabs>
                <w:tab w:val="left" w:pos="897"/>
                <w:tab w:val="left" w:pos="3600"/>
                <w:tab w:val="left" w:pos="6048"/>
                <w:tab w:val="left" w:pos="9216"/>
                <w:tab w:val="left" w:pos="10368"/>
              </w:tabs>
              <w:jc w:val="center"/>
              <w:rPr>
                <w:rFonts w:ascii="Arial" w:hAnsi="Arial"/>
                <w:sz w:val="16"/>
              </w:rPr>
            </w:pPr>
          </w:p>
        </w:tc>
        <w:tc>
          <w:tcPr>
            <w:tcW w:w="931"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jc w:val="center"/>
              <w:rPr>
                <w:rFonts w:ascii="Arial" w:hAnsi="Arial"/>
                <w:sz w:val="16"/>
              </w:rPr>
            </w:pPr>
          </w:p>
          <w:p w:rsidR="0083557A" w:rsidRPr="00E87F55" w:rsidRDefault="0083557A">
            <w:pPr>
              <w:tabs>
                <w:tab w:val="left" w:pos="720"/>
                <w:tab w:val="left" w:pos="3600"/>
                <w:tab w:val="left" w:pos="6048"/>
                <w:tab w:val="left" w:pos="9216"/>
                <w:tab w:val="left" w:pos="10368"/>
              </w:tabs>
              <w:jc w:val="center"/>
              <w:rPr>
                <w:rFonts w:ascii="Arial" w:hAnsi="Arial"/>
                <w:sz w:val="16"/>
              </w:rPr>
            </w:pPr>
            <w:r w:rsidRPr="00E87F55">
              <w:rPr>
                <w:rFonts w:ascii="Arial" w:hAnsi="Arial"/>
                <w:sz w:val="16"/>
              </w:rPr>
              <w:t xml:space="preserve">New </w:t>
            </w:r>
            <w:r w:rsidRPr="00CE642F">
              <w:rPr>
                <w:rFonts w:ascii="Arial" w:hAnsi="Arial"/>
                <w:sz w:val="16"/>
              </w:rPr>
              <w:t xml:space="preserve">or </w:t>
            </w:r>
            <w:r w:rsidR="00AD3FF7" w:rsidRPr="00CE642F">
              <w:rPr>
                <w:rFonts w:ascii="Arial" w:hAnsi="Arial"/>
                <w:sz w:val="16"/>
              </w:rPr>
              <w:t>SO</w:t>
            </w:r>
            <w:r w:rsidR="00AD3FF7" w:rsidRPr="00CE642F">
              <w:rPr>
                <w:rFonts w:ascii="Arial" w:hAnsi="Arial"/>
                <w:b/>
                <w:sz w:val="16"/>
                <w:vertAlign w:val="subscript"/>
              </w:rPr>
              <w:t>2</w:t>
            </w:r>
            <w:r w:rsidR="002164E2" w:rsidRPr="00CE642F">
              <w:rPr>
                <w:rFonts w:ascii="Univers" w:hAnsi="Univers"/>
                <w:sz w:val="18"/>
                <w:vertAlign w:val="subscript"/>
              </w:rPr>
              <w:t xml:space="preserve"> </w:t>
            </w:r>
            <w:r w:rsidRPr="00CE642F">
              <w:rPr>
                <w:rFonts w:ascii="Arial" w:hAnsi="Arial"/>
                <w:sz w:val="16"/>
              </w:rPr>
              <w:t>Opt-in</w:t>
            </w:r>
            <w:r w:rsidRPr="00E87F55">
              <w:rPr>
                <w:rFonts w:ascii="Arial" w:hAnsi="Arial"/>
                <w:sz w:val="16"/>
              </w:rPr>
              <w:t xml:space="preserve"> Units</w:t>
            </w:r>
          </w:p>
          <w:p w:rsidR="0083557A" w:rsidRPr="00E87F55" w:rsidRDefault="0083557A">
            <w:pPr>
              <w:tabs>
                <w:tab w:val="left" w:pos="720"/>
                <w:tab w:val="left" w:pos="3600"/>
                <w:tab w:val="left" w:pos="6048"/>
                <w:tab w:val="left" w:pos="9216"/>
                <w:tab w:val="left" w:pos="10368"/>
              </w:tabs>
              <w:jc w:val="center"/>
              <w:rPr>
                <w:rFonts w:ascii="Arial" w:hAnsi="Arial"/>
                <w:sz w:val="16"/>
              </w:rPr>
            </w:pPr>
          </w:p>
          <w:p w:rsidR="0083557A" w:rsidRPr="00E87F55" w:rsidRDefault="0083557A">
            <w:pPr>
              <w:tabs>
                <w:tab w:val="left" w:pos="720"/>
                <w:tab w:val="left" w:pos="3600"/>
                <w:tab w:val="left" w:pos="6048"/>
                <w:tab w:val="left" w:pos="9216"/>
                <w:tab w:val="left" w:pos="10368"/>
              </w:tabs>
              <w:jc w:val="center"/>
              <w:rPr>
                <w:rFonts w:ascii="Arial" w:hAnsi="Arial"/>
                <w:sz w:val="16"/>
              </w:rPr>
            </w:pPr>
            <w:r w:rsidRPr="00E87F55">
              <w:rPr>
                <w:rFonts w:ascii="Arial" w:hAnsi="Arial"/>
                <w:sz w:val="16"/>
              </w:rPr>
              <w:t>Commence</w:t>
            </w:r>
          </w:p>
          <w:p w:rsidR="0083557A" w:rsidRPr="00E87F55" w:rsidRDefault="0083557A">
            <w:pPr>
              <w:tabs>
                <w:tab w:val="left" w:pos="720"/>
                <w:tab w:val="left" w:pos="3600"/>
                <w:tab w:val="left" w:pos="6048"/>
                <w:tab w:val="left" w:pos="9216"/>
                <w:tab w:val="left" w:pos="10368"/>
              </w:tabs>
              <w:jc w:val="center"/>
              <w:rPr>
                <w:rFonts w:ascii="Arial" w:hAnsi="Arial"/>
                <w:sz w:val="16"/>
              </w:rPr>
            </w:pPr>
            <w:r w:rsidRPr="00E87F55">
              <w:rPr>
                <w:rFonts w:ascii="Arial" w:hAnsi="Arial"/>
                <w:sz w:val="16"/>
              </w:rPr>
              <w:t>Operation Date</w:t>
            </w:r>
          </w:p>
        </w:tc>
        <w:tc>
          <w:tcPr>
            <w:tcW w:w="1022"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jc w:val="center"/>
              <w:rPr>
                <w:rFonts w:ascii="Arial" w:hAnsi="Arial"/>
                <w:sz w:val="16"/>
              </w:rPr>
            </w:pPr>
          </w:p>
          <w:p w:rsidR="0083557A" w:rsidRPr="00E87F55" w:rsidRDefault="0083557A">
            <w:pPr>
              <w:tabs>
                <w:tab w:val="left" w:pos="720"/>
                <w:tab w:val="left" w:pos="3600"/>
                <w:tab w:val="left" w:pos="6048"/>
                <w:tab w:val="left" w:pos="9216"/>
                <w:tab w:val="left" w:pos="10368"/>
              </w:tabs>
              <w:jc w:val="center"/>
              <w:rPr>
                <w:rFonts w:ascii="Arial" w:hAnsi="Arial"/>
                <w:sz w:val="16"/>
              </w:rPr>
            </w:pPr>
            <w:r w:rsidRPr="00E87F55">
              <w:rPr>
                <w:rFonts w:ascii="Arial" w:hAnsi="Arial"/>
                <w:sz w:val="16"/>
              </w:rPr>
              <w:t xml:space="preserve">New </w:t>
            </w:r>
            <w:r w:rsidRPr="00CE642F">
              <w:rPr>
                <w:rFonts w:ascii="Arial" w:hAnsi="Arial"/>
                <w:sz w:val="16"/>
              </w:rPr>
              <w:t xml:space="preserve">or </w:t>
            </w:r>
            <w:r w:rsidR="00AD3FF7" w:rsidRPr="00CE642F">
              <w:rPr>
                <w:rFonts w:ascii="Arial" w:hAnsi="Arial"/>
                <w:sz w:val="16"/>
              </w:rPr>
              <w:t>SO</w:t>
            </w:r>
            <w:r w:rsidR="00AD3FF7" w:rsidRPr="00CE642F">
              <w:rPr>
                <w:rFonts w:ascii="Arial" w:hAnsi="Arial"/>
                <w:b/>
                <w:sz w:val="16"/>
                <w:vertAlign w:val="subscript"/>
              </w:rPr>
              <w:t>2</w:t>
            </w:r>
            <w:r w:rsidR="002164E2" w:rsidRPr="00CE642F">
              <w:rPr>
                <w:rFonts w:ascii="Univers" w:hAnsi="Univers"/>
                <w:sz w:val="18"/>
                <w:vertAlign w:val="subscript"/>
              </w:rPr>
              <w:t xml:space="preserve"> </w:t>
            </w:r>
            <w:r w:rsidRPr="00CE642F">
              <w:rPr>
                <w:rFonts w:ascii="Arial" w:hAnsi="Arial"/>
                <w:sz w:val="16"/>
              </w:rPr>
              <w:t>Opt-in</w:t>
            </w:r>
            <w:r w:rsidRPr="00E87F55">
              <w:rPr>
                <w:rFonts w:ascii="Arial" w:hAnsi="Arial"/>
                <w:sz w:val="16"/>
              </w:rPr>
              <w:t xml:space="preserve"> Units</w:t>
            </w:r>
          </w:p>
          <w:p w:rsidR="0083557A" w:rsidRPr="00E87F55" w:rsidRDefault="0083557A">
            <w:pPr>
              <w:tabs>
                <w:tab w:val="left" w:pos="720"/>
                <w:tab w:val="left" w:pos="3600"/>
                <w:tab w:val="left" w:pos="6048"/>
                <w:tab w:val="left" w:pos="9216"/>
                <w:tab w:val="left" w:pos="10368"/>
              </w:tabs>
              <w:jc w:val="center"/>
              <w:rPr>
                <w:rFonts w:ascii="Arial" w:hAnsi="Arial"/>
                <w:sz w:val="16"/>
              </w:rPr>
            </w:pPr>
          </w:p>
          <w:p w:rsidR="0083557A" w:rsidRPr="00E87F55" w:rsidRDefault="0083557A">
            <w:pPr>
              <w:tabs>
                <w:tab w:val="left" w:pos="720"/>
                <w:tab w:val="left" w:pos="3600"/>
                <w:tab w:val="left" w:pos="6048"/>
                <w:tab w:val="left" w:pos="9216"/>
                <w:tab w:val="left" w:pos="10368"/>
              </w:tabs>
              <w:jc w:val="center"/>
              <w:rPr>
                <w:rFonts w:ascii="Arial" w:hAnsi="Arial"/>
                <w:sz w:val="16"/>
              </w:rPr>
            </w:pPr>
            <w:r w:rsidRPr="00E87F55">
              <w:rPr>
                <w:rFonts w:ascii="Arial" w:hAnsi="Arial"/>
                <w:sz w:val="16"/>
              </w:rPr>
              <w:t>Monitor</w:t>
            </w:r>
          </w:p>
          <w:p w:rsidR="0083557A" w:rsidRPr="00E87F55" w:rsidRDefault="0083557A">
            <w:pPr>
              <w:tabs>
                <w:tab w:val="left" w:pos="720"/>
                <w:tab w:val="left" w:pos="3600"/>
                <w:tab w:val="left" w:pos="6048"/>
                <w:tab w:val="left" w:pos="9216"/>
                <w:tab w:val="left" w:pos="10368"/>
              </w:tabs>
              <w:jc w:val="center"/>
              <w:rPr>
                <w:rFonts w:ascii="Arial" w:hAnsi="Arial"/>
                <w:sz w:val="16"/>
              </w:rPr>
            </w:pPr>
            <w:r w:rsidRPr="00E87F55">
              <w:rPr>
                <w:rFonts w:ascii="Arial" w:hAnsi="Arial"/>
                <w:sz w:val="16"/>
              </w:rPr>
              <w:t>Certification</w:t>
            </w:r>
          </w:p>
          <w:p w:rsidR="0083557A" w:rsidRPr="00E87F55" w:rsidRDefault="0083557A">
            <w:pPr>
              <w:tabs>
                <w:tab w:val="left" w:pos="720"/>
                <w:tab w:val="left" w:pos="3600"/>
                <w:tab w:val="left" w:pos="6048"/>
                <w:tab w:val="left" w:pos="9216"/>
                <w:tab w:val="left" w:pos="10368"/>
              </w:tabs>
              <w:jc w:val="center"/>
              <w:rPr>
                <w:rFonts w:ascii="Arial" w:hAnsi="Arial"/>
                <w:sz w:val="16"/>
              </w:rPr>
            </w:pPr>
            <w:r w:rsidRPr="00E87F55">
              <w:rPr>
                <w:rFonts w:ascii="Arial" w:hAnsi="Arial"/>
                <w:sz w:val="16"/>
              </w:rPr>
              <w:t>Deadline</w:t>
            </w:r>
          </w:p>
        </w:tc>
      </w:tr>
      <w:tr w:rsidR="0083557A" w:rsidRPr="00E87F55" w:rsidTr="007D0BDC">
        <w:trPr>
          <w:cantSplit/>
        </w:trPr>
        <w:tc>
          <w:tcPr>
            <w:tcW w:w="1078" w:type="pct"/>
            <w:vMerge/>
            <w:tcBorders>
              <w:left w:val="nil"/>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c>
          <w:tcPr>
            <w:tcW w:w="646"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c>
          <w:tcPr>
            <w:tcW w:w="587"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jc w:val="center"/>
              <w:rPr>
                <w:rFonts w:ascii="Arial" w:hAnsi="Arial"/>
                <w:sz w:val="16"/>
              </w:rPr>
            </w:pPr>
          </w:p>
        </w:tc>
        <w:tc>
          <w:tcPr>
            <w:tcW w:w="735"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jc w:val="center"/>
              <w:rPr>
                <w:rFonts w:ascii="Arial" w:hAnsi="Arial"/>
                <w:sz w:val="16"/>
              </w:rPr>
            </w:pPr>
          </w:p>
          <w:p w:rsidR="0083557A" w:rsidRPr="00E87F55" w:rsidRDefault="0083557A">
            <w:pPr>
              <w:tabs>
                <w:tab w:val="left" w:pos="720"/>
                <w:tab w:val="left" w:pos="3600"/>
                <w:tab w:val="left" w:pos="6048"/>
                <w:tab w:val="left" w:pos="9216"/>
                <w:tab w:val="left" w:pos="10368"/>
              </w:tabs>
              <w:jc w:val="center"/>
              <w:rPr>
                <w:rFonts w:ascii="Arial" w:hAnsi="Arial"/>
                <w:sz w:val="16"/>
              </w:rPr>
            </w:pPr>
            <w:r w:rsidRPr="00E87F55">
              <w:rPr>
                <w:rFonts w:ascii="Arial" w:hAnsi="Arial"/>
                <w:sz w:val="16"/>
              </w:rPr>
              <w:t>Yes</w:t>
            </w:r>
          </w:p>
        </w:tc>
        <w:tc>
          <w:tcPr>
            <w:tcW w:w="931"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c>
          <w:tcPr>
            <w:tcW w:w="1022"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r>
      <w:tr w:rsidR="0083557A" w:rsidRPr="00E87F55" w:rsidTr="007D0BDC">
        <w:trPr>
          <w:cantSplit/>
        </w:trPr>
        <w:tc>
          <w:tcPr>
            <w:tcW w:w="1078" w:type="pct"/>
            <w:vMerge/>
            <w:tcBorders>
              <w:left w:val="nil"/>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c>
          <w:tcPr>
            <w:tcW w:w="646"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ind w:left="144" w:hanging="144"/>
              <w:rPr>
                <w:rFonts w:ascii="Arial" w:hAnsi="Arial"/>
                <w:sz w:val="16"/>
              </w:rPr>
            </w:pPr>
          </w:p>
        </w:tc>
        <w:tc>
          <w:tcPr>
            <w:tcW w:w="587"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jc w:val="center"/>
              <w:rPr>
                <w:rFonts w:ascii="Arial" w:hAnsi="Arial"/>
                <w:sz w:val="16"/>
              </w:rPr>
            </w:pPr>
          </w:p>
        </w:tc>
        <w:tc>
          <w:tcPr>
            <w:tcW w:w="735"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jc w:val="center"/>
              <w:rPr>
                <w:rFonts w:ascii="Arial" w:hAnsi="Arial"/>
                <w:sz w:val="16"/>
              </w:rPr>
            </w:pPr>
          </w:p>
          <w:p w:rsidR="0083557A" w:rsidRPr="00E87F55" w:rsidRDefault="0083557A">
            <w:pPr>
              <w:tabs>
                <w:tab w:val="left" w:pos="720"/>
                <w:tab w:val="left" w:pos="3600"/>
                <w:tab w:val="left" w:pos="6048"/>
                <w:tab w:val="left" w:pos="9216"/>
                <w:tab w:val="left" w:pos="10368"/>
              </w:tabs>
              <w:jc w:val="center"/>
              <w:rPr>
                <w:rFonts w:ascii="Arial" w:hAnsi="Arial"/>
                <w:sz w:val="16"/>
              </w:rPr>
            </w:pPr>
            <w:r w:rsidRPr="00E87F55">
              <w:rPr>
                <w:rFonts w:ascii="Arial" w:hAnsi="Arial"/>
                <w:sz w:val="16"/>
              </w:rPr>
              <w:t>Yes</w:t>
            </w:r>
          </w:p>
        </w:tc>
        <w:tc>
          <w:tcPr>
            <w:tcW w:w="931"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c>
          <w:tcPr>
            <w:tcW w:w="1022"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r>
      <w:tr w:rsidR="0083557A" w:rsidRPr="00E87F55" w:rsidTr="007D0BDC">
        <w:trPr>
          <w:cantSplit/>
        </w:trPr>
        <w:tc>
          <w:tcPr>
            <w:tcW w:w="1078" w:type="pct"/>
            <w:vMerge/>
            <w:tcBorders>
              <w:left w:val="nil"/>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c>
          <w:tcPr>
            <w:tcW w:w="646"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c>
          <w:tcPr>
            <w:tcW w:w="587"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jc w:val="center"/>
              <w:rPr>
                <w:rFonts w:ascii="Arial" w:hAnsi="Arial"/>
                <w:sz w:val="16"/>
              </w:rPr>
            </w:pPr>
          </w:p>
        </w:tc>
        <w:tc>
          <w:tcPr>
            <w:tcW w:w="735"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jc w:val="center"/>
              <w:rPr>
                <w:rFonts w:ascii="Arial" w:hAnsi="Arial"/>
                <w:sz w:val="16"/>
              </w:rPr>
            </w:pPr>
          </w:p>
          <w:p w:rsidR="0083557A" w:rsidRPr="00E87F55" w:rsidRDefault="0083557A">
            <w:pPr>
              <w:tabs>
                <w:tab w:val="left" w:pos="720"/>
                <w:tab w:val="left" w:pos="3600"/>
                <w:tab w:val="left" w:pos="6048"/>
                <w:tab w:val="left" w:pos="9216"/>
                <w:tab w:val="left" w:pos="10368"/>
              </w:tabs>
              <w:jc w:val="center"/>
              <w:rPr>
                <w:rFonts w:ascii="Arial" w:hAnsi="Arial"/>
                <w:sz w:val="16"/>
              </w:rPr>
            </w:pPr>
            <w:r w:rsidRPr="00E87F55">
              <w:rPr>
                <w:rFonts w:ascii="Arial" w:hAnsi="Arial"/>
                <w:sz w:val="16"/>
              </w:rPr>
              <w:t>Yes</w:t>
            </w:r>
          </w:p>
        </w:tc>
        <w:tc>
          <w:tcPr>
            <w:tcW w:w="931"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c>
          <w:tcPr>
            <w:tcW w:w="1022"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r>
      <w:tr w:rsidR="0083557A" w:rsidRPr="00E87F55" w:rsidTr="007D0BDC">
        <w:trPr>
          <w:cantSplit/>
        </w:trPr>
        <w:tc>
          <w:tcPr>
            <w:tcW w:w="1078" w:type="pct"/>
            <w:vMerge/>
            <w:tcBorders>
              <w:left w:val="nil"/>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c>
          <w:tcPr>
            <w:tcW w:w="646"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c>
          <w:tcPr>
            <w:tcW w:w="587"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jc w:val="center"/>
              <w:rPr>
                <w:rFonts w:ascii="Arial" w:hAnsi="Arial"/>
                <w:sz w:val="16"/>
              </w:rPr>
            </w:pPr>
          </w:p>
        </w:tc>
        <w:tc>
          <w:tcPr>
            <w:tcW w:w="735"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jc w:val="center"/>
              <w:rPr>
                <w:rFonts w:ascii="Arial" w:hAnsi="Arial"/>
                <w:sz w:val="16"/>
              </w:rPr>
            </w:pPr>
          </w:p>
          <w:p w:rsidR="0083557A" w:rsidRPr="00E87F55" w:rsidRDefault="0083557A">
            <w:pPr>
              <w:tabs>
                <w:tab w:val="left" w:pos="720"/>
                <w:tab w:val="left" w:pos="3600"/>
                <w:tab w:val="left" w:pos="6048"/>
                <w:tab w:val="left" w:pos="9216"/>
                <w:tab w:val="left" w:pos="10368"/>
              </w:tabs>
              <w:jc w:val="center"/>
              <w:rPr>
                <w:rFonts w:ascii="Arial" w:hAnsi="Arial"/>
                <w:sz w:val="16"/>
              </w:rPr>
            </w:pPr>
            <w:r w:rsidRPr="00E87F55">
              <w:rPr>
                <w:rFonts w:ascii="Arial" w:hAnsi="Arial"/>
                <w:sz w:val="16"/>
              </w:rPr>
              <w:t>Yes</w:t>
            </w:r>
          </w:p>
        </w:tc>
        <w:tc>
          <w:tcPr>
            <w:tcW w:w="931"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c>
          <w:tcPr>
            <w:tcW w:w="1022"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r>
      <w:tr w:rsidR="0083557A" w:rsidRPr="00E87F55" w:rsidTr="007D0BDC">
        <w:trPr>
          <w:cantSplit/>
        </w:trPr>
        <w:tc>
          <w:tcPr>
            <w:tcW w:w="1078" w:type="pct"/>
            <w:vMerge/>
            <w:tcBorders>
              <w:left w:val="nil"/>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c>
          <w:tcPr>
            <w:tcW w:w="646"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c>
          <w:tcPr>
            <w:tcW w:w="587"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jc w:val="center"/>
              <w:rPr>
                <w:rFonts w:ascii="Arial" w:hAnsi="Arial"/>
                <w:sz w:val="16"/>
              </w:rPr>
            </w:pPr>
          </w:p>
        </w:tc>
        <w:tc>
          <w:tcPr>
            <w:tcW w:w="735"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jc w:val="center"/>
              <w:rPr>
                <w:rFonts w:ascii="Arial" w:hAnsi="Arial"/>
                <w:sz w:val="16"/>
              </w:rPr>
            </w:pPr>
          </w:p>
          <w:p w:rsidR="0083557A" w:rsidRPr="00E87F55" w:rsidRDefault="0083557A">
            <w:pPr>
              <w:tabs>
                <w:tab w:val="left" w:pos="720"/>
                <w:tab w:val="left" w:pos="3600"/>
                <w:tab w:val="left" w:pos="6048"/>
                <w:tab w:val="left" w:pos="9216"/>
                <w:tab w:val="left" w:pos="10368"/>
              </w:tabs>
              <w:jc w:val="center"/>
              <w:rPr>
                <w:rFonts w:ascii="Arial" w:hAnsi="Arial"/>
                <w:sz w:val="16"/>
              </w:rPr>
            </w:pPr>
            <w:r w:rsidRPr="00E87F55">
              <w:rPr>
                <w:rFonts w:ascii="Arial" w:hAnsi="Arial"/>
                <w:sz w:val="16"/>
              </w:rPr>
              <w:t>Yes</w:t>
            </w:r>
          </w:p>
        </w:tc>
        <w:tc>
          <w:tcPr>
            <w:tcW w:w="931"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c>
          <w:tcPr>
            <w:tcW w:w="1022"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r>
      <w:tr w:rsidR="0083557A" w:rsidRPr="00E87F55" w:rsidTr="007D0BDC">
        <w:trPr>
          <w:cantSplit/>
        </w:trPr>
        <w:tc>
          <w:tcPr>
            <w:tcW w:w="1078" w:type="pct"/>
            <w:vMerge/>
            <w:tcBorders>
              <w:left w:val="nil"/>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c>
          <w:tcPr>
            <w:tcW w:w="646"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c>
          <w:tcPr>
            <w:tcW w:w="587"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jc w:val="center"/>
              <w:rPr>
                <w:rFonts w:ascii="Arial" w:hAnsi="Arial"/>
                <w:sz w:val="16"/>
              </w:rPr>
            </w:pPr>
          </w:p>
        </w:tc>
        <w:tc>
          <w:tcPr>
            <w:tcW w:w="735"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jc w:val="center"/>
              <w:rPr>
                <w:rFonts w:ascii="Arial" w:hAnsi="Arial"/>
                <w:sz w:val="16"/>
              </w:rPr>
            </w:pPr>
          </w:p>
          <w:p w:rsidR="0083557A" w:rsidRPr="00E87F55" w:rsidRDefault="0083557A">
            <w:pPr>
              <w:tabs>
                <w:tab w:val="left" w:pos="720"/>
                <w:tab w:val="left" w:pos="3600"/>
                <w:tab w:val="left" w:pos="6048"/>
                <w:tab w:val="left" w:pos="9216"/>
                <w:tab w:val="left" w:pos="10368"/>
              </w:tabs>
              <w:jc w:val="center"/>
              <w:rPr>
                <w:rFonts w:ascii="Arial" w:hAnsi="Arial"/>
                <w:sz w:val="16"/>
              </w:rPr>
            </w:pPr>
            <w:r w:rsidRPr="00E87F55">
              <w:rPr>
                <w:rFonts w:ascii="Arial" w:hAnsi="Arial"/>
                <w:sz w:val="16"/>
              </w:rPr>
              <w:t>Yes</w:t>
            </w:r>
          </w:p>
        </w:tc>
        <w:tc>
          <w:tcPr>
            <w:tcW w:w="931"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c>
          <w:tcPr>
            <w:tcW w:w="1022"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r>
      <w:tr w:rsidR="0083557A" w:rsidRPr="00E87F55" w:rsidTr="007D0BDC">
        <w:trPr>
          <w:cantSplit/>
        </w:trPr>
        <w:tc>
          <w:tcPr>
            <w:tcW w:w="1078" w:type="pct"/>
            <w:vMerge/>
            <w:tcBorders>
              <w:left w:val="nil"/>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c>
          <w:tcPr>
            <w:tcW w:w="646"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c>
          <w:tcPr>
            <w:tcW w:w="587"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jc w:val="center"/>
              <w:rPr>
                <w:rFonts w:ascii="Arial" w:hAnsi="Arial"/>
                <w:sz w:val="16"/>
              </w:rPr>
            </w:pPr>
          </w:p>
        </w:tc>
        <w:tc>
          <w:tcPr>
            <w:tcW w:w="735"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jc w:val="center"/>
              <w:rPr>
                <w:rFonts w:ascii="Arial" w:hAnsi="Arial"/>
                <w:sz w:val="16"/>
              </w:rPr>
            </w:pPr>
          </w:p>
          <w:p w:rsidR="0083557A" w:rsidRPr="00E87F55" w:rsidRDefault="0083557A">
            <w:pPr>
              <w:tabs>
                <w:tab w:val="left" w:pos="720"/>
                <w:tab w:val="left" w:pos="3600"/>
                <w:tab w:val="left" w:pos="6048"/>
                <w:tab w:val="left" w:pos="9216"/>
                <w:tab w:val="left" w:pos="10368"/>
              </w:tabs>
              <w:jc w:val="center"/>
              <w:rPr>
                <w:rFonts w:ascii="Arial" w:hAnsi="Arial"/>
                <w:sz w:val="16"/>
              </w:rPr>
            </w:pPr>
            <w:r w:rsidRPr="00E87F55">
              <w:rPr>
                <w:rFonts w:ascii="Arial" w:hAnsi="Arial"/>
                <w:sz w:val="16"/>
              </w:rPr>
              <w:t>Yes</w:t>
            </w:r>
          </w:p>
        </w:tc>
        <w:tc>
          <w:tcPr>
            <w:tcW w:w="931"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c>
          <w:tcPr>
            <w:tcW w:w="1022"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r>
      <w:tr w:rsidR="0083557A" w:rsidRPr="00E87F55" w:rsidTr="007D0BDC">
        <w:trPr>
          <w:cantSplit/>
        </w:trPr>
        <w:tc>
          <w:tcPr>
            <w:tcW w:w="1078" w:type="pct"/>
            <w:vMerge/>
            <w:tcBorders>
              <w:left w:val="nil"/>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c>
          <w:tcPr>
            <w:tcW w:w="646"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c>
          <w:tcPr>
            <w:tcW w:w="587"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jc w:val="center"/>
              <w:rPr>
                <w:rFonts w:ascii="Arial" w:hAnsi="Arial"/>
                <w:sz w:val="16"/>
              </w:rPr>
            </w:pPr>
          </w:p>
        </w:tc>
        <w:tc>
          <w:tcPr>
            <w:tcW w:w="735"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jc w:val="center"/>
              <w:rPr>
                <w:rFonts w:ascii="Arial" w:hAnsi="Arial"/>
                <w:sz w:val="16"/>
              </w:rPr>
            </w:pPr>
          </w:p>
          <w:p w:rsidR="0083557A" w:rsidRPr="00E87F55" w:rsidRDefault="0083557A">
            <w:pPr>
              <w:tabs>
                <w:tab w:val="left" w:pos="720"/>
                <w:tab w:val="left" w:pos="3600"/>
                <w:tab w:val="left" w:pos="6048"/>
                <w:tab w:val="left" w:pos="9216"/>
                <w:tab w:val="left" w:pos="10368"/>
              </w:tabs>
              <w:jc w:val="center"/>
              <w:rPr>
                <w:rFonts w:ascii="Arial" w:hAnsi="Arial"/>
                <w:sz w:val="16"/>
              </w:rPr>
            </w:pPr>
            <w:r w:rsidRPr="00E87F55">
              <w:rPr>
                <w:rFonts w:ascii="Arial" w:hAnsi="Arial"/>
                <w:sz w:val="16"/>
              </w:rPr>
              <w:t>Yes</w:t>
            </w:r>
          </w:p>
        </w:tc>
        <w:tc>
          <w:tcPr>
            <w:tcW w:w="931"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c>
          <w:tcPr>
            <w:tcW w:w="1022"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r>
      <w:tr w:rsidR="0083557A" w:rsidRPr="00E87F55" w:rsidTr="007D0BDC">
        <w:trPr>
          <w:cantSplit/>
        </w:trPr>
        <w:tc>
          <w:tcPr>
            <w:tcW w:w="1078" w:type="pct"/>
            <w:vMerge/>
            <w:tcBorders>
              <w:left w:val="nil"/>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c>
          <w:tcPr>
            <w:tcW w:w="646"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c>
          <w:tcPr>
            <w:tcW w:w="587"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jc w:val="center"/>
              <w:rPr>
                <w:rFonts w:ascii="Arial" w:hAnsi="Arial"/>
                <w:sz w:val="16"/>
              </w:rPr>
            </w:pPr>
          </w:p>
        </w:tc>
        <w:tc>
          <w:tcPr>
            <w:tcW w:w="735"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jc w:val="center"/>
              <w:rPr>
                <w:rFonts w:ascii="Arial" w:hAnsi="Arial"/>
                <w:sz w:val="16"/>
              </w:rPr>
            </w:pPr>
          </w:p>
          <w:p w:rsidR="0083557A" w:rsidRPr="00E87F55" w:rsidRDefault="0083557A">
            <w:pPr>
              <w:tabs>
                <w:tab w:val="left" w:pos="720"/>
                <w:tab w:val="left" w:pos="3600"/>
                <w:tab w:val="left" w:pos="6048"/>
                <w:tab w:val="left" w:pos="9216"/>
                <w:tab w:val="left" w:pos="10368"/>
              </w:tabs>
              <w:jc w:val="center"/>
              <w:rPr>
                <w:rFonts w:ascii="Arial" w:hAnsi="Arial"/>
                <w:sz w:val="16"/>
              </w:rPr>
            </w:pPr>
            <w:r w:rsidRPr="00E87F55">
              <w:rPr>
                <w:rFonts w:ascii="Arial" w:hAnsi="Arial"/>
                <w:sz w:val="16"/>
              </w:rPr>
              <w:t>Yes</w:t>
            </w:r>
          </w:p>
        </w:tc>
        <w:tc>
          <w:tcPr>
            <w:tcW w:w="931"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c>
          <w:tcPr>
            <w:tcW w:w="1022"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r>
      <w:tr w:rsidR="0083557A" w:rsidRPr="00E87F55" w:rsidTr="007D0BDC">
        <w:trPr>
          <w:cantSplit/>
        </w:trPr>
        <w:tc>
          <w:tcPr>
            <w:tcW w:w="1078" w:type="pct"/>
            <w:vMerge/>
            <w:tcBorders>
              <w:left w:val="nil"/>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c>
          <w:tcPr>
            <w:tcW w:w="646"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c>
          <w:tcPr>
            <w:tcW w:w="587"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jc w:val="center"/>
              <w:rPr>
                <w:rFonts w:ascii="Arial" w:hAnsi="Arial"/>
                <w:sz w:val="16"/>
              </w:rPr>
            </w:pPr>
          </w:p>
        </w:tc>
        <w:tc>
          <w:tcPr>
            <w:tcW w:w="735"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jc w:val="center"/>
              <w:rPr>
                <w:rFonts w:ascii="Arial" w:hAnsi="Arial"/>
                <w:sz w:val="16"/>
              </w:rPr>
            </w:pPr>
          </w:p>
          <w:p w:rsidR="0083557A" w:rsidRPr="00E87F55" w:rsidRDefault="0083557A">
            <w:pPr>
              <w:tabs>
                <w:tab w:val="left" w:pos="720"/>
                <w:tab w:val="left" w:pos="3600"/>
                <w:tab w:val="left" w:pos="6048"/>
                <w:tab w:val="left" w:pos="9216"/>
                <w:tab w:val="left" w:pos="10368"/>
              </w:tabs>
              <w:jc w:val="center"/>
              <w:rPr>
                <w:rFonts w:ascii="Arial" w:hAnsi="Arial"/>
                <w:sz w:val="16"/>
              </w:rPr>
            </w:pPr>
            <w:r w:rsidRPr="00E87F55">
              <w:rPr>
                <w:rFonts w:ascii="Arial" w:hAnsi="Arial"/>
                <w:sz w:val="16"/>
              </w:rPr>
              <w:t>Yes</w:t>
            </w:r>
          </w:p>
        </w:tc>
        <w:tc>
          <w:tcPr>
            <w:tcW w:w="931"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c>
          <w:tcPr>
            <w:tcW w:w="1022"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r>
      <w:tr w:rsidR="0083557A" w:rsidRPr="00E87F55" w:rsidTr="007D0BDC">
        <w:trPr>
          <w:cantSplit/>
        </w:trPr>
        <w:tc>
          <w:tcPr>
            <w:tcW w:w="1078" w:type="pct"/>
            <w:vMerge/>
            <w:tcBorders>
              <w:left w:val="nil"/>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c>
          <w:tcPr>
            <w:tcW w:w="646"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c>
          <w:tcPr>
            <w:tcW w:w="587"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jc w:val="center"/>
              <w:rPr>
                <w:rFonts w:ascii="Arial" w:hAnsi="Arial"/>
                <w:sz w:val="16"/>
              </w:rPr>
            </w:pPr>
          </w:p>
        </w:tc>
        <w:tc>
          <w:tcPr>
            <w:tcW w:w="735"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jc w:val="center"/>
              <w:rPr>
                <w:rFonts w:ascii="Arial" w:hAnsi="Arial"/>
                <w:sz w:val="16"/>
              </w:rPr>
            </w:pPr>
          </w:p>
          <w:p w:rsidR="0083557A" w:rsidRPr="00E87F55" w:rsidRDefault="0083557A">
            <w:pPr>
              <w:tabs>
                <w:tab w:val="left" w:pos="720"/>
                <w:tab w:val="left" w:pos="3600"/>
                <w:tab w:val="left" w:pos="6048"/>
                <w:tab w:val="left" w:pos="9216"/>
                <w:tab w:val="left" w:pos="10368"/>
              </w:tabs>
              <w:jc w:val="center"/>
              <w:rPr>
                <w:rFonts w:ascii="Arial" w:hAnsi="Arial"/>
                <w:sz w:val="16"/>
              </w:rPr>
            </w:pPr>
            <w:r w:rsidRPr="00E87F55">
              <w:rPr>
                <w:rFonts w:ascii="Arial" w:hAnsi="Arial"/>
                <w:sz w:val="16"/>
              </w:rPr>
              <w:t>Yes</w:t>
            </w:r>
          </w:p>
        </w:tc>
        <w:tc>
          <w:tcPr>
            <w:tcW w:w="931"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c>
          <w:tcPr>
            <w:tcW w:w="1022"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r>
      <w:tr w:rsidR="0083557A" w:rsidRPr="00E87F55" w:rsidTr="007D0BDC">
        <w:trPr>
          <w:cantSplit/>
        </w:trPr>
        <w:tc>
          <w:tcPr>
            <w:tcW w:w="1078" w:type="pct"/>
            <w:vMerge/>
            <w:tcBorders>
              <w:left w:val="nil"/>
              <w:bottom w:val="nil"/>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c>
          <w:tcPr>
            <w:tcW w:w="646"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c>
          <w:tcPr>
            <w:tcW w:w="587"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jc w:val="center"/>
              <w:rPr>
                <w:rFonts w:ascii="Arial" w:hAnsi="Arial"/>
                <w:sz w:val="16"/>
              </w:rPr>
            </w:pPr>
          </w:p>
        </w:tc>
        <w:tc>
          <w:tcPr>
            <w:tcW w:w="735"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jc w:val="center"/>
              <w:rPr>
                <w:rFonts w:ascii="Arial" w:hAnsi="Arial"/>
                <w:sz w:val="16"/>
              </w:rPr>
            </w:pPr>
          </w:p>
          <w:p w:rsidR="0083557A" w:rsidRPr="00E87F55" w:rsidRDefault="0083557A">
            <w:pPr>
              <w:tabs>
                <w:tab w:val="left" w:pos="720"/>
                <w:tab w:val="left" w:pos="3600"/>
                <w:tab w:val="left" w:pos="6048"/>
                <w:tab w:val="left" w:pos="9216"/>
                <w:tab w:val="left" w:pos="10368"/>
              </w:tabs>
              <w:jc w:val="center"/>
              <w:rPr>
                <w:rFonts w:ascii="Arial" w:hAnsi="Arial"/>
                <w:sz w:val="16"/>
              </w:rPr>
            </w:pPr>
            <w:r w:rsidRPr="00E87F55">
              <w:rPr>
                <w:rFonts w:ascii="Arial" w:hAnsi="Arial"/>
                <w:sz w:val="16"/>
              </w:rPr>
              <w:t>Yes</w:t>
            </w:r>
          </w:p>
        </w:tc>
        <w:tc>
          <w:tcPr>
            <w:tcW w:w="931"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c>
          <w:tcPr>
            <w:tcW w:w="1022" w:type="pct"/>
            <w:tcBorders>
              <w:top w:val="single" w:sz="6" w:space="0" w:color="auto"/>
              <w:left w:val="single" w:sz="6" w:space="0" w:color="auto"/>
              <w:bottom w:val="single" w:sz="6" w:space="0" w:color="auto"/>
              <w:right w:val="single" w:sz="6" w:space="0" w:color="auto"/>
            </w:tcBorders>
          </w:tcPr>
          <w:p w:rsidR="0083557A" w:rsidRPr="00E87F55" w:rsidRDefault="0083557A">
            <w:pPr>
              <w:tabs>
                <w:tab w:val="left" w:pos="720"/>
                <w:tab w:val="left" w:pos="3600"/>
                <w:tab w:val="left" w:pos="6048"/>
                <w:tab w:val="left" w:pos="9216"/>
                <w:tab w:val="left" w:pos="10368"/>
              </w:tabs>
              <w:rPr>
                <w:rFonts w:ascii="Arial" w:hAnsi="Arial"/>
                <w:sz w:val="16"/>
              </w:rPr>
            </w:pPr>
          </w:p>
        </w:tc>
      </w:tr>
    </w:tbl>
    <w:p w:rsidR="00D15AA1" w:rsidRPr="00E87F55" w:rsidRDefault="00D15AA1">
      <w:pPr>
        <w:rPr>
          <w:rFonts w:ascii="Arial" w:hAnsi="Arial"/>
          <w:sz w:val="16"/>
        </w:rPr>
      </w:pPr>
    </w:p>
    <w:p w:rsidR="00D15AA1" w:rsidRPr="00E87F55" w:rsidRDefault="00D15AA1">
      <w:pPr>
        <w:jc w:val="right"/>
        <w:rPr>
          <w:rFonts w:ascii="Arial" w:hAnsi="Arial"/>
          <w:sz w:val="16"/>
        </w:rPr>
      </w:pPr>
      <w:r w:rsidRPr="00E87F55">
        <w:rPr>
          <w:rFonts w:ascii="Arial" w:hAnsi="Arial"/>
          <w:sz w:val="16"/>
        </w:rPr>
        <w:br w:type="page"/>
      </w:r>
    </w:p>
    <w:p w:rsidR="007D0BDC" w:rsidRDefault="007D0BDC"/>
    <w:tbl>
      <w:tblPr>
        <w:tblW w:w="5000" w:type="pct"/>
        <w:tblLayout w:type="fixed"/>
        <w:tblCellMar>
          <w:left w:w="180" w:type="dxa"/>
          <w:right w:w="180" w:type="dxa"/>
        </w:tblCellMar>
        <w:tblLook w:val="0000" w:firstRow="0" w:lastRow="0" w:firstColumn="0" w:lastColumn="0" w:noHBand="0" w:noVBand="0"/>
      </w:tblPr>
      <w:tblGrid>
        <w:gridCol w:w="1837"/>
        <w:gridCol w:w="1392"/>
        <w:gridCol w:w="45"/>
        <w:gridCol w:w="1788"/>
        <w:gridCol w:w="84"/>
        <w:gridCol w:w="1147"/>
        <w:gridCol w:w="246"/>
        <w:gridCol w:w="177"/>
        <w:gridCol w:w="689"/>
        <w:gridCol w:w="6"/>
        <w:gridCol w:w="607"/>
        <w:gridCol w:w="778"/>
        <w:gridCol w:w="613"/>
        <w:gridCol w:w="1391"/>
      </w:tblGrid>
      <w:tr w:rsidR="00951ABF" w:rsidRPr="00E87F55" w:rsidTr="007D0BDC">
        <w:trPr>
          <w:trHeight w:val="8298"/>
        </w:trPr>
        <w:tc>
          <w:tcPr>
            <w:tcW w:w="850" w:type="pct"/>
            <w:shd w:val="clear" w:color="auto" w:fill="auto"/>
          </w:tcPr>
          <w:p w:rsidR="007D0BDC" w:rsidRDefault="007D0BDC" w:rsidP="00204CA2">
            <w:pPr>
              <w:tabs>
                <w:tab w:val="left" w:pos="-720"/>
              </w:tabs>
              <w:suppressAutoHyphens/>
              <w:rPr>
                <w:rFonts w:ascii="Arial" w:hAnsi="Arial"/>
                <w:b/>
                <w:sz w:val="18"/>
              </w:rPr>
            </w:pPr>
            <w:r>
              <w:br w:type="page"/>
            </w:r>
          </w:p>
          <w:p w:rsidR="007D0BDC" w:rsidRDefault="007D0BDC" w:rsidP="00204CA2">
            <w:pPr>
              <w:tabs>
                <w:tab w:val="left" w:pos="-720"/>
              </w:tabs>
              <w:suppressAutoHyphens/>
              <w:rPr>
                <w:rFonts w:ascii="Arial" w:hAnsi="Arial"/>
                <w:b/>
                <w:sz w:val="18"/>
              </w:rPr>
            </w:pPr>
          </w:p>
          <w:p w:rsidR="007D0BDC" w:rsidRDefault="007D0BDC" w:rsidP="00204CA2">
            <w:pPr>
              <w:tabs>
                <w:tab w:val="left" w:pos="-720"/>
              </w:tabs>
              <w:suppressAutoHyphens/>
              <w:rPr>
                <w:rFonts w:ascii="Arial" w:hAnsi="Arial"/>
                <w:b/>
                <w:sz w:val="18"/>
              </w:rPr>
            </w:pPr>
          </w:p>
          <w:p w:rsidR="00951ABF" w:rsidRPr="00E87F55" w:rsidRDefault="00951ABF" w:rsidP="00204CA2">
            <w:pPr>
              <w:tabs>
                <w:tab w:val="left" w:pos="-720"/>
              </w:tabs>
              <w:suppressAutoHyphens/>
              <w:rPr>
                <w:rFonts w:ascii="Arial" w:hAnsi="Arial"/>
                <w:b/>
                <w:sz w:val="18"/>
              </w:rPr>
            </w:pPr>
            <w:r w:rsidRPr="00E87F55">
              <w:rPr>
                <w:rFonts w:ascii="Arial" w:hAnsi="Arial"/>
                <w:b/>
                <w:sz w:val="18"/>
              </w:rPr>
              <w:t xml:space="preserve">STEP 3 </w:t>
            </w:r>
          </w:p>
          <w:p w:rsidR="00D72CDA" w:rsidRPr="00E87F55" w:rsidRDefault="00D72CDA" w:rsidP="00204CA2">
            <w:pPr>
              <w:tabs>
                <w:tab w:val="left" w:pos="-720"/>
              </w:tabs>
              <w:suppressAutoHyphens/>
              <w:rPr>
                <w:rFonts w:ascii="Arial" w:hAnsi="Arial"/>
                <w:b/>
                <w:sz w:val="18"/>
              </w:rPr>
            </w:pPr>
          </w:p>
          <w:p w:rsidR="007D0BDC" w:rsidRPr="00E87F55" w:rsidRDefault="00951ABF" w:rsidP="007D0BDC">
            <w:pPr>
              <w:tabs>
                <w:tab w:val="left" w:pos="-720"/>
              </w:tabs>
              <w:suppressAutoHyphens/>
              <w:rPr>
                <w:rFonts w:ascii="Arial" w:hAnsi="Arial"/>
                <w:sz w:val="16"/>
              </w:rPr>
            </w:pPr>
            <w:r w:rsidRPr="00E87F55">
              <w:rPr>
                <w:rFonts w:ascii="Arial" w:hAnsi="Arial"/>
                <w:b/>
                <w:sz w:val="18"/>
              </w:rPr>
              <w:t>Read the standard requirements</w:t>
            </w:r>
            <w:r w:rsidR="0022317D" w:rsidRPr="00E87F55">
              <w:rPr>
                <w:rFonts w:ascii="Arial" w:hAnsi="Arial"/>
                <w:b/>
                <w:sz w:val="18"/>
              </w:rPr>
              <w:t>.</w:t>
            </w:r>
            <w:r w:rsidR="007D0BDC" w:rsidRPr="00E87F55">
              <w:rPr>
                <w:rFonts w:ascii="Arial" w:hAnsi="Arial"/>
                <w:b/>
                <w:sz w:val="18"/>
                <w:szCs w:val="18"/>
              </w:rPr>
              <w:t xml:space="preserve"> </w:t>
            </w:r>
          </w:p>
          <w:p w:rsidR="00951ABF" w:rsidRPr="00E87F55" w:rsidRDefault="00951ABF" w:rsidP="00204CA2">
            <w:pPr>
              <w:tabs>
                <w:tab w:val="left" w:pos="-720"/>
              </w:tabs>
              <w:suppressAutoHyphens/>
              <w:rPr>
                <w:rFonts w:ascii="Arial" w:hAnsi="Arial"/>
                <w:sz w:val="16"/>
              </w:rPr>
            </w:pPr>
          </w:p>
        </w:tc>
        <w:tc>
          <w:tcPr>
            <w:tcW w:w="4150" w:type="pct"/>
            <w:gridSpan w:val="13"/>
            <w:tcBorders>
              <w:left w:val="nil"/>
              <w:bottom w:val="single" w:sz="6" w:space="0" w:color="auto"/>
            </w:tcBorders>
          </w:tcPr>
          <w:p w:rsidR="00951ABF" w:rsidRPr="00E87F55" w:rsidRDefault="00951ABF">
            <w:pPr>
              <w:pBdr>
                <w:top w:val="single" w:sz="12" w:space="6" w:color="FFFFFF"/>
              </w:pBdr>
              <w:tabs>
                <w:tab w:val="left" w:pos="-720"/>
                <w:tab w:val="left" w:pos="0"/>
              </w:tabs>
              <w:suppressAutoHyphens/>
              <w:ind w:left="30" w:right="2190"/>
              <w:rPr>
                <w:rFonts w:ascii="Arial" w:hAnsi="Arial"/>
                <w:sz w:val="14"/>
              </w:rPr>
            </w:pPr>
            <w:r w:rsidRPr="00E87F55">
              <w:rPr>
                <w:rFonts w:ascii="Arial" w:hAnsi="Arial"/>
                <w:sz w:val="14"/>
              </w:rPr>
              <w:fldChar w:fldCharType="begin"/>
            </w:r>
            <w:r w:rsidRPr="00E87F55">
              <w:rPr>
                <w:rFonts w:ascii="Arial" w:hAnsi="Arial"/>
                <w:sz w:val="14"/>
              </w:rPr>
              <w:instrText>ADVANCE \D 3.60</w:instrText>
            </w:r>
            <w:r w:rsidRPr="00E87F55">
              <w:rPr>
                <w:rFonts w:ascii="Arial" w:hAnsi="Arial"/>
                <w:sz w:val="14"/>
              </w:rPr>
              <w:fldChar w:fldCharType="end"/>
            </w:r>
          </w:p>
          <w:p w:rsidR="00951ABF" w:rsidRPr="00E87F55" w:rsidRDefault="00951ABF" w:rsidP="007D0BDC">
            <w:pPr>
              <w:pBdr>
                <w:top w:val="single" w:sz="6" w:space="1" w:color="auto"/>
                <w:left w:val="single" w:sz="6" w:space="4" w:color="auto"/>
                <w:bottom w:val="single" w:sz="6" w:space="1" w:color="auto"/>
                <w:right w:val="single" w:sz="6" w:space="4" w:color="auto"/>
              </w:pBdr>
              <w:tabs>
                <w:tab w:val="left" w:pos="-720"/>
                <w:tab w:val="left" w:pos="0"/>
                <w:tab w:val="left" w:pos="2880"/>
              </w:tabs>
              <w:suppressAutoHyphens/>
              <w:ind w:left="30" w:right="3960"/>
              <w:rPr>
                <w:rFonts w:ascii="Arial" w:hAnsi="Arial"/>
                <w:sz w:val="14"/>
              </w:rPr>
            </w:pPr>
            <w:r w:rsidRPr="00E87F55">
              <w:rPr>
                <w:rFonts w:ascii="Arial" w:hAnsi="Arial"/>
                <w:sz w:val="14"/>
              </w:rPr>
              <w:br/>
            </w:r>
            <w:r w:rsidRPr="00E87F55">
              <w:rPr>
                <w:rFonts w:ascii="Arial" w:hAnsi="Arial"/>
                <w:sz w:val="14"/>
              </w:rPr>
              <w:br/>
              <w:t xml:space="preserve">Plant Name (from </w:t>
            </w:r>
            <w:r w:rsidR="006D6484" w:rsidRPr="00E87F55">
              <w:rPr>
                <w:rFonts w:ascii="Arial" w:hAnsi="Arial"/>
                <w:sz w:val="14"/>
              </w:rPr>
              <w:t>STEP</w:t>
            </w:r>
            <w:r w:rsidRPr="00E87F55">
              <w:rPr>
                <w:rFonts w:ascii="Arial" w:hAnsi="Arial"/>
                <w:sz w:val="14"/>
              </w:rPr>
              <w:t xml:space="preserve"> 1)</w:t>
            </w:r>
            <w:r w:rsidR="007D0BDC" w:rsidRPr="00E87F55">
              <w:rPr>
                <w:rFonts w:ascii="Arial" w:hAnsi="Arial"/>
                <w:sz w:val="14"/>
              </w:rPr>
              <w:t xml:space="preserve"> </w:t>
            </w:r>
          </w:p>
          <w:p w:rsidR="007D0BDC" w:rsidRDefault="007D0BDC">
            <w:pPr>
              <w:tabs>
                <w:tab w:val="left" w:pos="-720"/>
              </w:tabs>
              <w:suppressAutoHyphens/>
              <w:rPr>
                <w:rFonts w:ascii="Arial" w:hAnsi="Arial"/>
                <w:sz w:val="18"/>
                <w:szCs w:val="18"/>
                <w:u w:val="single"/>
              </w:rPr>
            </w:pPr>
          </w:p>
          <w:p w:rsidR="00951ABF" w:rsidRPr="00E87F55" w:rsidRDefault="00951ABF">
            <w:pPr>
              <w:tabs>
                <w:tab w:val="left" w:pos="-720"/>
              </w:tabs>
              <w:suppressAutoHyphens/>
              <w:rPr>
                <w:rFonts w:ascii="Arial" w:hAnsi="Arial"/>
                <w:sz w:val="18"/>
                <w:szCs w:val="18"/>
              </w:rPr>
            </w:pPr>
            <w:r w:rsidRPr="00E87F55">
              <w:rPr>
                <w:rFonts w:ascii="Arial" w:hAnsi="Arial"/>
                <w:sz w:val="18"/>
                <w:szCs w:val="18"/>
                <w:u w:val="single"/>
              </w:rPr>
              <w:t>Acid Rain Part Requirements</w:t>
            </w:r>
            <w:r w:rsidR="0022317D" w:rsidRPr="00E87F55">
              <w:rPr>
                <w:rFonts w:ascii="Arial" w:hAnsi="Arial"/>
                <w:sz w:val="18"/>
                <w:szCs w:val="18"/>
                <w:u w:val="single"/>
              </w:rPr>
              <w:t>.</w:t>
            </w:r>
          </w:p>
          <w:p w:rsidR="00951ABF" w:rsidRPr="00E87F55" w:rsidRDefault="00951ABF">
            <w:pPr>
              <w:tabs>
                <w:tab w:val="left" w:pos="-720"/>
              </w:tabs>
              <w:suppressAutoHyphens/>
              <w:rPr>
                <w:rFonts w:ascii="Arial" w:hAnsi="Arial"/>
                <w:sz w:val="14"/>
              </w:rPr>
            </w:pPr>
          </w:p>
          <w:p w:rsidR="00951ABF" w:rsidRPr="00E87F55" w:rsidRDefault="00951ABF">
            <w:pPr>
              <w:tabs>
                <w:tab w:val="left" w:pos="-1440"/>
                <w:tab w:val="left" w:pos="-720"/>
                <w:tab w:val="left" w:pos="0"/>
                <w:tab w:val="left" w:pos="288"/>
                <w:tab w:val="left" w:pos="398"/>
                <w:tab w:val="left" w:pos="720"/>
              </w:tabs>
              <w:suppressAutoHyphens/>
              <w:ind w:left="288" w:hanging="288"/>
              <w:rPr>
                <w:rFonts w:ascii="Arial" w:hAnsi="Arial"/>
                <w:sz w:val="14"/>
              </w:rPr>
            </w:pPr>
            <w:r w:rsidRPr="00E87F55">
              <w:rPr>
                <w:rFonts w:ascii="Arial" w:hAnsi="Arial"/>
                <w:sz w:val="14"/>
              </w:rPr>
              <w:t>(1)</w:t>
            </w:r>
            <w:r w:rsidRPr="00E87F55">
              <w:rPr>
                <w:rFonts w:ascii="Arial" w:hAnsi="Arial"/>
                <w:sz w:val="14"/>
              </w:rPr>
              <w:tab/>
              <w:t>The designated representative of each Acid Rain source and each Acid Rain unit at the source shall:</w:t>
            </w:r>
          </w:p>
          <w:p w:rsidR="00951ABF" w:rsidRPr="00E87F55" w:rsidRDefault="00951ABF">
            <w:pPr>
              <w:tabs>
                <w:tab w:val="left" w:pos="-1440"/>
                <w:tab w:val="left" w:pos="-720"/>
                <w:tab w:val="left" w:pos="0"/>
                <w:tab w:val="left" w:pos="288"/>
                <w:tab w:val="left" w:pos="398"/>
                <w:tab w:val="left" w:pos="720"/>
              </w:tabs>
              <w:suppressAutoHyphens/>
              <w:ind w:left="288" w:hanging="288"/>
              <w:rPr>
                <w:rFonts w:ascii="Arial" w:hAnsi="Arial"/>
                <w:sz w:val="14"/>
              </w:rPr>
            </w:pPr>
            <w:r w:rsidRPr="00E87F55">
              <w:rPr>
                <w:rFonts w:ascii="Arial" w:hAnsi="Arial"/>
                <w:sz w:val="14"/>
              </w:rPr>
              <w:tab/>
              <w:t xml:space="preserve">(i) </w:t>
            </w:r>
            <w:r w:rsidR="00CE642F">
              <w:rPr>
                <w:rFonts w:ascii="Arial" w:hAnsi="Arial"/>
                <w:sz w:val="14"/>
              </w:rPr>
              <w:t xml:space="preserve"> </w:t>
            </w:r>
            <w:r w:rsidRPr="00E87F55">
              <w:rPr>
                <w:rFonts w:ascii="Arial" w:hAnsi="Arial"/>
                <w:sz w:val="14"/>
              </w:rPr>
              <w:t xml:space="preserve">Submit a complete Acid Rain </w:t>
            </w:r>
            <w:r w:rsidR="00CE642F">
              <w:rPr>
                <w:rFonts w:ascii="Arial" w:hAnsi="Arial"/>
                <w:sz w:val="14"/>
              </w:rPr>
              <w:t>P</w:t>
            </w:r>
            <w:r w:rsidRPr="00E87F55">
              <w:rPr>
                <w:rFonts w:ascii="Arial" w:hAnsi="Arial"/>
                <w:sz w:val="14"/>
              </w:rPr>
              <w:t xml:space="preserve">art application (including a compliance plan) under 40 CFR </w:t>
            </w:r>
            <w:r w:rsidR="00CE642F">
              <w:rPr>
                <w:rFonts w:ascii="Arial" w:hAnsi="Arial"/>
                <w:sz w:val="14"/>
              </w:rPr>
              <w:t>P</w:t>
            </w:r>
            <w:r w:rsidRPr="00E87F55">
              <w:rPr>
                <w:rFonts w:ascii="Arial" w:hAnsi="Arial"/>
                <w:sz w:val="14"/>
              </w:rPr>
              <w:t>art 72 and Rules 62-214.320 and 330, F.A.C., in accordance with the deadlines specified in Rule 62-214.320, F.A.C.; and</w:t>
            </w:r>
          </w:p>
          <w:p w:rsidR="00951ABF" w:rsidRPr="00E87F55" w:rsidRDefault="00951ABF">
            <w:pPr>
              <w:tabs>
                <w:tab w:val="left" w:pos="-1440"/>
                <w:tab w:val="left" w:pos="-720"/>
                <w:tab w:val="left" w:pos="0"/>
                <w:tab w:val="left" w:pos="288"/>
                <w:tab w:val="left" w:pos="398"/>
                <w:tab w:val="left" w:pos="720"/>
              </w:tabs>
              <w:suppressAutoHyphens/>
              <w:ind w:left="288" w:hanging="288"/>
              <w:rPr>
                <w:rFonts w:ascii="Arial" w:hAnsi="Arial"/>
                <w:sz w:val="14"/>
              </w:rPr>
            </w:pPr>
            <w:r w:rsidRPr="00E87F55">
              <w:rPr>
                <w:rFonts w:ascii="Arial" w:hAnsi="Arial"/>
                <w:sz w:val="14"/>
              </w:rPr>
              <w:tab/>
              <w:t xml:space="preserve">(ii) </w:t>
            </w:r>
            <w:r w:rsidR="00CE642F">
              <w:rPr>
                <w:rFonts w:ascii="Arial" w:hAnsi="Arial"/>
                <w:sz w:val="14"/>
              </w:rPr>
              <w:t xml:space="preserve"> </w:t>
            </w:r>
            <w:r w:rsidRPr="00E87F55">
              <w:rPr>
                <w:rFonts w:ascii="Arial" w:hAnsi="Arial"/>
                <w:sz w:val="14"/>
              </w:rPr>
              <w:t xml:space="preserve">Submit in a timely manner any supplemental information that the </w:t>
            </w:r>
            <w:r w:rsidR="00CE642F">
              <w:rPr>
                <w:rFonts w:ascii="Arial" w:hAnsi="Arial"/>
                <w:sz w:val="14"/>
              </w:rPr>
              <w:t>DEP</w:t>
            </w:r>
            <w:r w:rsidRPr="00E87F55">
              <w:rPr>
                <w:rFonts w:ascii="Arial" w:hAnsi="Arial"/>
                <w:sz w:val="14"/>
              </w:rPr>
              <w:t xml:space="preserve"> determines is necessary in order to review an Acid Rain </w:t>
            </w:r>
            <w:r w:rsidR="00CE642F">
              <w:rPr>
                <w:rFonts w:ascii="Arial" w:hAnsi="Arial"/>
                <w:sz w:val="14"/>
              </w:rPr>
              <w:t>P</w:t>
            </w:r>
            <w:r w:rsidRPr="00E87F55">
              <w:rPr>
                <w:rFonts w:ascii="Arial" w:hAnsi="Arial"/>
                <w:sz w:val="14"/>
              </w:rPr>
              <w:t xml:space="preserve">art application and issue or deny an Acid Rain </w:t>
            </w:r>
            <w:r w:rsidR="00CE642F">
              <w:rPr>
                <w:rFonts w:ascii="Arial" w:hAnsi="Arial"/>
                <w:sz w:val="14"/>
              </w:rPr>
              <w:t>P</w:t>
            </w:r>
            <w:r w:rsidRPr="00E87F55">
              <w:rPr>
                <w:rFonts w:ascii="Arial" w:hAnsi="Arial"/>
                <w:sz w:val="14"/>
              </w:rPr>
              <w:t>art;</w:t>
            </w:r>
          </w:p>
          <w:p w:rsidR="00951ABF" w:rsidRPr="00E87F55" w:rsidRDefault="00951ABF">
            <w:pPr>
              <w:tabs>
                <w:tab w:val="left" w:pos="-1440"/>
                <w:tab w:val="left" w:pos="-720"/>
                <w:tab w:val="left" w:pos="0"/>
                <w:tab w:val="left" w:pos="288"/>
                <w:tab w:val="left" w:pos="398"/>
                <w:tab w:val="left" w:pos="720"/>
              </w:tabs>
              <w:suppressAutoHyphens/>
              <w:ind w:left="288" w:hanging="288"/>
              <w:rPr>
                <w:rFonts w:ascii="Arial" w:hAnsi="Arial"/>
                <w:sz w:val="14"/>
              </w:rPr>
            </w:pPr>
            <w:r w:rsidRPr="00E87F55">
              <w:rPr>
                <w:rFonts w:ascii="Arial" w:hAnsi="Arial"/>
                <w:sz w:val="14"/>
              </w:rPr>
              <w:t>(2)</w:t>
            </w:r>
            <w:r w:rsidRPr="00E87F55">
              <w:rPr>
                <w:rFonts w:ascii="Arial" w:hAnsi="Arial"/>
                <w:sz w:val="14"/>
              </w:rPr>
              <w:tab/>
              <w:t>The owners and operators of each Acid Rain source and each Acid Rain unit at the source shall:</w:t>
            </w:r>
          </w:p>
          <w:p w:rsidR="00951ABF" w:rsidRPr="00E87F55" w:rsidRDefault="00951ABF">
            <w:pPr>
              <w:tabs>
                <w:tab w:val="left" w:pos="-1440"/>
                <w:tab w:val="left" w:pos="-720"/>
                <w:tab w:val="left" w:pos="0"/>
                <w:tab w:val="left" w:pos="288"/>
                <w:tab w:val="left" w:pos="398"/>
                <w:tab w:val="left" w:pos="720"/>
              </w:tabs>
              <w:suppressAutoHyphens/>
              <w:ind w:left="288" w:hanging="288"/>
              <w:rPr>
                <w:rFonts w:ascii="Arial" w:hAnsi="Arial"/>
                <w:sz w:val="14"/>
              </w:rPr>
            </w:pPr>
            <w:r w:rsidRPr="00E87F55">
              <w:rPr>
                <w:rFonts w:ascii="Arial" w:hAnsi="Arial"/>
                <w:sz w:val="14"/>
              </w:rPr>
              <w:tab/>
              <w:t xml:space="preserve">(i) </w:t>
            </w:r>
            <w:r w:rsidR="00CE642F">
              <w:rPr>
                <w:rFonts w:ascii="Arial" w:hAnsi="Arial"/>
                <w:sz w:val="14"/>
              </w:rPr>
              <w:t xml:space="preserve"> </w:t>
            </w:r>
            <w:r w:rsidRPr="00E87F55">
              <w:rPr>
                <w:rFonts w:ascii="Arial" w:hAnsi="Arial"/>
                <w:sz w:val="14"/>
              </w:rPr>
              <w:t xml:space="preserve">Operate the unit in compliance with a complete Acid Rain </w:t>
            </w:r>
            <w:r w:rsidR="00CE642F">
              <w:rPr>
                <w:rFonts w:ascii="Arial" w:hAnsi="Arial"/>
                <w:sz w:val="14"/>
              </w:rPr>
              <w:t>P</w:t>
            </w:r>
            <w:r w:rsidRPr="00E87F55">
              <w:rPr>
                <w:rFonts w:ascii="Arial" w:hAnsi="Arial"/>
                <w:sz w:val="14"/>
              </w:rPr>
              <w:t xml:space="preserve">art application or a superseding Acid Rain </w:t>
            </w:r>
            <w:r w:rsidR="00CE642F">
              <w:rPr>
                <w:rFonts w:ascii="Arial" w:hAnsi="Arial"/>
                <w:sz w:val="14"/>
              </w:rPr>
              <w:t>P</w:t>
            </w:r>
            <w:r w:rsidRPr="00E87F55">
              <w:rPr>
                <w:rFonts w:ascii="Arial" w:hAnsi="Arial"/>
                <w:sz w:val="14"/>
              </w:rPr>
              <w:t>art issued by the D</w:t>
            </w:r>
            <w:r w:rsidR="00CE642F">
              <w:rPr>
                <w:rFonts w:ascii="Arial" w:hAnsi="Arial"/>
                <w:sz w:val="14"/>
              </w:rPr>
              <w:t>EP</w:t>
            </w:r>
            <w:r w:rsidRPr="00E87F55">
              <w:rPr>
                <w:rFonts w:ascii="Arial" w:hAnsi="Arial"/>
                <w:sz w:val="14"/>
              </w:rPr>
              <w:t>; and</w:t>
            </w:r>
          </w:p>
          <w:p w:rsidR="00951ABF" w:rsidRPr="00E87F55" w:rsidRDefault="00951ABF">
            <w:pPr>
              <w:tabs>
                <w:tab w:val="left" w:pos="-1440"/>
                <w:tab w:val="left" w:pos="-720"/>
                <w:tab w:val="left" w:pos="0"/>
                <w:tab w:val="left" w:pos="288"/>
                <w:tab w:val="left" w:pos="398"/>
                <w:tab w:val="left" w:pos="720"/>
              </w:tabs>
              <w:suppressAutoHyphens/>
              <w:ind w:left="288" w:hanging="288"/>
              <w:rPr>
                <w:rFonts w:ascii="Arial" w:hAnsi="Arial"/>
                <w:sz w:val="14"/>
              </w:rPr>
            </w:pPr>
            <w:r w:rsidRPr="00E87F55">
              <w:rPr>
                <w:rFonts w:ascii="Arial" w:hAnsi="Arial"/>
                <w:sz w:val="14"/>
              </w:rPr>
              <w:tab/>
              <w:t xml:space="preserve">(ii) </w:t>
            </w:r>
            <w:r w:rsidR="00CE642F">
              <w:rPr>
                <w:rFonts w:ascii="Arial" w:hAnsi="Arial"/>
                <w:sz w:val="14"/>
              </w:rPr>
              <w:t xml:space="preserve"> </w:t>
            </w:r>
            <w:r w:rsidRPr="00E87F55">
              <w:rPr>
                <w:rFonts w:ascii="Arial" w:hAnsi="Arial"/>
                <w:sz w:val="14"/>
              </w:rPr>
              <w:t>Have an Acid Rain Part.</w:t>
            </w:r>
          </w:p>
          <w:p w:rsidR="00951ABF" w:rsidRPr="00E87F55" w:rsidRDefault="00951ABF">
            <w:pPr>
              <w:tabs>
                <w:tab w:val="left" w:pos="-1440"/>
                <w:tab w:val="left" w:pos="-720"/>
                <w:tab w:val="left" w:pos="0"/>
                <w:tab w:val="left" w:pos="288"/>
                <w:tab w:val="left" w:pos="398"/>
                <w:tab w:val="left" w:pos="720"/>
              </w:tabs>
              <w:suppressAutoHyphens/>
              <w:ind w:left="288" w:hanging="288"/>
              <w:rPr>
                <w:rFonts w:ascii="Arial" w:hAnsi="Arial"/>
                <w:sz w:val="14"/>
              </w:rPr>
            </w:pPr>
          </w:p>
          <w:p w:rsidR="00951ABF" w:rsidRPr="00E87F55" w:rsidRDefault="00951ABF">
            <w:pPr>
              <w:tabs>
                <w:tab w:val="left" w:pos="-1440"/>
                <w:tab w:val="left" w:pos="-720"/>
                <w:tab w:val="left" w:pos="0"/>
                <w:tab w:val="left" w:pos="288"/>
                <w:tab w:val="left" w:pos="398"/>
                <w:tab w:val="left" w:pos="720"/>
              </w:tabs>
              <w:suppressAutoHyphens/>
              <w:rPr>
                <w:rFonts w:ascii="Arial" w:hAnsi="Arial"/>
                <w:sz w:val="18"/>
                <w:szCs w:val="18"/>
              </w:rPr>
            </w:pPr>
            <w:r w:rsidRPr="00E87F55">
              <w:rPr>
                <w:rFonts w:ascii="Arial" w:hAnsi="Arial"/>
                <w:sz w:val="18"/>
                <w:szCs w:val="18"/>
                <w:u w:val="single"/>
              </w:rPr>
              <w:t>Monitoring Requirements</w:t>
            </w:r>
            <w:r w:rsidR="0022317D" w:rsidRPr="00E87F55">
              <w:rPr>
                <w:rFonts w:ascii="Arial" w:hAnsi="Arial"/>
                <w:sz w:val="18"/>
                <w:szCs w:val="18"/>
                <w:u w:val="single"/>
              </w:rPr>
              <w:t>.</w:t>
            </w:r>
          </w:p>
          <w:p w:rsidR="00951ABF" w:rsidRPr="00E87F55" w:rsidRDefault="00951ABF">
            <w:pPr>
              <w:tabs>
                <w:tab w:val="left" w:pos="-1440"/>
                <w:tab w:val="left" w:pos="-720"/>
                <w:tab w:val="left" w:pos="0"/>
                <w:tab w:val="left" w:pos="288"/>
                <w:tab w:val="left" w:pos="398"/>
                <w:tab w:val="left" w:pos="720"/>
              </w:tabs>
              <w:suppressAutoHyphens/>
              <w:rPr>
                <w:rFonts w:ascii="Arial" w:hAnsi="Arial"/>
                <w:sz w:val="14"/>
              </w:rPr>
            </w:pPr>
          </w:p>
          <w:p w:rsidR="00951ABF" w:rsidRPr="00E87F55" w:rsidRDefault="00951ABF">
            <w:pPr>
              <w:tabs>
                <w:tab w:val="left" w:pos="-1440"/>
                <w:tab w:val="left" w:pos="-720"/>
                <w:tab w:val="left" w:pos="0"/>
                <w:tab w:val="left" w:pos="288"/>
                <w:tab w:val="left" w:pos="398"/>
                <w:tab w:val="left" w:pos="720"/>
              </w:tabs>
              <w:suppressAutoHyphens/>
              <w:rPr>
                <w:rFonts w:ascii="Arial" w:hAnsi="Arial"/>
                <w:sz w:val="14"/>
              </w:rPr>
            </w:pPr>
            <w:r w:rsidRPr="00E87F55">
              <w:rPr>
                <w:rFonts w:ascii="Arial" w:hAnsi="Arial"/>
                <w:sz w:val="14"/>
              </w:rPr>
              <w:t>(1)</w:t>
            </w:r>
            <w:r w:rsidRPr="00E87F55">
              <w:rPr>
                <w:rFonts w:ascii="Arial" w:hAnsi="Arial"/>
                <w:sz w:val="14"/>
              </w:rPr>
              <w:tab/>
              <w:t xml:space="preserve">The owners and operators and, to the extent applicable, designated representative of each Acid Rain source and each Acid Rain unit at the source shall comply with the monitoring requirements as provided in 40 CFR </w:t>
            </w:r>
            <w:r w:rsidR="00CE642F">
              <w:rPr>
                <w:rFonts w:ascii="Arial" w:hAnsi="Arial"/>
                <w:sz w:val="14"/>
              </w:rPr>
              <w:t>P</w:t>
            </w:r>
            <w:r w:rsidRPr="00E87F55">
              <w:rPr>
                <w:rFonts w:ascii="Arial" w:hAnsi="Arial"/>
                <w:sz w:val="14"/>
              </w:rPr>
              <w:t>art 75, and Rule 62-214.420, F.A.C.</w:t>
            </w:r>
          </w:p>
          <w:p w:rsidR="00951ABF" w:rsidRPr="00E87F55" w:rsidRDefault="00951ABF">
            <w:pPr>
              <w:tabs>
                <w:tab w:val="left" w:pos="-1440"/>
                <w:tab w:val="left" w:pos="-720"/>
                <w:tab w:val="left" w:pos="0"/>
                <w:tab w:val="left" w:pos="288"/>
                <w:tab w:val="left" w:pos="398"/>
                <w:tab w:val="left" w:pos="720"/>
              </w:tabs>
              <w:suppressAutoHyphens/>
              <w:rPr>
                <w:rFonts w:ascii="Arial" w:hAnsi="Arial"/>
                <w:sz w:val="14"/>
              </w:rPr>
            </w:pPr>
            <w:r w:rsidRPr="00E87F55">
              <w:rPr>
                <w:rFonts w:ascii="Arial" w:hAnsi="Arial"/>
                <w:sz w:val="14"/>
              </w:rPr>
              <w:t>(2)</w:t>
            </w:r>
            <w:r w:rsidRPr="00E87F55">
              <w:rPr>
                <w:rFonts w:ascii="Arial" w:hAnsi="Arial"/>
                <w:sz w:val="14"/>
              </w:rPr>
              <w:tab/>
              <w:t xml:space="preserve">The emissions measurements recorded and reported in accordance with 40 CFR </w:t>
            </w:r>
            <w:r w:rsidR="00CE642F">
              <w:rPr>
                <w:rFonts w:ascii="Arial" w:hAnsi="Arial"/>
                <w:sz w:val="14"/>
              </w:rPr>
              <w:t>P</w:t>
            </w:r>
            <w:r w:rsidRPr="00E87F55">
              <w:rPr>
                <w:rFonts w:ascii="Arial" w:hAnsi="Arial"/>
                <w:sz w:val="14"/>
              </w:rPr>
              <w:t>art 75 shall be used to determine compliance by the unit with the Acid Rain emissions limitations and emissions reduction requirements for sulfur dioxide and nitrogen oxides under the Acid Rain Program.</w:t>
            </w:r>
          </w:p>
          <w:p w:rsidR="00951ABF" w:rsidRPr="00E87F55" w:rsidRDefault="00951ABF">
            <w:pPr>
              <w:tabs>
                <w:tab w:val="left" w:pos="-1440"/>
                <w:tab w:val="left" w:pos="-720"/>
                <w:tab w:val="left" w:pos="0"/>
                <w:tab w:val="left" w:pos="288"/>
                <w:tab w:val="left" w:pos="398"/>
                <w:tab w:val="left" w:pos="720"/>
              </w:tabs>
              <w:suppressAutoHyphens/>
              <w:rPr>
                <w:rFonts w:ascii="Arial" w:hAnsi="Arial"/>
                <w:sz w:val="14"/>
              </w:rPr>
            </w:pPr>
            <w:r w:rsidRPr="00E87F55">
              <w:rPr>
                <w:rFonts w:ascii="Arial" w:hAnsi="Arial"/>
                <w:sz w:val="14"/>
              </w:rPr>
              <w:t>(3)</w:t>
            </w:r>
            <w:r w:rsidRPr="00E87F55">
              <w:rPr>
                <w:rFonts w:ascii="Arial" w:hAnsi="Arial"/>
                <w:sz w:val="14"/>
              </w:rPr>
              <w:tab/>
              <w:t xml:space="preserve">The requirements of 40 CFR </w:t>
            </w:r>
            <w:r w:rsidR="00CE642F">
              <w:rPr>
                <w:rFonts w:ascii="Arial" w:hAnsi="Arial"/>
                <w:sz w:val="14"/>
              </w:rPr>
              <w:t>P</w:t>
            </w:r>
            <w:r w:rsidRPr="00E87F55">
              <w:rPr>
                <w:rFonts w:ascii="Arial" w:hAnsi="Arial"/>
                <w:sz w:val="14"/>
              </w:rPr>
              <w:t>art 75 shall not affect the responsibility of the owners and operators to monitor emissions of other pollutants or other emissions characteristics at the unit under other applicable requirements of the Act and other provisions of the operating permit for the source.</w:t>
            </w:r>
          </w:p>
          <w:p w:rsidR="00951ABF" w:rsidRPr="00CE642F" w:rsidRDefault="00951ABF">
            <w:pPr>
              <w:tabs>
                <w:tab w:val="left" w:pos="-1440"/>
                <w:tab w:val="left" w:pos="-720"/>
                <w:tab w:val="left" w:pos="0"/>
                <w:tab w:val="left" w:pos="288"/>
                <w:tab w:val="left" w:pos="398"/>
                <w:tab w:val="left" w:pos="720"/>
              </w:tabs>
              <w:suppressAutoHyphens/>
              <w:rPr>
                <w:rFonts w:ascii="Arial" w:hAnsi="Arial"/>
                <w:sz w:val="14"/>
              </w:rPr>
            </w:pPr>
            <w:r w:rsidRPr="00CE642F">
              <w:rPr>
                <w:rFonts w:ascii="Arial" w:hAnsi="Arial"/>
                <w:sz w:val="14"/>
              </w:rPr>
              <w:t>(4</w:t>
            </w:r>
            <w:r w:rsidR="002164E2" w:rsidRPr="00CE642F">
              <w:rPr>
                <w:rFonts w:ascii="Arial" w:hAnsi="Arial"/>
                <w:sz w:val="14"/>
              </w:rPr>
              <w:t>)  For applications including a SO</w:t>
            </w:r>
            <w:r w:rsidR="002164E2" w:rsidRPr="00CE642F">
              <w:rPr>
                <w:rFonts w:ascii="Arial" w:hAnsi="Arial"/>
                <w:b/>
                <w:sz w:val="14"/>
                <w:vertAlign w:val="subscript"/>
              </w:rPr>
              <w:t>2</w:t>
            </w:r>
            <w:r w:rsidRPr="00CE642F">
              <w:rPr>
                <w:rFonts w:ascii="Arial" w:hAnsi="Arial"/>
                <w:sz w:val="14"/>
              </w:rPr>
              <w:t xml:space="preserve"> </w:t>
            </w:r>
            <w:r w:rsidR="009C101E" w:rsidRPr="00CE642F">
              <w:rPr>
                <w:rFonts w:ascii="Arial" w:hAnsi="Arial"/>
                <w:sz w:val="14"/>
              </w:rPr>
              <w:t>O</w:t>
            </w:r>
            <w:r w:rsidRPr="00CE642F">
              <w:rPr>
                <w:rFonts w:ascii="Arial" w:hAnsi="Arial"/>
                <w:sz w:val="14"/>
              </w:rPr>
              <w:t xml:space="preserve">pt-in </w:t>
            </w:r>
            <w:r w:rsidR="00521186" w:rsidRPr="00CE642F">
              <w:rPr>
                <w:rFonts w:ascii="Arial" w:hAnsi="Arial"/>
                <w:sz w:val="14"/>
              </w:rPr>
              <w:t>unit</w:t>
            </w:r>
            <w:r w:rsidRPr="00CE642F">
              <w:rPr>
                <w:rFonts w:ascii="Arial" w:hAnsi="Arial"/>
                <w:sz w:val="14"/>
              </w:rPr>
              <w:t>, a monitoring plan for each</w:t>
            </w:r>
            <w:r w:rsidR="002164E2" w:rsidRPr="00CE642F">
              <w:rPr>
                <w:rFonts w:ascii="Arial" w:hAnsi="Arial"/>
                <w:sz w:val="14"/>
              </w:rPr>
              <w:t xml:space="preserve"> SO</w:t>
            </w:r>
            <w:r w:rsidR="002164E2" w:rsidRPr="00CE642F">
              <w:rPr>
                <w:rFonts w:ascii="Arial" w:hAnsi="Arial"/>
                <w:b/>
                <w:sz w:val="14"/>
                <w:vertAlign w:val="subscript"/>
              </w:rPr>
              <w:t>2</w:t>
            </w:r>
            <w:r w:rsidRPr="00CE642F">
              <w:rPr>
                <w:rFonts w:ascii="Arial" w:hAnsi="Arial"/>
                <w:sz w:val="14"/>
              </w:rPr>
              <w:t xml:space="preserve"> </w:t>
            </w:r>
            <w:r w:rsidR="009C101E" w:rsidRPr="00CE642F">
              <w:rPr>
                <w:rFonts w:ascii="Arial" w:hAnsi="Arial"/>
                <w:sz w:val="14"/>
              </w:rPr>
              <w:t>O</w:t>
            </w:r>
            <w:r w:rsidRPr="00CE642F">
              <w:rPr>
                <w:rFonts w:ascii="Arial" w:hAnsi="Arial"/>
                <w:sz w:val="14"/>
              </w:rPr>
              <w:t xml:space="preserve">pt-in </w:t>
            </w:r>
            <w:r w:rsidR="00521186" w:rsidRPr="00CE642F">
              <w:rPr>
                <w:rFonts w:ascii="Arial" w:hAnsi="Arial"/>
                <w:sz w:val="14"/>
              </w:rPr>
              <w:t xml:space="preserve">unit </w:t>
            </w:r>
            <w:r w:rsidRPr="00CE642F">
              <w:rPr>
                <w:rFonts w:ascii="Arial" w:hAnsi="Arial"/>
                <w:sz w:val="14"/>
              </w:rPr>
              <w:t>must be submitted with th</w:t>
            </w:r>
            <w:r w:rsidR="0024407E" w:rsidRPr="00CE642F">
              <w:rPr>
                <w:rFonts w:ascii="Arial" w:hAnsi="Arial"/>
                <w:sz w:val="14"/>
              </w:rPr>
              <w:t>is application pursuant to 40 CFR</w:t>
            </w:r>
            <w:r w:rsidRPr="00CE642F">
              <w:rPr>
                <w:rFonts w:ascii="Arial" w:hAnsi="Arial"/>
                <w:sz w:val="14"/>
              </w:rPr>
              <w:t xml:space="preserve"> 74.14(a).  For renewal applications for</w:t>
            </w:r>
            <w:r w:rsidR="002164E2" w:rsidRPr="00CE642F">
              <w:rPr>
                <w:rFonts w:ascii="Arial" w:hAnsi="Arial"/>
                <w:sz w:val="14"/>
              </w:rPr>
              <w:t xml:space="preserve"> SO</w:t>
            </w:r>
            <w:r w:rsidR="002164E2" w:rsidRPr="00CE642F">
              <w:rPr>
                <w:rFonts w:ascii="Arial" w:hAnsi="Arial"/>
                <w:b/>
                <w:sz w:val="14"/>
                <w:vertAlign w:val="subscript"/>
              </w:rPr>
              <w:t>2</w:t>
            </w:r>
            <w:r w:rsidRPr="00CE642F">
              <w:rPr>
                <w:rFonts w:ascii="Arial" w:hAnsi="Arial"/>
                <w:sz w:val="14"/>
              </w:rPr>
              <w:t xml:space="preserve"> </w:t>
            </w:r>
            <w:r w:rsidR="009C101E" w:rsidRPr="00CE642F">
              <w:rPr>
                <w:rFonts w:ascii="Arial" w:hAnsi="Arial"/>
                <w:sz w:val="14"/>
              </w:rPr>
              <w:t>O</w:t>
            </w:r>
            <w:r w:rsidRPr="00CE642F">
              <w:rPr>
                <w:rFonts w:ascii="Arial" w:hAnsi="Arial"/>
                <w:sz w:val="14"/>
              </w:rPr>
              <w:t xml:space="preserve">pt-in </w:t>
            </w:r>
            <w:r w:rsidR="00521186" w:rsidRPr="00CE642F">
              <w:rPr>
                <w:rFonts w:ascii="Arial" w:hAnsi="Arial"/>
                <w:sz w:val="14"/>
              </w:rPr>
              <w:t>unit</w:t>
            </w:r>
            <w:r w:rsidRPr="00CE642F">
              <w:rPr>
                <w:rFonts w:ascii="Arial" w:hAnsi="Arial"/>
                <w:sz w:val="14"/>
              </w:rPr>
              <w:t>s include an updated monitorin</w:t>
            </w:r>
            <w:r w:rsidR="0024407E" w:rsidRPr="00CE642F">
              <w:rPr>
                <w:rFonts w:ascii="Arial" w:hAnsi="Arial"/>
                <w:sz w:val="14"/>
              </w:rPr>
              <w:t>g plan if applicable under 40 CFR</w:t>
            </w:r>
            <w:r w:rsidRPr="00CE642F">
              <w:rPr>
                <w:rFonts w:ascii="Arial" w:hAnsi="Arial"/>
                <w:sz w:val="14"/>
              </w:rPr>
              <w:t xml:space="preserve"> 75.53(</w:t>
            </w:r>
            <w:r w:rsidR="007440F8" w:rsidRPr="00CE642F">
              <w:rPr>
                <w:rFonts w:ascii="Arial" w:hAnsi="Arial"/>
                <w:sz w:val="14"/>
              </w:rPr>
              <w:t>b)</w:t>
            </w:r>
            <w:r w:rsidRPr="00CE642F">
              <w:rPr>
                <w:rFonts w:ascii="Arial" w:hAnsi="Arial"/>
                <w:sz w:val="14"/>
              </w:rPr>
              <w:t>.</w:t>
            </w:r>
          </w:p>
          <w:p w:rsidR="00951ABF" w:rsidRPr="00E87F55" w:rsidRDefault="00951ABF">
            <w:pPr>
              <w:tabs>
                <w:tab w:val="left" w:pos="-1440"/>
                <w:tab w:val="left" w:pos="-720"/>
                <w:tab w:val="left" w:pos="0"/>
                <w:tab w:val="left" w:pos="288"/>
                <w:tab w:val="left" w:pos="398"/>
                <w:tab w:val="left" w:pos="720"/>
              </w:tabs>
              <w:suppressAutoHyphens/>
              <w:rPr>
                <w:rFonts w:ascii="Arial" w:hAnsi="Arial"/>
                <w:sz w:val="14"/>
              </w:rPr>
            </w:pPr>
          </w:p>
          <w:p w:rsidR="00951ABF" w:rsidRPr="00E87F55" w:rsidRDefault="00951ABF">
            <w:pPr>
              <w:tabs>
                <w:tab w:val="left" w:pos="-1440"/>
                <w:tab w:val="left" w:pos="-720"/>
                <w:tab w:val="left" w:pos="0"/>
                <w:tab w:val="left" w:pos="288"/>
                <w:tab w:val="left" w:pos="398"/>
                <w:tab w:val="left" w:pos="720"/>
              </w:tabs>
              <w:suppressAutoHyphens/>
              <w:rPr>
                <w:rFonts w:ascii="Arial" w:hAnsi="Arial"/>
                <w:sz w:val="18"/>
                <w:szCs w:val="18"/>
              </w:rPr>
            </w:pPr>
            <w:r w:rsidRPr="00E87F55">
              <w:rPr>
                <w:rFonts w:ascii="Arial" w:hAnsi="Arial"/>
                <w:sz w:val="18"/>
                <w:szCs w:val="18"/>
                <w:u w:val="single"/>
              </w:rPr>
              <w:t>Sulfur Dioxide Requirements</w:t>
            </w:r>
            <w:r w:rsidR="0022317D" w:rsidRPr="00E87F55">
              <w:rPr>
                <w:rFonts w:ascii="Arial" w:hAnsi="Arial"/>
                <w:sz w:val="18"/>
                <w:szCs w:val="18"/>
                <w:u w:val="single"/>
              </w:rPr>
              <w:t>.</w:t>
            </w:r>
          </w:p>
          <w:p w:rsidR="00951ABF" w:rsidRPr="00E87F55" w:rsidRDefault="00951ABF">
            <w:pPr>
              <w:tabs>
                <w:tab w:val="left" w:pos="-1440"/>
                <w:tab w:val="left" w:pos="-720"/>
                <w:tab w:val="left" w:pos="0"/>
                <w:tab w:val="left" w:pos="288"/>
                <w:tab w:val="left" w:pos="398"/>
                <w:tab w:val="left" w:pos="720"/>
              </w:tabs>
              <w:suppressAutoHyphens/>
              <w:rPr>
                <w:rFonts w:ascii="Arial" w:hAnsi="Arial"/>
                <w:sz w:val="14"/>
              </w:rPr>
            </w:pPr>
          </w:p>
          <w:p w:rsidR="00951ABF" w:rsidRPr="00E87F55" w:rsidRDefault="00951ABF">
            <w:pPr>
              <w:tabs>
                <w:tab w:val="left" w:pos="-1440"/>
                <w:tab w:val="left" w:pos="-720"/>
                <w:tab w:val="left" w:pos="0"/>
                <w:tab w:val="left" w:pos="288"/>
                <w:tab w:val="left" w:pos="398"/>
                <w:tab w:val="left" w:pos="720"/>
              </w:tabs>
              <w:suppressAutoHyphens/>
              <w:rPr>
                <w:rFonts w:ascii="Arial" w:hAnsi="Arial"/>
                <w:sz w:val="14"/>
              </w:rPr>
            </w:pPr>
            <w:r w:rsidRPr="00E87F55">
              <w:rPr>
                <w:rFonts w:ascii="Arial" w:hAnsi="Arial"/>
                <w:sz w:val="14"/>
              </w:rPr>
              <w:t>(1)</w:t>
            </w:r>
            <w:r w:rsidRPr="00E87F55">
              <w:rPr>
                <w:rFonts w:ascii="Arial" w:hAnsi="Arial"/>
                <w:sz w:val="14"/>
              </w:rPr>
              <w:tab/>
              <w:t>The owners and operators of each source and each Acid Rain unit at the source shall:</w:t>
            </w:r>
          </w:p>
          <w:p w:rsidR="00951ABF" w:rsidRPr="00E87F55" w:rsidRDefault="00951ABF">
            <w:pPr>
              <w:tabs>
                <w:tab w:val="left" w:pos="-1440"/>
                <w:tab w:val="left" w:pos="-720"/>
                <w:tab w:val="left" w:pos="0"/>
                <w:tab w:val="left" w:pos="288"/>
                <w:tab w:val="left" w:pos="398"/>
                <w:tab w:val="left" w:pos="720"/>
              </w:tabs>
              <w:suppressAutoHyphens/>
              <w:ind w:left="288" w:hanging="288"/>
              <w:rPr>
                <w:rFonts w:ascii="Arial" w:hAnsi="Arial"/>
                <w:sz w:val="14"/>
              </w:rPr>
            </w:pPr>
            <w:r w:rsidRPr="00E87F55">
              <w:rPr>
                <w:rFonts w:ascii="Arial" w:hAnsi="Arial"/>
                <w:sz w:val="14"/>
              </w:rPr>
              <w:tab/>
              <w:t xml:space="preserve">(i) </w:t>
            </w:r>
            <w:r w:rsidR="00CE642F">
              <w:rPr>
                <w:rFonts w:ascii="Arial" w:hAnsi="Arial"/>
                <w:sz w:val="14"/>
              </w:rPr>
              <w:t xml:space="preserve"> </w:t>
            </w:r>
            <w:r w:rsidRPr="00E87F55">
              <w:rPr>
                <w:rFonts w:ascii="Arial" w:hAnsi="Arial"/>
                <w:sz w:val="14"/>
              </w:rPr>
              <w:t>Hold allowances, as of the allowance transfer deadline, in the unit's compliance subaccount (after deductions under 40 CFR 73.34(c)), or in the compliance subaccount of another Acid Rain unit at the same source to the extent provided in 40 CFR 73.35(b)(3), not less than the total annual emissions of sulfur dioxide for the previous calendar year from the unit; and</w:t>
            </w:r>
          </w:p>
          <w:p w:rsidR="00951ABF" w:rsidRPr="00E87F55" w:rsidRDefault="00951ABF">
            <w:pPr>
              <w:tabs>
                <w:tab w:val="left" w:pos="-1440"/>
                <w:tab w:val="left" w:pos="-720"/>
                <w:tab w:val="left" w:pos="0"/>
                <w:tab w:val="left" w:pos="288"/>
                <w:tab w:val="left" w:pos="398"/>
                <w:tab w:val="left" w:pos="720"/>
              </w:tabs>
              <w:suppressAutoHyphens/>
              <w:ind w:left="288" w:hanging="288"/>
              <w:rPr>
                <w:rFonts w:ascii="Arial" w:hAnsi="Arial"/>
                <w:sz w:val="14"/>
              </w:rPr>
            </w:pPr>
            <w:r w:rsidRPr="00E87F55">
              <w:rPr>
                <w:rFonts w:ascii="Arial" w:hAnsi="Arial"/>
                <w:sz w:val="14"/>
              </w:rPr>
              <w:tab/>
              <w:t xml:space="preserve">(ii) </w:t>
            </w:r>
            <w:r w:rsidR="00CE642F">
              <w:rPr>
                <w:rFonts w:ascii="Arial" w:hAnsi="Arial"/>
                <w:sz w:val="14"/>
              </w:rPr>
              <w:t xml:space="preserve"> </w:t>
            </w:r>
            <w:r w:rsidRPr="00E87F55">
              <w:rPr>
                <w:rFonts w:ascii="Arial" w:hAnsi="Arial"/>
                <w:sz w:val="14"/>
              </w:rPr>
              <w:t>Comply with the applicable Acid Rain emissions limitations for sulfur dioxide.</w:t>
            </w:r>
          </w:p>
          <w:p w:rsidR="00951ABF" w:rsidRPr="00E87F55" w:rsidRDefault="00951ABF">
            <w:pPr>
              <w:tabs>
                <w:tab w:val="left" w:pos="-1440"/>
                <w:tab w:val="left" w:pos="-720"/>
                <w:tab w:val="left" w:pos="0"/>
                <w:tab w:val="left" w:pos="288"/>
                <w:tab w:val="left" w:pos="398"/>
                <w:tab w:val="left" w:pos="720"/>
              </w:tabs>
              <w:suppressAutoHyphens/>
              <w:rPr>
                <w:rFonts w:ascii="Arial" w:hAnsi="Arial"/>
                <w:sz w:val="14"/>
              </w:rPr>
            </w:pPr>
            <w:r w:rsidRPr="00E87F55">
              <w:rPr>
                <w:rFonts w:ascii="Arial" w:hAnsi="Arial"/>
                <w:sz w:val="14"/>
              </w:rPr>
              <w:t>(2)</w:t>
            </w:r>
            <w:r w:rsidRPr="00E87F55">
              <w:rPr>
                <w:rFonts w:ascii="Arial" w:hAnsi="Arial"/>
                <w:sz w:val="14"/>
              </w:rPr>
              <w:tab/>
              <w:t>Each ton of sulfur dioxide emitted in excess of the Acid Rain emissions limitations for sulfur dioxide shall constitute a separate violation of the Act.</w:t>
            </w:r>
          </w:p>
          <w:p w:rsidR="00951ABF" w:rsidRPr="00E87F55" w:rsidRDefault="00951ABF">
            <w:pPr>
              <w:tabs>
                <w:tab w:val="left" w:pos="-1440"/>
                <w:tab w:val="left" w:pos="-720"/>
                <w:tab w:val="left" w:pos="0"/>
                <w:tab w:val="left" w:pos="288"/>
                <w:tab w:val="left" w:pos="398"/>
                <w:tab w:val="left" w:pos="720"/>
              </w:tabs>
              <w:suppressAutoHyphens/>
              <w:rPr>
                <w:rFonts w:ascii="Arial" w:hAnsi="Arial"/>
                <w:sz w:val="14"/>
              </w:rPr>
            </w:pPr>
            <w:r w:rsidRPr="00E87F55">
              <w:rPr>
                <w:rFonts w:ascii="Arial" w:hAnsi="Arial"/>
                <w:sz w:val="14"/>
              </w:rPr>
              <w:t>(3)</w:t>
            </w:r>
            <w:r w:rsidRPr="00E87F55">
              <w:rPr>
                <w:rFonts w:ascii="Arial" w:hAnsi="Arial"/>
                <w:sz w:val="14"/>
              </w:rPr>
              <w:tab/>
              <w:t>An Acid Rain unit shall be subject to the requirements under paragraph (1) of the sulfur dioxide requirements as follows:</w:t>
            </w:r>
          </w:p>
          <w:p w:rsidR="00951ABF" w:rsidRPr="00E87F55" w:rsidRDefault="00951ABF">
            <w:pPr>
              <w:tabs>
                <w:tab w:val="left" w:pos="-1440"/>
                <w:tab w:val="left" w:pos="-720"/>
                <w:tab w:val="left" w:pos="0"/>
                <w:tab w:val="left" w:pos="288"/>
                <w:tab w:val="left" w:pos="398"/>
                <w:tab w:val="left" w:pos="720"/>
              </w:tabs>
              <w:suppressAutoHyphens/>
              <w:ind w:left="288" w:hanging="288"/>
              <w:rPr>
                <w:rFonts w:ascii="Arial" w:hAnsi="Arial"/>
                <w:sz w:val="14"/>
              </w:rPr>
            </w:pPr>
            <w:r w:rsidRPr="00E87F55">
              <w:rPr>
                <w:rFonts w:ascii="Arial" w:hAnsi="Arial"/>
                <w:sz w:val="14"/>
              </w:rPr>
              <w:tab/>
              <w:t>(i) Starting January 1, 2000, an Acid Rain unit under 40 CFR 72.6(a)(2); or</w:t>
            </w:r>
          </w:p>
          <w:p w:rsidR="00951ABF" w:rsidRPr="00E87F55" w:rsidRDefault="00951ABF">
            <w:pPr>
              <w:tabs>
                <w:tab w:val="left" w:pos="-1440"/>
                <w:tab w:val="left" w:pos="-720"/>
                <w:tab w:val="left" w:pos="0"/>
                <w:tab w:val="left" w:pos="288"/>
                <w:tab w:val="left" w:pos="398"/>
                <w:tab w:val="left" w:pos="720"/>
              </w:tabs>
              <w:suppressAutoHyphens/>
              <w:ind w:left="288" w:hanging="288"/>
              <w:rPr>
                <w:rFonts w:ascii="Arial" w:hAnsi="Arial"/>
                <w:sz w:val="14"/>
              </w:rPr>
            </w:pPr>
            <w:r w:rsidRPr="00E87F55">
              <w:rPr>
                <w:rFonts w:ascii="Arial" w:hAnsi="Arial"/>
                <w:sz w:val="14"/>
              </w:rPr>
              <w:tab/>
              <w:t>(ii) Starting on the later of January 1, 2000</w:t>
            </w:r>
            <w:r w:rsidR="00CE642F">
              <w:rPr>
                <w:rFonts w:ascii="Arial" w:hAnsi="Arial"/>
                <w:sz w:val="14"/>
              </w:rPr>
              <w:t>,</w:t>
            </w:r>
            <w:r w:rsidRPr="00E87F55">
              <w:rPr>
                <w:rFonts w:ascii="Arial" w:hAnsi="Arial"/>
                <w:sz w:val="14"/>
              </w:rPr>
              <w:t xml:space="preserve"> or the deadline for monitor certification under 40 CFR </w:t>
            </w:r>
            <w:r w:rsidR="00CE642F">
              <w:rPr>
                <w:rFonts w:ascii="Arial" w:hAnsi="Arial"/>
                <w:sz w:val="14"/>
              </w:rPr>
              <w:t>P</w:t>
            </w:r>
            <w:r w:rsidRPr="00E87F55">
              <w:rPr>
                <w:rFonts w:ascii="Arial" w:hAnsi="Arial"/>
                <w:sz w:val="14"/>
              </w:rPr>
              <w:t>art 75, an Acid Rain unit under 40 CFR 72.6(a)(3).</w:t>
            </w:r>
          </w:p>
          <w:p w:rsidR="00951ABF" w:rsidRPr="00E87F55" w:rsidRDefault="00951ABF">
            <w:pPr>
              <w:keepNext/>
              <w:keepLines/>
              <w:tabs>
                <w:tab w:val="left" w:pos="-1440"/>
                <w:tab w:val="left" w:pos="-720"/>
                <w:tab w:val="left" w:pos="0"/>
                <w:tab w:val="left" w:pos="288"/>
                <w:tab w:val="left" w:pos="398"/>
                <w:tab w:val="left" w:pos="720"/>
              </w:tabs>
              <w:suppressAutoHyphens/>
              <w:rPr>
                <w:rFonts w:ascii="Arial" w:hAnsi="Arial"/>
                <w:sz w:val="14"/>
              </w:rPr>
            </w:pPr>
            <w:r w:rsidRPr="00E87F55">
              <w:rPr>
                <w:rFonts w:ascii="Arial" w:hAnsi="Arial"/>
                <w:sz w:val="14"/>
              </w:rPr>
              <w:t>(4)</w:t>
            </w:r>
            <w:r w:rsidRPr="00E87F55">
              <w:rPr>
                <w:rFonts w:ascii="Arial" w:hAnsi="Arial"/>
                <w:sz w:val="14"/>
              </w:rPr>
              <w:tab/>
              <w:t>Allowances shall be held in, deducted from, or transferred among Allowance Tracking System accounts in accordance with the Acid Rain Program.</w:t>
            </w:r>
          </w:p>
          <w:p w:rsidR="00951ABF" w:rsidRPr="00E87F55" w:rsidRDefault="00951ABF">
            <w:pPr>
              <w:tabs>
                <w:tab w:val="left" w:pos="-1440"/>
                <w:tab w:val="left" w:pos="-720"/>
                <w:tab w:val="left" w:pos="0"/>
                <w:tab w:val="left" w:pos="288"/>
                <w:tab w:val="left" w:pos="398"/>
                <w:tab w:val="left" w:pos="720"/>
              </w:tabs>
              <w:suppressAutoHyphens/>
              <w:rPr>
                <w:rFonts w:ascii="Arial" w:hAnsi="Arial"/>
                <w:sz w:val="14"/>
              </w:rPr>
            </w:pPr>
            <w:r w:rsidRPr="00E87F55">
              <w:rPr>
                <w:rFonts w:ascii="Arial" w:hAnsi="Arial"/>
                <w:sz w:val="14"/>
              </w:rPr>
              <w:t>(5)</w:t>
            </w:r>
            <w:r w:rsidRPr="00E87F55">
              <w:rPr>
                <w:rFonts w:ascii="Arial" w:hAnsi="Arial"/>
                <w:sz w:val="14"/>
              </w:rPr>
              <w:tab/>
              <w:t>An allowance shall not be deducted in order to comply with the requirements under paragraph (1) of the sulfur dioxide requirements prior to the calendar year for which the allowance was allocated.</w:t>
            </w:r>
          </w:p>
          <w:p w:rsidR="00951ABF" w:rsidRPr="00E87F55" w:rsidRDefault="00951ABF">
            <w:pPr>
              <w:tabs>
                <w:tab w:val="left" w:pos="-1440"/>
                <w:tab w:val="left" w:pos="-720"/>
                <w:tab w:val="left" w:pos="0"/>
                <w:tab w:val="left" w:pos="288"/>
                <w:tab w:val="left" w:pos="398"/>
                <w:tab w:val="left" w:pos="720"/>
              </w:tabs>
              <w:suppressAutoHyphens/>
              <w:rPr>
                <w:rFonts w:ascii="Arial" w:hAnsi="Arial"/>
                <w:sz w:val="14"/>
              </w:rPr>
            </w:pPr>
            <w:r w:rsidRPr="00E87F55">
              <w:rPr>
                <w:rFonts w:ascii="Arial" w:hAnsi="Arial"/>
                <w:sz w:val="14"/>
              </w:rPr>
              <w:t>(6)</w:t>
            </w:r>
            <w:r w:rsidRPr="00E87F55">
              <w:rPr>
                <w:rFonts w:ascii="Arial" w:hAnsi="Arial"/>
                <w:sz w:val="14"/>
              </w:rPr>
              <w:tab/>
              <w:t xml:space="preserve">An allowance allocated by the Administrator under the Acid Rain Program is a limited authorization to emit sulfur dioxide in accordance with the Acid Rain Program.  No provision of the Acid Rain Program, the Acid Rain </w:t>
            </w:r>
            <w:r w:rsidR="00CE642F">
              <w:rPr>
                <w:rFonts w:ascii="Arial" w:hAnsi="Arial"/>
                <w:sz w:val="14"/>
              </w:rPr>
              <w:t>P</w:t>
            </w:r>
            <w:r w:rsidRPr="00E87F55">
              <w:rPr>
                <w:rFonts w:ascii="Arial" w:hAnsi="Arial"/>
                <w:sz w:val="14"/>
              </w:rPr>
              <w:t xml:space="preserve">art application, the Acid Rain </w:t>
            </w:r>
            <w:r w:rsidR="00CE642F">
              <w:rPr>
                <w:rFonts w:ascii="Arial" w:hAnsi="Arial"/>
                <w:sz w:val="14"/>
              </w:rPr>
              <w:t>P</w:t>
            </w:r>
            <w:r w:rsidRPr="00E87F55">
              <w:rPr>
                <w:rFonts w:ascii="Arial" w:hAnsi="Arial"/>
                <w:sz w:val="14"/>
              </w:rPr>
              <w:t>art, or an exemption under 40 CFR 72.7 or  72.8 and no provision of law shall be construed to limit the authority of the United States to terminate or limit such authorization.</w:t>
            </w:r>
          </w:p>
          <w:p w:rsidR="00951ABF" w:rsidRPr="00E87F55" w:rsidRDefault="00951ABF">
            <w:pPr>
              <w:tabs>
                <w:tab w:val="left" w:pos="-1440"/>
                <w:tab w:val="left" w:pos="-720"/>
                <w:tab w:val="left" w:pos="0"/>
                <w:tab w:val="left" w:pos="288"/>
                <w:tab w:val="left" w:pos="398"/>
                <w:tab w:val="left" w:pos="720"/>
              </w:tabs>
              <w:suppressAutoHyphens/>
              <w:rPr>
                <w:rFonts w:ascii="Arial" w:hAnsi="Arial"/>
                <w:sz w:val="14"/>
              </w:rPr>
            </w:pPr>
            <w:r w:rsidRPr="00E87F55">
              <w:rPr>
                <w:rFonts w:ascii="Arial" w:hAnsi="Arial"/>
                <w:sz w:val="14"/>
              </w:rPr>
              <w:t>(7)</w:t>
            </w:r>
            <w:r w:rsidRPr="00E87F55">
              <w:rPr>
                <w:rFonts w:ascii="Arial" w:hAnsi="Arial"/>
                <w:sz w:val="14"/>
              </w:rPr>
              <w:tab/>
              <w:t>An allowance allocated by the Administrator under the Acid Rain Program does not constitute a property right.</w:t>
            </w:r>
          </w:p>
          <w:p w:rsidR="00951ABF" w:rsidRPr="00E87F55" w:rsidRDefault="00951ABF">
            <w:pPr>
              <w:tabs>
                <w:tab w:val="left" w:pos="-1440"/>
                <w:tab w:val="left" w:pos="-720"/>
                <w:tab w:val="left" w:pos="0"/>
                <w:tab w:val="left" w:pos="288"/>
                <w:tab w:val="left" w:pos="398"/>
                <w:tab w:val="left" w:pos="720"/>
              </w:tabs>
              <w:suppressAutoHyphens/>
              <w:rPr>
                <w:rFonts w:ascii="Arial" w:hAnsi="Arial"/>
                <w:sz w:val="14"/>
              </w:rPr>
            </w:pPr>
          </w:p>
          <w:p w:rsidR="00951ABF" w:rsidRPr="00E87F55" w:rsidRDefault="00951ABF">
            <w:pPr>
              <w:tabs>
                <w:tab w:val="left" w:pos="-1440"/>
                <w:tab w:val="left" w:pos="-720"/>
                <w:tab w:val="left" w:pos="0"/>
                <w:tab w:val="left" w:pos="288"/>
                <w:tab w:val="left" w:pos="398"/>
                <w:tab w:val="left" w:pos="720"/>
              </w:tabs>
              <w:suppressAutoHyphens/>
              <w:rPr>
                <w:rFonts w:ascii="Arial" w:hAnsi="Arial"/>
                <w:sz w:val="14"/>
              </w:rPr>
            </w:pPr>
            <w:r w:rsidRPr="00CE642F">
              <w:rPr>
                <w:rFonts w:ascii="Arial" w:hAnsi="Arial"/>
                <w:sz w:val="18"/>
                <w:szCs w:val="18"/>
                <w:u w:val="single"/>
              </w:rPr>
              <w:t>Nitrogen Oxides Requirements</w:t>
            </w:r>
            <w:r w:rsidR="0022317D" w:rsidRPr="00CE642F">
              <w:rPr>
                <w:rFonts w:ascii="Arial" w:hAnsi="Arial"/>
                <w:sz w:val="18"/>
                <w:szCs w:val="18"/>
                <w:u w:val="single"/>
              </w:rPr>
              <w:t>.</w:t>
            </w:r>
            <w:r w:rsidRPr="00E87F55">
              <w:rPr>
                <w:rFonts w:ascii="Arial" w:hAnsi="Arial"/>
                <w:sz w:val="14"/>
              </w:rPr>
              <w:t xml:space="preserve">  The owners and operators of the source and each Acid Rain unit at the source shall comply with the applicable Acid Rain emissions limitation for nitrogen oxides.</w:t>
            </w:r>
          </w:p>
          <w:p w:rsidR="00951ABF" w:rsidRPr="00E87F55" w:rsidRDefault="00951ABF">
            <w:pPr>
              <w:tabs>
                <w:tab w:val="left" w:pos="-1440"/>
                <w:tab w:val="left" w:pos="-720"/>
                <w:tab w:val="left" w:pos="0"/>
                <w:tab w:val="left" w:pos="288"/>
                <w:tab w:val="left" w:pos="398"/>
                <w:tab w:val="left" w:pos="720"/>
              </w:tabs>
              <w:suppressAutoHyphens/>
              <w:rPr>
                <w:rFonts w:ascii="Arial" w:hAnsi="Arial"/>
                <w:sz w:val="14"/>
                <w:u w:val="single"/>
              </w:rPr>
            </w:pPr>
          </w:p>
          <w:p w:rsidR="00951ABF" w:rsidRPr="00E87F55" w:rsidRDefault="00951ABF">
            <w:pPr>
              <w:tabs>
                <w:tab w:val="left" w:pos="-1440"/>
                <w:tab w:val="left" w:pos="-720"/>
                <w:tab w:val="left" w:pos="0"/>
                <w:tab w:val="left" w:pos="288"/>
                <w:tab w:val="left" w:pos="398"/>
                <w:tab w:val="left" w:pos="720"/>
              </w:tabs>
              <w:suppressAutoHyphens/>
              <w:rPr>
                <w:rFonts w:ascii="Arial" w:hAnsi="Arial"/>
                <w:sz w:val="18"/>
                <w:szCs w:val="18"/>
              </w:rPr>
            </w:pPr>
            <w:r w:rsidRPr="00E87F55">
              <w:rPr>
                <w:rFonts w:ascii="Arial" w:hAnsi="Arial"/>
                <w:sz w:val="18"/>
                <w:szCs w:val="18"/>
                <w:u w:val="single"/>
              </w:rPr>
              <w:t>Excess Emissions Requirements</w:t>
            </w:r>
            <w:r w:rsidR="0022317D" w:rsidRPr="00E87F55">
              <w:rPr>
                <w:rFonts w:ascii="Arial" w:hAnsi="Arial"/>
                <w:sz w:val="18"/>
                <w:szCs w:val="18"/>
                <w:u w:val="single"/>
              </w:rPr>
              <w:t>.</w:t>
            </w:r>
          </w:p>
          <w:p w:rsidR="00951ABF" w:rsidRPr="00E87F55" w:rsidRDefault="00951ABF">
            <w:pPr>
              <w:tabs>
                <w:tab w:val="left" w:pos="-1440"/>
                <w:tab w:val="left" w:pos="-720"/>
                <w:tab w:val="left" w:pos="0"/>
                <w:tab w:val="left" w:pos="288"/>
                <w:tab w:val="left" w:pos="398"/>
                <w:tab w:val="left" w:pos="720"/>
              </w:tabs>
              <w:suppressAutoHyphens/>
              <w:rPr>
                <w:rFonts w:ascii="Arial" w:hAnsi="Arial"/>
                <w:sz w:val="14"/>
              </w:rPr>
            </w:pPr>
          </w:p>
          <w:p w:rsidR="00951ABF" w:rsidRPr="00E87F55" w:rsidRDefault="00951ABF">
            <w:pPr>
              <w:tabs>
                <w:tab w:val="left" w:pos="-1440"/>
                <w:tab w:val="left" w:pos="-720"/>
                <w:tab w:val="left" w:pos="0"/>
                <w:tab w:val="left" w:pos="288"/>
                <w:tab w:val="left" w:pos="398"/>
                <w:tab w:val="left" w:pos="720"/>
              </w:tabs>
              <w:suppressAutoHyphens/>
              <w:rPr>
                <w:rFonts w:ascii="Arial" w:hAnsi="Arial"/>
                <w:sz w:val="14"/>
              </w:rPr>
            </w:pPr>
            <w:r w:rsidRPr="00E87F55">
              <w:rPr>
                <w:rFonts w:ascii="Arial" w:hAnsi="Arial"/>
                <w:sz w:val="14"/>
              </w:rPr>
              <w:t>(1)</w:t>
            </w:r>
            <w:r w:rsidRPr="00E87F55">
              <w:rPr>
                <w:rFonts w:ascii="Arial" w:hAnsi="Arial"/>
                <w:sz w:val="14"/>
              </w:rPr>
              <w:tab/>
              <w:t xml:space="preserve">The designated representative of an Acid Rain unit that has excess emissions in any calendar year shall submit a proposed offset plan, as required under 40 CFR </w:t>
            </w:r>
            <w:r w:rsidR="00CE642F">
              <w:rPr>
                <w:rFonts w:ascii="Arial" w:hAnsi="Arial"/>
                <w:sz w:val="14"/>
              </w:rPr>
              <w:t>P</w:t>
            </w:r>
            <w:r w:rsidRPr="00E87F55">
              <w:rPr>
                <w:rFonts w:ascii="Arial" w:hAnsi="Arial"/>
                <w:sz w:val="14"/>
              </w:rPr>
              <w:t>art 77.</w:t>
            </w:r>
          </w:p>
          <w:p w:rsidR="00951ABF" w:rsidRPr="00E87F55" w:rsidRDefault="00951ABF">
            <w:pPr>
              <w:tabs>
                <w:tab w:val="left" w:pos="-1440"/>
                <w:tab w:val="left" w:pos="-720"/>
                <w:tab w:val="left" w:pos="0"/>
                <w:tab w:val="left" w:pos="288"/>
                <w:tab w:val="left" w:pos="398"/>
                <w:tab w:val="left" w:pos="720"/>
              </w:tabs>
              <w:suppressAutoHyphens/>
              <w:rPr>
                <w:rFonts w:ascii="Arial" w:hAnsi="Arial"/>
                <w:sz w:val="14"/>
              </w:rPr>
            </w:pPr>
            <w:r w:rsidRPr="00E87F55">
              <w:rPr>
                <w:rFonts w:ascii="Arial" w:hAnsi="Arial"/>
                <w:sz w:val="14"/>
              </w:rPr>
              <w:t>(2)</w:t>
            </w:r>
            <w:r w:rsidRPr="00E87F55">
              <w:rPr>
                <w:rFonts w:ascii="Arial" w:hAnsi="Arial"/>
                <w:sz w:val="14"/>
              </w:rPr>
              <w:tab/>
              <w:t>The owners and operators of an Acid Rain unit that has excess emissions in any calendar year shall:</w:t>
            </w:r>
          </w:p>
          <w:p w:rsidR="00951ABF" w:rsidRPr="00E87F55" w:rsidRDefault="00951ABF">
            <w:pPr>
              <w:tabs>
                <w:tab w:val="left" w:pos="-1440"/>
                <w:tab w:val="left" w:pos="-720"/>
                <w:tab w:val="left" w:pos="0"/>
                <w:tab w:val="left" w:pos="288"/>
                <w:tab w:val="left" w:pos="398"/>
                <w:tab w:val="left" w:pos="720"/>
              </w:tabs>
              <w:suppressAutoHyphens/>
              <w:ind w:left="288" w:hanging="288"/>
              <w:rPr>
                <w:rFonts w:ascii="Arial" w:hAnsi="Arial"/>
                <w:sz w:val="14"/>
              </w:rPr>
            </w:pPr>
            <w:r w:rsidRPr="00E87F55">
              <w:rPr>
                <w:rFonts w:ascii="Arial" w:hAnsi="Arial"/>
                <w:sz w:val="14"/>
              </w:rPr>
              <w:tab/>
              <w:t xml:space="preserve">(i) </w:t>
            </w:r>
            <w:r w:rsidR="00CE642F">
              <w:rPr>
                <w:rFonts w:ascii="Arial" w:hAnsi="Arial"/>
                <w:sz w:val="14"/>
              </w:rPr>
              <w:t xml:space="preserve"> </w:t>
            </w:r>
            <w:r w:rsidRPr="00E87F55">
              <w:rPr>
                <w:rFonts w:ascii="Arial" w:hAnsi="Arial"/>
                <w:sz w:val="14"/>
              </w:rPr>
              <w:t xml:space="preserve">Pay without demand the penalty required, and pay upon demand the interest on that penalty, as required by 40 CFR </w:t>
            </w:r>
            <w:r w:rsidR="00CE642F">
              <w:rPr>
                <w:rFonts w:ascii="Arial" w:hAnsi="Arial"/>
                <w:sz w:val="14"/>
              </w:rPr>
              <w:t>P</w:t>
            </w:r>
            <w:r w:rsidRPr="00E87F55">
              <w:rPr>
                <w:rFonts w:ascii="Arial" w:hAnsi="Arial"/>
                <w:sz w:val="14"/>
              </w:rPr>
              <w:t>art 77; and</w:t>
            </w:r>
          </w:p>
          <w:p w:rsidR="00951ABF" w:rsidRPr="00E87F55" w:rsidRDefault="00951ABF">
            <w:pPr>
              <w:tabs>
                <w:tab w:val="left" w:pos="-1440"/>
                <w:tab w:val="left" w:pos="-720"/>
                <w:tab w:val="left" w:pos="0"/>
                <w:tab w:val="left" w:pos="288"/>
                <w:tab w:val="left" w:pos="398"/>
                <w:tab w:val="left" w:pos="720"/>
              </w:tabs>
              <w:suppressAutoHyphens/>
              <w:ind w:left="288" w:hanging="288"/>
              <w:rPr>
                <w:rFonts w:ascii="Arial" w:hAnsi="Arial"/>
                <w:sz w:val="14"/>
              </w:rPr>
            </w:pPr>
            <w:r w:rsidRPr="00E87F55">
              <w:rPr>
                <w:rFonts w:ascii="Arial" w:hAnsi="Arial"/>
                <w:sz w:val="14"/>
              </w:rPr>
              <w:tab/>
              <w:t xml:space="preserve">(ii) </w:t>
            </w:r>
            <w:r w:rsidR="00CE642F">
              <w:rPr>
                <w:rFonts w:ascii="Arial" w:hAnsi="Arial"/>
                <w:sz w:val="14"/>
              </w:rPr>
              <w:t xml:space="preserve"> </w:t>
            </w:r>
            <w:r w:rsidRPr="00E87F55">
              <w:rPr>
                <w:rFonts w:ascii="Arial" w:hAnsi="Arial"/>
                <w:sz w:val="14"/>
              </w:rPr>
              <w:t xml:space="preserve">Comply with the terms of an approved offset plan, as required by 40 CFR </w:t>
            </w:r>
            <w:r w:rsidR="00CE642F">
              <w:rPr>
                <w:rFonts w:ascii="Arial" w:hAnsi="Arial"/>
                <w:sz w:val="14"/>
              </w:rPr>
              <w:t>P</w:t>
            </w:r>
            <w:r w:rsidRPr="00E87F55">
              <w:rPr>
                <w:rFonts w:ascii="Arial" w:hAnsi="Arial"/>
                <w:sz w:val="14"/>
              </w:rPr>
              <w:t>art 77.</w:t>
            </w:r>
          </w:p>
          <w:p w:rsidR="00951ABF" w:rsidRPr="00E87F55" w:rsidRDefault="00951ABF">
            <w:pPr>
              <w:tabs>
                <w:tab w:val="left" w:pos="-1440"/>
                <w:tab w:val="left" w:pos="-720"/>
                <w:tab w:val="left" w:pos="0"/>
                <w:tab w:val="left" w:pos="288"/>
                <w:tab w:val="left" w:pos="398"/>
                <w:tab w:val="left" w:pos="720"/>
              </w:tabs>
              <w:suppressAutoHyphens/>
              <w:ind w:left="288" w:hanging="288"/>
              <w:rPr>
                <w:rFonts w:ascii="Arial" w:hAnsi="Arial"/>
                <w:sz w:val="14"/>
              </w:rPr>
            </w:pPr>
          </w:p>
          <w:p w:rsidR="00951ABF" w:rsidRPr="00E87F55" w:rsidRDefault="00951ABF">
            <w:pPr>
              <w:tabs>
                <w:tab w:val="left" w:pos="-1440"/>
                <w:tab w:val="left" w:pos="-720"/>
                <w:tab w:val="left" w:pos="0"/>
                <w:tab w:val="left" w:pos="288"/>
                <w:tab w:val="left" w:pos="398"/>
                <w:tab w:val="left" w:pos="720"/>
              </w:tabs>
              <w:suppressAutoHyphens/>
              <w:rPr>
                <w:rFonts w:ascii="Arial" w:hAnsi="Arial"/>
                <w:sz w:val="18"/>
                <w:szCs w:val="18"/>
              </w:rPr>
            </w:pPr>
            <w:r w:rsidRPr="00E87F55">
              <w:rPr>
                <w:rFonts w:ascii="Arial" w:hAnsi="Arial"/>
                <w:sz w:val="18"/>
                <w:szCs w:val="18"/>
                <w:u w:val="single"/>
              </w:rPr>
              <w:t>Recordkeeping and Reporting Requirements</w:t>
            </w:r>
            <w:r w:rsidRPr="00E87F55">
              <w:rPr>
                <w:rFonts w:ascii="Arial" w:hAnsi="Arial"/>
                <w:sz w:val="18"/>
                <w:szCs w:val="18"/>
              </w:rPr>
              <w:t>.</w:t>
            </w:r>
          </w:p>
          <w:p w:rsidR="00951ABF" w:rsidRPr="00E87F55" w:rsidRDefault="00951ABF">
            <w:pPr>
              <w:tabs>
                <w:tab w:val="left" w:pos="-1440"/>
                <w:tab w:val="left" w:pos="-720"/>
                <w:tab w:val="left" w:pos="0"/>
                <w:tab w:val="left" w:pos="288"/>
                <w:tab w:val="left" w:pos="398"/>
                <w:tab w:val="left" w:pos="720"/>
              </w:tabs>
              <w:suppressAutoHyphens/>
              <w:rPr>
                <w:rFonts w:ascii="Arial" w:hAnsi="Arial"/>
                <w:sz w:val="14"/>
              </w:rPr>
            </w:pPr>
          </w:p>
          <w:p w:rsidR="00951ABF" w:rsidRPr="00E87F55" w:rsidRDefault="00951ABF">
            <w:pPr>
              <w:tabs>
                <w:tab w:val="left" w:pos="-1440"/>
                <w:tab w:val="left" w:pos="-720"/>
                <w:tab w:val="left" w:pos="0"/>
                <w:tab w:val="left" w:pos="288"/>
                <w:tab w:val="left" w:pos="398"/>
                <w:tab w:val="left" w:pos="720"/>
              </w:tabs>
              <w:suppressAutoHyphens/>
              <w:rPr>
                <w:rFonts w:ascii="Arial" w:hAnsi="Arial"/>
                <w:sz w:val="14"/>
              </w:rPr>
            </w:pPr>
            <w:r w:rsidRPr="00E87F55">
              <w:rPr>
                <w:rFonts w:ascii="Arial" w:hAnsi="Arial"/>
                <w:sz w:val="14"/>
              </w:rPr>
              <w:t>(1)</w:t>
            </w:r>
            <w:r w:rsidRPr="00E87F55">
              <w:rPr>
                <w:rFonts w:ascii="Arial" w:hAnsi="Arial"/>
                <w:sz w:val="14"/>
              </w:rPr>
              <w:tab/>
              <w:t>Unless otherwise provided, the owners and operators of the source and each Acid Rain unit at the source shall keep on site at the source each of the following documents for a period of 5 years from the date the document is created.  This period may be extended for cause, at any time prior to the end of 5 years, in writing by the EPA or the D</w:t>
            </w:r>
            <w:r w:rsidR="00CE642F">
              <w:rPr>
                <w:rFonts w:ascii="Arial" w:hAnsi="Arial"/>
                <w:sz w:val="14"/>
              </w:rPr>
              <w:t>EP</w:t>
            </w:r>
            <w:r w:rsidRPr="00E87F55">
              <w:rPr>
                <w:rFonts w:ascii="Arial" w:hAnsi="Arial"/>
                <w:sz w:val="14"/>
              </w:rPr>
              <w:t>:</w:t>
            </w:r>
          </w:p>
          <w:p w:rsidR="00951ABF" w:rsidRPr="00E87F55" w:rsidRDefault="00951ABF">
            <w:pPr>
              <w:tabs>
                <w:tab w:val="left" w:pos="-1440"/>
                <w:tab w:val="left" w:pos="-720"/>
                <w:tab w:val="left" w:pos="0"/>
                <w:tab w:val="left" w:pos="288"/>
                <w:tab w:val="left" w:pos="398"/>
                <w:tab w:val="left" w:pos="720"/>
              </w:tabs>
              <w:suppressAutoHyphens/>
              <w:ind w:left="288" w:hanging="288"/>
              <w:rPr>
                <w:rFonts w:ascii="Arial" w:hAnsi="Arial"/>
                <w:sz w:val="14"/>
              </w:rPr>
            </w:pPr>
            <w:r w:rsidRPr="00E87F55">
              <w:rPr>
                <w:rFonts w:ascii="Arial" w:hAnsi="Arial"/>
                <w:sz w:val="14"/>
              </w:rPr>
              <w:tab/>
              <w:t xml:space="preserve">(i) </w:t>
            </w:r>
            <w:r w:rsidR="00CE642F">
              <w:rPr>
                <w:rFonts w:ascii="Arial" w:hAnsi="Arial"/>
                <w:sz w:val="14"/>
              </w:rPr>
              <w:t xml:space="preserve"> </w:t>
            </w:r>
            <w:r w:rsidRPr="00E87F55">
              <w:rPr>
                <w:rFonts w:ascii="Arial" w:hAnsi="Arial"/>
                <w:sz w:val="14"/>
              </w:rPr>
              <w:t>The certificate of representation for the designated representative for the source and each Acid Rain unit at the source and all documents that demonstrate the truth of the statements in the certificate of representation, in accordance with Rule 62-214.350, F.A.C.; provided that the certificate and documents shall be retained on site at the source beyond such 5-year period until such documents are superseded because of the submission of a new certificate of representation changing the designated representative;</w:t>
            </w:r>
          </w:p>
          <w:p w:rsidR="00951ABF" w:rsidRPr="00E87F55" w:rsidRDefault="00951ABF">
            <w:pPr>
              <w:tabs>
                <w:tab w:val="left" w:pos="-1440"/>
                <w:tab w:val="left" w:pos="-720"/>
                <w:tab w:val="left" w:pos="0"/>
                <w:tab w:val="left" w:pos="288"/>
                <w:tab w:val="left" w:pos="398"/>
                <w:tab w:val="left" w:pos="720"/>
              </w:tabs>
              <w:suppressAutoHyphens/>
              <w:ind w:left="288" w:hanging="288"/>
              <w:rPr>
                <w:rFonts w:ascii="Arial" w:hAnsi="Arial"/>
                <w:sz w:val="14"/>
              </w:rPr>
            </w:pPr>
            <w:r w:rsidRPr="00E87F55">
              <w:rPr>
                <w:rFonts w:ascii="Arial" w:hAnsi="Arial"/>
                <w:sz w:val="14"/>
              </w:rPr>
              <w:tab/>
              <w:t>(ii)</w:t>
            </w:r>
            <w:r w:rsidR="00CE642F">
              <w:rPr>
                <w:rFonts w:ascii="Arial" w:hAnsi="Arial"/>
                <w:sz w:val="14"/>
              </w:rPr>
              <w:t xml:space="preserve"> </w:t>
            </w:r>
            <w:r w:rsidRPr="00E87F55">
              <w:rPr>
                <w:rFonts w:ascii="Arial" w:hAnsi="Arial"/>
                <w:sz w:val="14"/>
              </w:rPr>
              <w:t xml:space="preserve"> All emissions monitoring information, in accordance with 40 CFR </w:t>
            </w:r>
            <w:r w:rsidR="00CE642F">
              <w:rPr>
                <w:rFonts w:ascii="Arial" w:hAnsi="Arial"/>
                <w:sz w:val="14"/>
              </w:rPr>
              <w:t>P</w:t>
            </w:r>
            <w:r w:rsidRPr="00E87F55">
              <w:rPr>
                <w:rFonts w:ascii="Arial" w:hAnsi="Arial"/>
                <w:sz w:val="14"/>
              </w:rPr>
              <w:t xml:space="preserve">art 75, provided that to the extent that 40 CFR </w:t>
            </w:r>
            <w:r w:rsidR="00CE642F">
              <w:rPr>
                <w:rFonts w:ascii="Arial" w:hAnsi="Arial"/>
                <w:sz w:val="14"/>
              </w:rPr>
              <w:t>P</w:t>
            </w:r>
            <w:r w:rsidRPr="00E87F55">
              <w:rPr>
                <w:rFonts w:ascii="Arial" w:hAnsi="Arial"/>
                <w:sz w:val="14"/>
              </w:rPr>
              <w:t>art 75 provides for a 3-year period for recordkeeping, the 3-year period shall apply;</w:t>
            </w:r>
          </w:p>
          <w:p w:rsidR="007D0BDC" w:rsidRDefault="00951ABF" w:rsidP="007D0BDC">
            <w:pPr>
              <w:tabs>
                <w:tab w:val="left" w:pos="-1440"/>
                <w:tab w:val="left" w:pos="-720"/>
                <w:tab w:val="left" w:pos="0"/>
                <w:tab w:val="left" w:pos="288"/>
                <w:tab w:val="left" w:pos="398"/>
                <w:tab w:val="left" w:pos="720"/>
              </w:tabs>
              <w:suppressAutoHyphens/>
              <w:ind w:left="288" w:hanging="288"/>
              <w:rPr>
                <w:rFonts w:ascii="Arial" w:hAnsi="Arial"/>
                <w:sz w:val="14"/>
              </w:rPr>
            </w:pPr>
            <w:r w:rsidRPr="00E87F55">
              <w:rPr>
                <w:rFonts w:ascii="Arial" w:hAnsi="Arial"/>
                <w:sz w:val="14"/>
              </w:rPr>
              <w:tab/>
              <w:t>(iii)</w:t>
            </w:r>
            <w:r w:rsidR="00CE642F">
              <w:rPr>
                <w:rFonts w:ascii="Arial" w:hAnsi="Arial"/>
                <w:sz w:val="14"/>
              </w:rPr>
              <w:t xml:space="preserve">  </w:t>
            </w:r>
            <w:r w:rsidRPr="00E87F55">
              <w:rPr>
                <w:rFonts w:ascii="Arial" w:hAnsi="Arial"/>
                <w:sz w:val="14"/>
              </w:rPr>
              <w:t>Copies of all reports, compliance certifications, and other submissions and all records made or requir</w:t>
            </w:r>
            <w:r w:rsidR="00E13926" w:rsidRPr="00E87F55">
              <w:rPr>
                <w:rFonts w:ascii="Arial" w:hAnsi="Arial"/>
                <w:sz w:val="14"/>
              </w:rPr>
              <w:t xml:space="preserve">ed under the Acid Rain Program; </w:t>
            </w:r>
            <w:r w:rsidRPr="00E87F55">
              <w:rPr>
                <w:rFonts w:ascii="Arial" w:hAnsi="Arial"/>
                <w:sz w:val="14"/>
              </w:rPr>
              <w:t>and,</w:t>
            </w:r>
            <w:r w:rsidR="007D0BDC" w:rsidRPr="00E87F55">
              <w:rPr>
                <w:rFonts w:ascii="Arial" w:hAnsi="Arial"/>
                <w:sz w:val="14"/>
              </w:rPr>
              <w:t xml:space="preserve"> </w:t>
            </w:r>
          </w:p>
          <w:p w:rsidR="0037436C" w:rsidRPr="0037436C" w:rsidRDefault="007D0BDC" w:rsidP="007D0BDC">
            <w:pPr>
              <w:tabs>
                <w:tab w:val="left" w:pos="-1440"/>
                <w:tab w:val="left" w:pos="-720"/>
                <w:tab w:val="left" w:pos="0"/>
                <w:tab w:val="left" w:pos="288"/>
                <w:tab w:val="left" w:pos="398"/>
                <w:tab w:val="left" w:pos="720"/>
              </w:tabs>
              <w:suppressAutoHyphens/>
              <w:ind w:left="288"/>
              <w:rPr>
                <w:rFonts w:ascii="Arial" w:hAnsi="Arial"/>
                <w:sz w:val="28"/>
                <w:szCs w:val="28"/>
              </w:rPr>
            </w:pPr>
            <w:r w:rsidRPr="00E87F55">
              <w:rPr>
                <w:rFonts w:ascii="Arial" w:hAnsi="Arial"/>
                <w:sz w:val="14"/>
              </w:rPr>
              <w:t xml:space="preserve">(iv) </w:t>
            </w:r>
            <w:r>
              <w:rPr>
                <w:rFonts w:ascii="Arial" w:hAnsi="Arial"/>
                <w:sz w:val="14"/>
              </w:rPr>
              <w:t xml:space="preserve"> </w:t>
            </w:r>
            <w:r w:rsidRPr="00E87F55">
              <w:rPr>
                <w:rFonts w:ascii="Arial" w:hAnsi="Arial"/>
                <w:sz w:val="14"/>
              </w:rPr>
              <w:t xml:space="preserve">Copies of all documents used to complete an Acid Rain </w:t>
            </w:r>
            <w:r>
              <w:rPr>
                <w:rFonts w:ascii="Arial" w:hAnsi="Arial"/>
                <w:sz w:val="14"/>
              </w:rPr>
              <w:t>Part</w:t>
            </w:r>
            <w:r w:rsidRPr="00E87F55">
              <w:rPr>
                <w:rFonts w:ascii="Arial" w:hAnsi="Arial"/>
                <w:sz w:val="14"/>
              </w:rPr>
              <w:t xml:space="preserve"> application and any other submission under the Acid Rain Program or to demonstrate compliance with the requirements of the Acid Rain Program.</w:t>
            </w:r>
          </w:p>
          <w:p w:rsidR="007D0BDC" w:rsidRPr="0037436C" w:rsidRDefault="007D0BDC" w:rsidP="007D0BDC">
            <w:pPr>
              <w:tabs>
                <w:tab w:val="left" w:pos="-1440"/>
                <w:tab w:val="left" w:pos="-720"/>
                <w:tab w:val="left" w:pos="0"/>
                <w:tab w:val="left" w:pos="288"/>
                <w:tab w:val="left" w:pos="398"/>
                <w:tab w:val="left" w:pos="720"/>
              </w:tabs>
              <w:suppressAutoHyphens/>
              <w:ind w:left="288"/>
              <w:rPr>
                <w:rFonts w:ascii="Arial" w:hAnsi="Arial"/>
                <w:sz w:val="28"/>
                <w:szCs w:val="28"/>
              </w:rPr>
            </w:pPr>
            <w:r w:rsidRPr="0037436C">
              <w:rPr>
                <w:rFonts w:ascii="Arial" w:hAnsi="Arial"/>
                <w:sz w:val="28"/>
                <w:szCs w:val="28"/>
              </w:rPr>
              <w:t xml:space="preserve"> </w:t>
            </w:r>
          </w:p>
          <w:p w:rsidR="0037436C" w:rsidRDefault="00951ABF" w:rsidP="0037436C">
            <w:pPr>
              <w:pBdr>
                <w:top w:val="single" w:sz="6" w:space="1" w:color="auto"/>
                <w:left w:val="single" w:sz="6" w:space="4" w:color="auto"/>
                <w:bottom w:val="single" w:sz="6" w:space="1" w:color="auto"/>
                <w:right w:val="single" w:sz="6" w:space="4" w:color="auto"/>
              </w:pBdr>
              <w:tabs>
                <w:tab w:val="left" w:pos="-720"/>
                <w:tab w:val="left" w:pos="0"/>
                <w:tab w:val="left" w:pos="2880"/>
              </w:tabs>
              <w:suppressAutoHyphens/>
              <w:ind w:left="30" w:right="3960"/>
              <w:rPr>
                <w:rFonts w:ascii="Arial" w:hAnsi="Arial"/>
                <w:sz w:val="14"/>
              </w:rPr>
            </w:pPr>
            <w:r w:rsidRPr="00E87F55">
              <w:rPr>
                <w:rFonts w:ascii="Arial" w:hAnsi="Arial"/>
                <w:sz w:val="14"/>
              </w:rPr>
              <w:lastRenderedPageBreak/>
              <w:t xml:space="preserve">Plant Name (from </w:t>
            </w:r>
            <w:r w:rsidR="006D6484" w:rsidRPr="00E87F55">
              <w:rPr>
                <w:rFonts w:ascii="Arial" w:hAnsi="Arial"/>
                <w:sz w:val="14"/>
              </w:rPr>
              <w:t>STEP</w:t>
            </w:r>
            <w:r w:rsidRPr="00E87F55">
              <w:rPr>
                <w:rFonts w:ascii="Arial" w:hAnsi="Arial"/>
                <w:sz w:val="14"/>
              </w:rPr>
              <w:t xml:space="preserve"> 1)</w:t>
            </w:r>
          </w:p>
          <w:p w:rsidR="007D0BDC" w:rsidRDefault="007D0BDC" w:rsidP="0037436C">
            <w:pPr>
              <w:pBdr>
                <w:top w:val="single" w:sz="6" w:space="1" w:color="auto"/>
                <w:left w:val="single" w:sz="6" w:space="4" w:color="auto"/>
                <w:bottom w:val="single" w:sz="6" w:space="1" w:color="auto"/>
                <w:right w:val="single" w:sz="6" w:space="4" w:color="auto"/>
              </w:pBdr>
              <w:tabs>
                <w:tab w:val="left" w:pos="-720"/>
                <w:tab w:val="left" w:pos="0"/>
                <w:tab w:val="left" w:pos="2880"/>
              </w:tabs>
              <w:suppressAutoHyphens/>
              <w:ind w:left="30" w:right="3960"/>
              <w:rPr>
                <w:rFonts w:ascii="Arial" w:hAnsi="Arial"/>
                <w:sz w:val="18"/>
                <w:szCs w:val="18"/>
                <w:u w:val="single"/>
              </w:rPr>
            </w:pPr>
          </w:p>
          <w:p w:rsidR="0037436C" w:rsidRDefault="0037436C" w:rsidP="0037436C">
            <w:pPr>
              <w:pBdr>
                <w:top w:val="single" w:sz="6" w:space="1" w:color="auto"/>
                <w:left w:val="single" w:sz="6" w:space="4" w:color="auto"/>
                <w:bottom w:val="single" w:sz="6" w:space="1" w:color="auto"/>
                <w:right w:val="single" w:sz="6" w:space="4" w:color="auto"/>
              </w:pBdr>
              <w:tabs>
                <w:tab w:val="left" w:pos="-720"/>
                <w:tab w:val="left" w:pos="0"/>
                <w:tab w:val="left" w:pos="2880"/>
              </w:tabs>
              <w:suppressAutoHyphens/>
              <w:ind w:left="30" w:right="3960"/>
              <w:rPr>
                <w:rFonts w:ascii="Arial" w:hAnsi="Arial"/>
                <w:sz w:val="18"/>
                <w:szCs w:val="18"/>
                <w:u w:val="single"/>
              </w:rPr>
            </w:pPr>
          </w:p>
          <w:p w:rsidR="0037436C" w:rsidRDefault="00951ABF" w:rsidP="0037436C">
            <w:pPr>
              <w:tabs>
                <w:tab w:val="left" w:pos="-1440"/>
                <w:tab w:val="left" w:pos="-720"/>
                <w:tab w:val="left" w:pos="288"/>
                <w:tab w:val="left" w:pos="398"/>
                <w:tab w:val="left" w:pos="720"/>
              </w:tabs>
              <w:suppressAutoHyphens/>
              <w:ind w:left="288" w:hanging="288"/>
              <w:rPr>
                <w:rFonts w:ascii="Arial" w:hAnsi="Arial"/>
                <w:sz w:val="18"/>
                <w:szCs w:val="18"/>
                <w:u w:val="single"/>
              </w:rPr>
            </w:pPr>
            <w:r w:rsidRPr="00E87F55">
              <w:rPr>
                <w:rFonts w:ascii="Arial" w:hAnsi="Arial"/>
                <w:sz w:val="18"/>
                <w:szCs w:val="18"/>
                <w:u w:val="single"/>
              </w:rPr>
              <w:t>Recordkeeping and Reporting Requirements (cont)</w:t>
            </w:r>
          </w:p>
          <w:p w:rsidR="00951ABF" w:rsidRPr="00E87F55" w:rsidRDefault="0037436C" w:rsidP="0037436C">
            <w:pPr>
              <w:tabs>
                <w:tab w:val="left" w:pos="-1440"/>
                <w:tab w:val="left" w:pos="-720"/>
                <w:tab w:val="left" w:pos="288"/>
                <w:tab w:val="left" w:pos="398"/>
                <w:tab w:val="left" w:pos="720"/>
              </w:tabs>
              <w:suppressAutoHyphens/>
              <w:ind w:left="288" w:hanging="288"/>
              <w:rPr>
                <w:rFonts w:ascii="Arial" w:hAnsi="Arial"/>
                <w:sz w:val="14"/>
              </w:rPr>
            </w:pPr>
            <w:r w:rsidRPr="00E87F55">
              <w:rPr>
                <w:rFonts w:ascii="Arial" w:hAnsi="Arial"/>
                <w:sz w:val="14"/>
              </w:rPr>
              <w:t xml:space="preserve"> </w:t>
            </w:r>
          </w:p>
          <w:p w:rsidR="00951ABF" w:rsidRPr="00E87F55" w:rsidRDefault="00951ABF">
            <w:pPr>
              <w:tabs>
                <w:tab w:val="left" w:pos="-1440"/>
                <w:tab w:val="left" w:pos="-720"/>
                <w:tab w:val="left" w:pos="0"/>
                <w:tab w:val="left" w:pos="288"/>
                <w:tab w:val="left" w:pos="398"/>
                <w:tab w:val="left" w:pos="720"/>
              </w:tabs>
              <w:suppressAutoHyphens/>
              <w:rPr>
                <w:rFonts w:ascii="Arial" w:hAnsi="Arial"/>
                <w:sz w:val="14"/>
              </w:rPr>
            </w:pPr>
            <w:r w:rsidRPr="00E87F55">
              <w:rPr>
                <w:rFonts w:ascii="Arial" w:hAnsi="Arial"/>
                <w:sz w:val="14"/>
              </w:rPr>
              <w:t>(2)</w:t>
            </w:r>
            <w:r w:rsidRPr="00E87F55">
              <w:rPr>
                <w:rFonts w:ascii="Arial" w:hAnsi="Arial"/>
                <w:sz w:val="14"/>
              </w:rPr>
              <w:tab/>
              <w:t xml:space="preserve">The designated representative of an Acid Rain source and each Acid Rain unit at the source shall submit the reports and compliance certifications required under the Acid Rain Program, including those under 40 CFR </w:t>
            </w:r>
            <w:r w:rsidR="00AD3FF7">
              <w:rPr>
                <w:rFonts w:ascii="Arial" w:hAnsi="Arial"/>
                <w:sz w:val="14"/>
              </w:rPr>
              <w:t>P</w:t>
            </w:r>
            <w:r w:rsidRPr="00E87F55">
              <w:rPr>
                <w:rFonts w:ascii="Arial" w:hAnsi="Arial"/>
                <w:sz w:val="14"/>
              </w:rPr>
              <w:t>art 72</w:t>
            </w:r>
            <w:r w:rsidR="00AD3FF7">
              <w:rPr>
                <w:rFonts w:ascii="Arial" w:hAnsi="Arial"/>
                <w:sz w:val="14"/>
              </w:rPr>
              <w:t>, S</w:t>
            </w:r>
            <w:r w:rsidRPr="00E87F55">
              <w:rPr>
                <w:rFonts w:ascii="Arial" w:hAnsi="Arial"/>
                <w:sz w:val="14"/>
              </w:rPr>
              <w:t>ubpart I</w:t>
            </w:r>
            <w:r w:rsidR="00AD3FF7">
              <w:rPr>
                <w:rFonts w:ascii="Arial" w:hAnsi="Arial"/>
                <w:sz w:val="14"/>
              </w:rPr>
              <w:t>,</w:t>
            </w:r>
            <w:r w:rsidRPr="00E87F55">
              <w:rPr>
                <w:rFonts w:ascii="Arial" w:hAnsi="Arial"/>
                <w:sz w:val="14"/>
              </w:rPr>
              <w:t xml:space="preserve"> and 40 CFR </w:t>
            </w:r>
            <w:r w:rsidR="00AD3FF7">
              <w:rPr>
                <w:rFonts w:ascii="Arial" w:hAnsi="Arial"/>
                <w:sz w:val="14"/>
              </w:rPr>
              <w:t>P</w:t>
            </w:r>
            <w:r w:rsidRPr="00E87F55">
              <w:rPr>
                <w:rFonts w:ascii="Arial" w:hAnsi="Arial"/>
                <w:sz w:val="14"/>
              </w:rPr>
              <w:t>art 75.</w:t>
            </w:r>
          </w:p>
          <w:p w:rsidR="00951ABF" w:rsidRPr="00E87F55" w:rsidRDefault="00951ABF">
            <w:pPr>
              <w:tabs>
                <w:tab w:val="left" w:pos="-1440"/>
                <w:tab w:val="left" w:pos="-720"/>
                <w:tab w:val="left" w:pos="0"/>
                <w:tab w:val="left" w:pos="288"/>
                <w:tab w:val="left" w:pos="398"/>
                <w:tab w:val="left" w:pos="720"/>
              </w:tabs>
              <w:suppressAutoHyphens/>
              <w:rPr>
                <w:rFonts w:ascii="Arial" w:hAnsi="Arial"/>
                <w:sz w:val="14"/>
              </w:rPr>
            </w:pPr>
          </w:p>
          <w:p w:rsidR="00951ABF" w:rsidRPr="00E87F55" w:rsidRDefault="00951ABF">
            <w:pPr>
              <w:keepNext/>
              <w:keepLines/>
              <w:tabs>
                <w:tab w:val="left" w:pos="-1440"/>
                <w:tab w:val="left" w:pos="-720"/>
                <w:tab w:val="left" w:pos="0"/>
                <w:tab w:val="left" w:pos="288"/>
                <w:tab w:val="left" w:pos="398"/>
                <w:tab w:val="left" w:pos="720"/>
              </w:tabs>
              <w:suppressAutoHyphens/>
              <w:rPr>
                <w:rFonts w:ascii="Arial" w:hAnsi="Arial"/>
                <w:sz w:val="18"/>
                <w:szCs w:val="18"/>
              </w:rPr>
            </w:pPr>
            <w:r w:rsidRPr="00E87F55">
              <w:rPr>
                <w:rFonts w:ascii="Arial" w:hAnsi="Arial"/>
                <w:sz w:val="18"/>
                <w:szCs w:val="18"/>
                <w:u w:val="single"/>
              </w:rPr>
              <w:t>Liability</w:t>
            </w:r>
            <w:r w:rsidRPr="00E87F55">
              <w:rPr>
                <w:rFonts w:ascii="Arial" w:hAnsi="Arial"/>
                <w:sz w:val="18"/>
                <w:szCs w:val="18"/>
              </w:rPr>
              <w:t>.</w:t>
            </w:r>
          </w:p>
          <w:p w:rsidR="00951ABF" w:rsidRPr="00E87F55" w:rsidRDefault="00951ABF">
            <w:pPr>
              <w:keepNext/>
              <w:keepLines/>
              <w:tabs>
                <w:tab w:val="left" w:pos="-1440"/>
                <w:tab w:val="left" w:pos="-720"/>
                <w:tab w:val="left" w:pos="0"/>
                <w:tab w:val="left" w:pos="288"/>
                <w:tab w:val="left" w:pos="398"/>
                <w:tab w:val="left" w:pos="720"/>
              </w:tabs>
              <w:suppressAutoHyphens/>
              <w:rPr>
                <w:rFonts w:ascii="Arial" w:hAnsi="Arial"/>
                <w:sz w:val="14"/>
              </w:rPr>
            </w:pPr>
          </w:p>
          <w:p w:rsidR="00951ABF" w:rsidRPr="00E87F55" w:rsidRDefault="00951ABF">
            <w:pPr>
              <w:keepLines/>
              <w:tabs>
                <w:tab w:val="left" w:pos="-1440"/>
                <w:tab w:val="left" w:pos="-720"/>
                <w:tab w:val="left" w:pos="0"/>
                <w:tab w:val="left" w:pos="288"/>
                <w:tab w:val="left" w:pos="398"/>
                <w:tab w:val="left" w:pos="720"/>
              </w:tabs>
              <w:suppressAutoHyphens/>
              <w:rPr>
                <w:rFonts w:ascii="Arial" w:hAnsi="Arial"/>
                <w:sz w:val="14"/>
              </w:rPr>
            </w:pPr>
            <w:r w:rsidRPr="00E87F55">
              <w:rPr>
                <w:rFonts w:ascii="Arial" w:hAnsi="Arial"/>
                <w:sz w:val="14"/>
              </w:rPr>
              <w:t>(1)</w:t>
            </w:r>
            <w:r w:rsidRPr="00E87F55">
              <w:rPr>
                <w:rFonts w:ascii="Arial" w:hAnsi="Arial"/>
                <w:sz w:val="14"/>
              </w:rPr>
              <w:tab/>
              <w:t xml:space="preserve">Any person who knowingly violates any requirement or prohibition of the Acid Rain Program, a complete Acid Rain </w:t>
            </w:r>
            <w:r w:rsidR="00CE642F">
              <w:rPr>
                <w:rFonts w:ascii="Arial" w:hAnsi="Arial"/>
                <w:sz w:val="14"/>
              </w:rPr>
              <w:t>P</w:t>
            </w:r>
            <w:r w:rsidRPr="00E87F55">
              <w:rPr>
                <w:rFonts w:ascii="Arial" w:hAnsi="Arial"/>
                <w:sz w:val="14"/>
              </w:rPr>
              <w:t xml:space="preserve">art application, an Acid Rain </w:t>
            </w:r>
            <w:r w:rsidR="00CE642F">
              <w:rPr>
                <w:rFonts w:ascii="Arial" w:hAnsi="Arial"/>
                <w:sz w:val="14"/>
              </w:rPr>
              <w:t>P</w:t>
            </w:r>
            <w:r w:rsidRPr="00E87F55">
              <w:rPr>
                <w:rFonts w:ascii="Arial" w:hAnsi="Arial"/>
                <w:sz w:val="14"/>
              </w:rPr>
              <w:t>art, or an exemption under 40 CFR 72.7 or 72.8, including any requirement for the payment of any penalty owed to the United States, shall be subject to enforcement pursuant to section 113(c) of the Act.</w:t>
            </w:r>
          </w:p>
          <w:p w:rsidR="00951ABF" w:rsidRPr="00E87F55" w:rsidRDefault="00951ABF">
            <w:pPr>
              <w:tabs>
                <w:tab w:val="left" w:pos="-1440"/>
                <w:tab w:val="left" w:pos="-720"/>
                <w:tab w:val="left" w:pos="0"/>
                <w:tab w:val="left" w:pos="288"/>
                <w:tab w:val="left" w:pos="398"/>
                <w:tab w:val="left" w:pos="720"/>
              </w:tabs>
              <w:suppressAutoHyphens/>
              <w:rPr>
                <w:rFonts w:ascii="Arial" w:hAnsi="Arial"/>
                <w:sz w:val="14"/>
              </w:rPr>
            </w:pPr>
            <w:r w:rsidRPr="00E87F55">
              <w:rPr>
                <w:rFonts w:ascii="Arial" w:hAnsi="Arial"/>
                <w:sz w:val="14"/>
              </w:rPr>
              <w:t>(2)</w:t>
            </w:r>
            <w:r w:rsidRPr="00E87F55">
              <w:rPr>
                <w:rFonts w:ascii="Arial" w:hAnsi="Arial"/>
                <w:sz w:val="14"/>
              </w:rPr>
              <w:tab/>
              <w:t>Any person who knowingly makes a false, material statement in any record, submission, or report under the Acid Rain Program shall be subject to criminal enforcement pursuant to section 113(c) of the</w:t>
            </w:r>
            <w:r w:rsidR="00CE642F">
              <w:rPr>
                <w:rFonts w:ascii="Arial" w:hAnsi="Arial"/>
                <w:sz w:val="14"/>
              </w:rPr>
              <w:t xml:space="preserve"> </w:t>
            </w:r>
            <w:r w:rsidRPr="00E87F55">
              <w:rPr>
                <w:rFonts w:ascii="Arial" w:hAnsi="Arial"/>
                <w:sz w:val="14"/>
              </w:rPr>
              <w:t>Act and 18 U.S.C. 1001.</w:t>
            </w:r>
          </w:p>
          <w:p w:rsidR="00951ABF" w:rsidRPr="00E87F55" w:rsidRDefault="00951ABF">
            <w:pPr>
              <w:tabs>
                <w:tab w:val="left" w:pos="-1440"/>
                <w:tab w:val="left" w:pos="-720"/>
                <w:tab w:val="left" w:pos="0"/>
                <w:tab w:val="left" w:pos="288"/>
                <w:tab w:val="left" w:pos="398"/>
                <w:tab w:val="left" w:pos="720"/>
              </w:tabs>
              <w:suppressAutoHyphens/>
              <w:rPr>
                <w:rFonts w:ascii="Arial" w:hAnsi="Arial"/>
                <w:sz w:val="14"/>
              </w:rPr>
            </w:pPr>
            <w:r w:rsidRPr="00E87F55">
              <w:rPr>
                <w:rFonts w:ascii="Arial" w:hAnsi="Arial"/>
                <w:sz w:val="14"/>
              </w:rPr>
              <w:t>(3)</w:t>
            </w:r>
            <w:r w:rsidRPr="00E87F55">
              <w:rPr>
                <w:rFonts w:ascii="Arial" w:hAnsi="Arial"/>
                <w:sz w:val="14"/>
              </w:rPr>
              <w:tab/>
              <w:t>No permit revision shall excuse any violation of the requirements of the Acid Rain Program that occurs prior to the date that the revision takes effect.</w:t>
            </w:r>
          </w:p>
          <w:p w:rsidR="00951ABF" w:rsidRPr="00E87F55" w:rsidRDefault="00951ABF">
            <w:pPr>
              <w:tabs>
                <w:tab w:val="left" w:pos="-1440"/>
                <w:tab w:val="left" w:pos="-720"/>
                <w:tab w:val="left" w:pos="0"/>
                <w:tab w:val="left" w:pos="288"/>
                <w:tab w:val="left" w:pos="398"/>
                <w:tab w:val="left" w:pos="720"/>
              </w:tabs>
              <w:suppressAutoHyphens/>
              <w:rPr>
                <w:rFonts w:ascii="Arial" w:hAnsi="Arial"/>
                <w:sz w:val="14"/>
              </w:rPr>
            </w:pPr>
            <w:r w:rsidRPr="00E87F55">
              <w:rPr>
                <w:rFonts w:ascii="Arial" w:hAnsi="Arial"/>
                <w:sz w:val="14"/>
              </w:rPr>
              <w:t>(4)</w:t>
            </w:r>
            <w:r w:rsidRPr="00E87F55">
              <w:rPr>
                <w:rFonts w:ascii="Arial" w:hAnsi="Arial"/>
                <w:sz w:val="14"/>
              </w:rPr>
              <w:tab/>
              <w:t>Each Acid Rain source and each Acid Rain unit shall meet the requirements of the Acid Rain Program.</w:t>
            </w:r>
          </w:p>
          <w:p w:rsidR="00951ABF" w:rsidRPr="00E87F55" w:rsidRDefault="00951ABF">
            <w:pPr>
              <w:tabs>
                <w:tab w:val="left" w:pos="-1440"/>
                <w:tab w:val="left" w:pos="-720"/>
                <w:tab w:val="left" w:pos="0"/>
                <w:tab w:val="left" w:pos="288"/>
                <w:tab w:val="left" w:pos="398"/>
                <w:tab w:val="left" w:pos="720"/>
              </w:tabs>
              <w:suppressAutoHyphens/>
              <w:rPr>
                <w:rFonts w:ascii="Arial" w:hAnsi="Arial"/>
                <w:sz w:val="14"/>
              </w:rPr>
            </w:pPr>
            <w:r w:rsidRPr="00E87F55">
              <w:rPr>
                <w:rFonts w:ascii="Arial" w:hAnsi="Arial"/>
                <w:sz w:val="14"/>
              </w:rPr>
              <w:t>(5)</w:t>
            </w:r>
            <w:r w:rsidRPr="00E87F55">
              <w:rPr>
                <w:rFonts w:ascii="Arial" w:hAnsi="Arial"/>
                <w:sz w:val="14"/>
              </w:rPr>
              <w:tab/>
              <w:t>Any provision of the Acid Rain Program that applies to an Acid Rain source (including a provision applicable to the designated representative of an Acid Rain source) shall also apply to the owners and operators of such source and of the Acid Rain units at the source.</w:t>
            </w:r>
          </w:p>
          <w:p w:rsidR="00951ABF" w:rsidRPr="00E87F55" w:rsidRDefault="00951ABF">
            <w:pPr>
              <w:tabs>
                <w:tab w:val="left" w:pos="-1440"/>
                <w:tab w:val="left" w:pos="-720"/>
                <w:tab w:val="left" w:pos="0"/>
                <w:tab w:val="left" w:pos="288"/>
                <w:tab w:val="left" w:pos="398"/>
                <w:tab w:val="left" w:pos="720"/>
              </w:tabs>
              <w:suppressAutoHyphens/>
              <w:rPr>
                <w:rFonts w:ascii="Arial" w:hAnsi="Arial"/>
                <w:sz w:val="14"/>
              </w:rPr>
            </w:pPr>
            <w:r w:rsidRPr="00E87F55">
              <w:rPr>
                <w:rFonts w:ascii="Arial" w:hAnsi="Arial"/>
                <w:sz w:val="14"/>
              </w:rPr>
              <w:t>(6)</w:t>
            </w:r>
            <w:r w:rsidRPr="00E87F55">
              <w:rPr>
                <w:rFonts w:ascii="Arial" w:hAnsi="Arial"/>
                <w:sz w:val="14"/>
              </w:rPr>
              <w:tab/>
              <w:t>Any provision of the Acid Rain Program that applies to an Acid Rain unit (including a provision applicable to the designated representative of an Acid Rain unit) shall also apply to the owners and operators of such unit.  Except as provided under 40 CFR 72.44 (Phase II repowering extension plans) and 40 CFR 76.11 (NO</w:t>
            </w:r>
            <w:r w:rsidRPr="00E87F55">
              <w:rPr>
                <w:rFonts w:ascii="Arial" w:hAnsi="Arial"/>
                <w:sz w:val="14"/>
                <w:vertAlign w:val="subscript"/>
              </w:rPr>
              <w:t>X</w:t>
            </w:r>
            <w:r w:rsidRPr="00E87F55">
              <w:rPr>
                <w:rFonts w:ascii="Arial" w:hAnsi="Arial"/>
                <w:sz w:val="14"/>
              </w:rPr>
              <w:t xml:space="preserve"> averaging plans), and except with regard to the requirements applicable to units with a common stack under 40 CFR </w:t>
            </w:r>
            <w:r w:rsidR="00AD3FF7">
              <w:rPr>
                <w:rFonts w:ascii="Arial" w:hAnsi="Arial"/>
                <w:sz w:val="14"/>
              </w:rPr>
              <w:t>Part</w:t>
            </w:r>
            <w:r w:rsidRPr="00E87F55">
              <w:rPr>
                <w:rFonts w:ascii="Arial" w:hAnsi="Arial"/>
                <w:sz w:val="14"/>
              </w:rPr>
              <w:t xml:space="preserve"> 75 (including 40 CFR 75.16, 75.17, and 75.18), the owners and operators and the designated representative of one Acid Rain unit shall not be liable for any violation by any other Acid Rain unit of which they are not owners or operators or the designated representative and that is located at a source of which they are not owners or operators or the designated representative.</w:t>
            </w:r>
          </w:p>
          <w:p w:rsidR="00951ABF" w:rsidRPr="00E87F55" w:rsidRDefault="00951ABF">
            <w:pPr>
              <w:tabs>
                <w:tab w:val="left" w:pos="-1440"/>
                <w:tab w:val="left" w:pos="-720"/>
                <w:tab w:val="left" w:pos="0"/>
                <w:tab w:val="left" w:pos="288"/>
                <w:tab w:val="left" w:pos="398"/>
                <w:tab w:val="left" w:pos="720"/>
              </w:tabs>
              <w:suppressAutoHyphens/>
              <w:rPr>
                <w:rFonts w:ascii="Arial" w:hAnsi="Arial"/>
                <w:sz w:val="14"/>
              </w:rPr>
            </w:pPr>
            <w:r w:rsidRPr="00E87F55">
              <w:rPr>
                <w:rFonts w:ascii="Arial" w:hAnsi="Arial"/>
                <w:sz w:val="14"/>
              </w:rPr>
              <w:t>(7)</w:t>
            </w:r>
            <w:r w:rsidRPr="00E87F55">
              <w:rPr>
                <w:rFonts w:ascii="Arial" w:hAnsi="Arial"/>
                <w:sz w:val="14"/>
              </w:rPr>
              <w:fldChar w:fldCharType="begin"/>
            </w:r>
            <w:r w:rsidRPr="00E87F55">
              <w:rPr>
                <w:rFonts w:ascii="Arial" w:hAnsi="Arial"/>
                <w:sz w:val="14"/>
              </w:rPr>
              <w:instrText>ADVANCE \X 14.40</w:instrText>
            </w:r>
            <w:r w:rsidRPr="00E87F55">
              <w:rPr>
                <w:rFonts w:ascii="Arial" w:hAnsi="Arial"/>
                <w:sz w:val="14"/>
              </w:rPr>
              <w:fldChar w:fldCharType="end"/>
            </w:r>
            <w:r w:rsidRPr="00E87F55">
              <w:rPr>
                <w:rFonts w:ascii="Arial" w:hAnsi="Arial"/>
                <w:sz w:val="14"/>
              </w:rPr>
              <w:t xml:space="preserve">Each violation of a provision of 40 CFR </w:t>
            </w:r>
            <w:r w:rsidR="00AD3FF7">
              <w:rPr>
                <w:rFonts w:ascii="Arial" w:hAnsi="Arial"/>
                <w:sz w:val="14"/>
              </w:rPr>
              <w:t>Part</w:t>
            </w:r>
            <w:r w:rsidRPr="00E87F55">
              <w:rPr>
                <w:rFonts w:ascii="Arial" w:hAnsi="Arial"/>
                <w:sz w:val="14"/>
              </w:rPr>
              <w:t>s 72, 73</w:t>
            </w:r>
            <w:r w:rsidRPr="00CE642F">
              <w:rPr>
                <w:rFonts w:ascii="Arial" w:hAnsi="Arial"/>
                <w:sz w:val="14"/>
              </w:rPr>
              <w:t>, 74,</w:t>
            </w:r>
            <w:r w:rsidRPr="00E87F55">
              <w:rPr>
                <w:rFonts w:ascii="Arial" w:hAnsi="Arial"/>
                <w:sz w:val="14"/>
              </w:rPr>
              <w:t xml:space="preserve"> 75, 76</w:t>
            </w:r>
            <w:r w:rsidR="00AD3FF7">
              <w:rPr>
                <w:rFonts w:ascii="Arial" w:hAnsi="Arial"/>
                <w:sz w:val="14"/>
              </w:rPr>
              <w:t>,</w:t>
            </w:r>
            <w:r w:rsidRPr="00E87F55">
              <w:rPr>
                <w:rFonts w:ascii="Arial" w:hAnsi="Arial"/>
                <w:sz w:val="14"/>
              </w:rPr>
              <w:t xml:space="preserve"> 77, and 78 by an Acid Rain source or Acid Rain unit, or by an owner or operator or designated representative of such source or unit, shall be a separate violation of the Act.</w:t>
            </w:r>
          </w:p>
          <w:p w:rsidR="00951ABF" w:rsidRPr="00E87F55" w:rsidRDefault="00951ABF">
            <w:pPr>
              <w:tabs>
                <w:tab w:val="left" w:pos="-1440"/>
                <w:tab w:val="left" w:pos="-720"/>
                <w:tab w:val="left" w:pos="0"/>
                <w:tab w:val="left" w:pos="288"/>
                <w:tab w:val="left" w:pos="398"/>
                <w:tab w:val="left" w:pos="720"/>
              </w:tabs>
              <w:suppressAutoHyphens/>
              <w:rPr>
                <w:rFonts w:ascii="Arial" w:hAnsi="Arial"/>
                <w:sz w:val="14"/>
              </w:rPr>
            </w:pPr>
          </w:p>
          <w:p w:rsidR="0037436C" w:rsidRDefault="00951ABF">
            <w:pPr>
              <w:tabs>
                <w:tab w:val="left" w:pos="-1440"/>
                <w:tab w:val="left" w:pos="-720"/>
                <w:tab w:val="left" w:pos="0"/>
                <w:tab w:val="left" w:pos="288"/>
                <w:tab w:val="left" w:pos="398"/>
                <w:tab w:val="left" w:pos="720"/>
              </w:tabs>
              <w:suppressAutoHyphens/>
              <w:rPr>
                <w:rFonts w:ascii="Arial" w:hAnsi="Arial"/>
                <w:sz w:val="18"/>
                <w:szCs w:val="18"/>
              </w:rPr>
            </w:pPr>
            <w:r w:rsidRPr="00E87F55">
              <w:rPr>
                <w:rFonts w:ascii="Arial" w:hAnsi="Arial"/>
                <w:sz w:val="18"/>
                <w:szCs w:val="18"/>
                <w:u w:val="single"/>
              </w:rPr>
              <w:t>Effect on Other Authorities</w:t>
            </w:r>
            <w:r w:rsidRPr="00E87F55">
              <w:rPr>
                <w:rFonts w:ascii="Arial" w:hAnsi="Arial"/>
                <w:sz w:val="18"/>
                <w:szCs w:val="18"/>
              </w:rPr>
              <w:t>.</w:t>
            </w:r>
          </w:p>
          <w:p w:rsidR="0037436C" w:rsidRDefault="0037436C">
            <w:pPr>
              <w:tabs>
                <w:tab w:val="left" w:pos="-1440"/>
                <w:tab w:val="left" w:pos="-720"/>
                <w:tab w:val="left" w:pos="0"/>
                <w:tab w:val="left" w:pos="288"/>
                <w:tab w:val="left" w:pos="398"/>
                <w:tab w:val="left" w:pos="720"/>
              </w:tabs>
              <w:suppressAutoHyphens/>
              <w:rPr>
                <w:rFonts w:ascii="Arial" w:hAnsi="Arial"/>
                <w:sz w:val="18"/>
                <w:szCs w:val="18"/>
              </w:rPr>
            </w:pPr>
          </w:p>
          <w:p w:rsidR="00951ABF" w:rsidRPr="00E87F55" w:rsidRDefault="00951ABF">
            <w:pPr>
              <w:tabs>
                <w:tab w:val="left" w:pos="-1440"/>
                <w:tab w:val="left" w:pos="-720"/>
                <w:tab w:val="left" w:pos="0"/>
                <w:tab w:val="left" w:pos="288"/>
                <w:tab w:val="left" w:pos="398"/>
                <w:tab w:val="left" w:pos="720"/>
              </w:tabs>
              <w:suppressAutoHyphens/>
              <w:rPr>
                <w:rFonts w:ascii="Arial" w:hAnsi="Arial"/>
                <w:sz w:val="14"/>
              </w:rPr>
            </w:pPr>
            <w:r w:rsidRPr="00E87F55">
              <w:rPr>
                <w:rFonts w:ascii="Arial" w:hAnsi="Arial"/>
                <w:sz w:val="14"/>
              </w:rPr>
              <w:t xml:space="preserve">No provision of the Acid Rain Program, an Acid Rain </w:t>
            </w:r>
            <w:r w:rsidR="00CE642F">
              <w:rPr>
                <w:rFonts w:ascii="Arial" w:hAnsi="Arial"/>
                <w:sz w:val="14"/>
              </w:rPr>
              <w:t>P</w:t>
            </w:r>
            <w:r w:rsidRPr="00E87F55">
              <w:rPr>
                <w:rFonts w:ascii="Arial" w:hAnsi="Arial"/>
                <w:sz w:val="14"/>
              </w:rPr>
              <w:t xml:space="preserve">art application, an Acid Rain </w:t>
            </w:r>
            <w:r w:rsidR="00CE642F">
              <w:rPr>
                <w:rFonts w:ascii="Arial" w:hAnsi="Arial"/>
                <w:sz w:val="14"/>
              </w:rPr>
              <w:t>P</w:t>
            </w:r>
            <w:r w:rsidRPr="00E87F55">
              <w:rPr>
                <w:rFonts w:ascii="Arial" w:hAnsi="Arial"/>
                <w:sz w:val="14"/>
              </w:rPr>
              <w:t>art, or an exemption under 40 CFR 72.7or 72.8 shall be construed as:</w:t>
            </w:r>
          </w:p>
          <w:p w:rsidR="00951ABF" w:rsidRPr="00E87F55" w:rsidRDefault="00951ABF">
            <w:pPr>
              <w:tabs>
                <w:tab w:val="left" w:pos="-1440"/>
                <w:tab w:val="left" w:pos="-720"/>
                <w:tab w:val="left" w:pos="0"/>
                <w:tab w:val="left" w:pos="288"/>
                <w:tab w:val="left" w:pos="398"/>
                <w:tab w:val="left" w:pos="720"/>
              </w:tabs>
              <w:suppressAutoHyphens/>
              <w:rPr>
                <w:rFonts w:ascii="Arial" w:hAnsi="Arial"/>
                <w:sz w:val="14"/>
              </w:rPr>
            </w:pPr>
            <w:r w:rsidRPr="00E87F55">
              <w:rPr>
                <w:rFonts w:ascii="Arial" w:hAnsi="Arial"/>
                <w:sz w:val="14"/>
              </w:rPr>
              <w:t>(1)</w:t>
            </w:r>
            <w:r w:rsidRPr="00E87F55">
              <w:rPr>
                <w:rFonts w:ascii="Arial" w:hAnsi="Arial"/>
                <w:sz w:val="14"/>
              </w:rPr>
              <w:tab/>
              <w:t>Except as expressly provided in title IV of the Act, exempting or excluding the owners and operators and, to the extent applicable, the designated representative of an Acid Rain source or Acid Rain unit from compliance with any other provision of the Act, including the provisions of title I of the Act relating to applicable National Ambient Air Quality Standards or State Implementation Plans;</w:t>
            </w:r>
          </w:p>
          <w:p w:rsidR="00951ABF" w:rsidRPr="00E87F55" w:rsidRDefault="00951ABF">
            <w:pPr>
              <w:tabs>
                <w:tab w:val="left" w:pos="-1440"/>
                <w:tab w:val="left" w:pos="-720"/>
                <w:tab w:val="left" w:pos="0"/>
                <w:tab w:val="left" w:pos="288"/>
                <w:tab w:val="left" w:pos="398"/>
                <w:tab w:val="left" w:pos="720"/>
              </w:tabs>
              <w:suppressAutoHyphens/>
              <w:rPr>
                <w:rFonts w:ascii="Arial" w:hAnsi="Arial"/>
                <w:sz w:val="14"/>
              </w:rPr>
            </w:pPr>
            <w:r w:rsidRPr="00E87F55">
              <w:rPr>
                <w:rFonts w:ascii="Arial" w:hAnsi="Arial"/>
                <w:sz w:val="14"/>
              </w:rPr>
              <w:t>(2)</w:t>
            </w:r>
            <w:r w:rsidRPr="00E87F55">
              <w:rPr>
                <w:rFonts w:ascii="Arial" w:hAnsi="Arial"/>
                <w:sz w:val="14"/>
              </w:rPr>
              <w:tab/>
              <w:t xml:space="preserve">Limiting the number of allowances a unit can hold; </w:t>
            </w:r>
            <w:r w:rsidRPr="00E87F55">
              <w:rPr>
                <w:rFonts w:ascii="Arial" w:hAnsi="Arial"/>
                <w:i/>
                <w:sz w:val="14"/>
              </w:rPr>
              <w:t>provided,</w:t>
            </w:r>
            <w:r w:rsidRPr="00E87F55">
              <w:rPr>
                <w:rFonts w:ascii="Arial" w:hAnsi="Arial"/>
                <w:sz w:val="14"/>
              </w:rPr>
              <w:t xml:space="preserve"> that the number of allowances held by the unit shall not affect the source's obligation to comply with any other provisions of the Act;</w:t>
            </w:r>
          </w:p>
          <w:p w:rsidR="00951ABF" w:rsidRPr="00E87F55" w:rsidRDefault="00951ABF">
            <w:pPr>
              <w:tabs>
                <w:tab w:val="left" w:pos="-1440"/>
                <w:tab w:val="left" w:pos="-720"/>
                <w:tab w:val="left" w:pos="0"/>
                <w:tab w:val="left" w:pos="288"/>
                <w:tab w:val="left" w:pos="398"/>
                <w:tab w:val="left" w:pos="720"/>
              </w:tabs>
              <w:suppressAutoHyphens/>
              <w:rPr>
                <w:rFonts w:ascii="Arial" w:hAnsi="Arial"/>
                <w:sz w:val="14"/>
              </w:rPr>
            </w:pPr>
            <w:r w:rsidRPr="00E87F55">
              <w:rPr>
                <w:rFonts w:ascii="Arial" w:hAnsi="Arial"/>
                <w:sz w:val="14"/>
              </w:rPr>
              <w:t>(3)</w:t>
            </w:r>
            <w:r w:rsidRPr="00E87F55">
              <w:rPr>
                <w:rFonts w:ascii="Arial" w:hAnsi="Arial"/>
                <w:sz w:val="14"/>
              </w:rPr>
              <w:tab/>
              <w:t xml:space="preserve">Requiring a change of any kind in any </w:t>
            </w:r>
            <w:r w:rsidR="00CE642F">
              <w:rPr>
                <w:rFonts w:ascii="Arial" w:hAnsi="Arial"/>
                <w:sz w:val="14"/>
              </w:rPr>
              <w:t>s</w:t>
            </w:r>
            <w:r w:rsidRPr="00E87F55">
              <w:rPr>
                <w:rFonts w:ascii="Arial" w:hAnsi="Arial"/>
                <w:sz w:val="14"/>
              </w:rPr>
              <w:t xml:space="preserve">tate law regulating electric utility rates and charges, affecting any </w:t>
            </w:r>
            <w:r w:rsidR="00CE642F">
              <w:rPr>
                <w:rFonts w:ascii="Arial" w:hAnsi="Arial"/>
                <w:sz w:val="14"/>
              </w:rPr>
              <w:t>state law regarding such s</w:t>
            </w:r>
            <w:r w:rsidRPr="00E87F55">
              <w:rPr>
                <w:rFonts w:ascii="Arial" w:hAnsi="Arial"/>
                <w:sz w:val="14"/>
              </w:rPr>
              <w:t xml:space="preserve">tate regulation, or limiting such </w:t>
            </w:r>
            <w:r w:rsidR="00CE642F">
              <w:rPr>
                <w:rFonts w:ascii="Arial" w:hAnsi="Arial"/>
                <w:sz w:val="14"/>
              </w:rPr>
              <w:t>s</w:t>
            </w:r>
            <w:r w:rsidRPr="00E87F55">
              <w:rPr>
                <w:rFonts w:ascii="Arial" w:hAnsi="Arial"/>
                <w:sz w:val="14"/>
              </w:rPr>
              <w:t xml:space="preserve">tate regulation, including any prudence review requirements under such </w:t>
            </w:r>
            <w:r w:rsidR="00CE642F">
              <w:rPr>
                <w:rFonts w:ascii="Arial" w:hAnsi="Arial"/>
                <w:sz w:val="14"/>
              </w:rPr>
              <w:t>s</w:t>
            </w:r>
            <w:r w:rsidRPr="00E87F55">
              <w:rPr>
                <w:rFonts w:ascii="Arial" w:hAnsi="Arial"/>
                <w:sz w:val="14"/>
              </w:rPr>
              <w:t>tate law;</w:t>
            </w:r>
          </w:p>
          <w:p w:rsidR="00951ABF" w:rsidRPr="00E87F55" w:rsidRDefault="00951ABF">
            <w:pPr>
              <w:tabs>
                <w:tab w:val="left" w:pos="-1440"/>
                <w:tab w:val="left" w:pos="-720"/>
                <w:tab w:val="left" w:pos="0"/>
                <w:tab w:val="left" w:pos="288"/>
                <w:tab w:val="left" w:pos="398"/>
                <w:tab w:val="left" w:pos="720"/>
              </w:tabs>
              <w:suppressAutoHyphens/>
              <w:rPr>
                <w:rFonts w:ascii="Arial" w:hAnsi="Arial"/>
                <w:sz w:val="14"/>
              </w:rPr>
            </w:pPr>
            <w:r w:rsidRPr="00E87F55">
              <w:rPr>
                <w:rFonts w:ascii="Arial" w:hAnsi="Arial"/>
                <w:sz w:val="14"/>
              </w:rPr>
              <w:t>(4)</w:t>
            </w:r>
            <w:r w:rsidRPr="00E87F55">
              <w:rPr>
                <w:rFonts w:ascii="Arial" w:hAnsi="Arial"/>
                <w:sz w:val="14"/>
              </w:rPr>
              <w:tab/>
              <w:t>Modifying the Federal Power Act or affecting the authority of the Federal Energy Regulatory Commission under the Federal Power Act; or,</w:t>
            </w:r>
          </w:p>
          <w:p w:rsidR="00951ABF" w:rsidRPr="00E87F55" w:rsidRDefault="00951ABF">
            <w:pPr>
              <w:tabs>
                <w:tab w:val="left" w:pos="-1440"/>
                <w:tab w:val="left" w:pos="-720"/>
                <w:tab w:val="left" w:pos="0"/>
                <w:tab w:val="left" w:pos="288"/>
                <w:tab w:val="left" w:pos="398"/>
                <w:tab w:val="left" w:pos="720"/>
              </w:tabs>
              <w:suppressAutoHyphens/>
              <w:rPr>
                <w:rFonts w:ascii="Arial" w:hAnsi="Arial"/>
                <w:sz w:val="14"/>
              </w:rPr>
            </w:pPr>
            <w:r w:rsidRPr="00E87F55">
              <w:rPr>
                <w:rFonts w:ascii="Arial" w:hAnsi="Arial"/>
                <w:sz w:val="14"/>
              </w:rPr>
              <w:t>(5)</w:t>
            </w:r>
            <w:r w:rsidRPr="00E87F55">
              <w:rPr>
                <w:rFonts w:ascii="Arial" w:hAnsi="Arial"/>
                <w:sz w:val="14"/>
              </w:rPr>
              <w:tab/>
              <w:t xml:space="preserve">Interfering with or impairing any program for competitive bidding for power supply in a </w:t>
            </w:r>
            <w:r w:rsidR="00CE642F">
              <w:rPr>
                <w:rFonts w:ascii="Arial" w:hAnsi="Arial"/>
                <w:sz w:val="14"/>
              </w:rPr>
              <w:t>s</w:t>
            </w:r>
            <w:r w:rsidRPr="00E87F55">
              <w:rPr>
                <w:rFonts w:ascii="Arial" w:hAnsi="Arial"/>
                <w:sz w:val="14"/>
              </w:rPr>
              <w:t>tate in which such program is established.</w:t>
            </w:r>
          </w:p>
        </w:tc>
      </w:tr>
      <w:tr w:rsidR="006F6252" w:rsidRPr="00E87F55" w:rsidTr="007D0BDC">
        <w:tblPrEx>
          <w:tblCellMar>
            <w:left w:w="120" w:type="dxa"/>
            <w:right w:w="120" w:type="dxa"/>
          </w:tblCellMar>
        </w:tblPrEx>
        <w:trPr>
          <w:trHeight w:hRule="exact" w:val="735"/>
        </w:trPr>
        <w:tc>
          <w:tcPr>
            <w:tcW w:w="850" w:type="pct"/>
            <w:vMerge w:val="restart"/>
            <w:tcBorders>
              <w:right w:val="single" w:sz="6" w:space="0" w:color="auto"/>
            </w:tcBorders>
          </w:tcPr>
          <w:p w:rsidR="006F6252" w:rsidRPr="00CE642F" w:rsidRDefault="006F6252" w:rsidP="003049E8">
            <w:pPr>
              <w:tabs>
                <w:tab w:val="left" w:pos="-720"/>
              </w:tabs>
              <w:suppressAutoHyphens/>
              <w:rPr>
                <w:rFonts w:ascii="Arial" w:hAnsi="Arial"/>
                <w:b/>
                <w:sz w:val="18"/>
              </w:rPr>
            </w:pPr>
            <w:r w:rsidRPr="00CE642F">
              <w:rPr>
                <w:rFonts w:ascii="Arial" w:hAnsi="Arial"/>
                <w:b/>
                <w:sz w:val="18"/>
              </w:rPr>
              <w:lastRenderedPageBreak/>
              <w:t>STEP 4</w:t>
            </w:r>
          </w:p>
          <w:p w:rsidR="006F6252" w:rsidRPr="00CE642F" w:rsidRDefault="006F6252" w:rsidP="003049E8">
            <w:pPr>
              <w:tabs>
                <w:tab w:val="left" w:pos="-1440"/>
                <w:tab w:val="left" w:pos="-720"/>
                <w:tab w:val="left" w:pos="0"/>
                <w:tab w:val="left" w:pos="288"/>
                <w:tab w:val="left" w:pos="398"/>
                <w:tab w:val="left" w:pos="720"/>
              </w:tabs>
              <w:suppressAutoHyphens/>
              <w:spacing w:before="66" w:line="192" w:lineRule="auto"/>
              <w:rPr>
                <w:rFonts w:ascii="Arial" w:hAnsi="Arial"/>
                <w:b/>
                <w:sz w:val="18"/>
              </w:rPr>
            </w:pPr>
            <w:r w:rsidRPr="00CE642F">
              <w:rPr>
                <w:rFonts w:ascii="Arial" w:hAnsi="Arial"/>
                <w:b/>
                <w:sz w:val="18"/>
              </w:rPr>
              <w:t>For</w:t>
            </w:r>
            <w:r w:rsidR="002164E2" w:rsidRPr="00CE642F">
              <w:rPr>
                <w:rFonts w:ascii="Arial" w:hAnsi="Arial"/>
                <w:b/>
                <w:sz w:val="18"/>
              </w:rPr>
              <w:t xml:space="preserve"> SO</w:t>
            </w:r>
            <w:r w:rsidR="002164E2" w:rsidRPr="00CE642F">
              <w:rPr>
                <w:rFonts w:ascii="Arial" w:hAnsi="Arial"/>
                <w:b/>
                <w:sz w:val="18"/>
                <w:vertAlign w:val="subscript"/>
              </w:rPr>
              <w:t>2</w:t>
            </w:r>
            <w:r w:rsidR="003374C8" w:rsidRPr="00CE642F">
              <w:rPr>
                <w:rFonts w:ascii="Arial" w:hAnsi="Arial"/>
                <w:b/>
                <w:sz w:val="18"/>
              </w:rPr>
              <w:t xml:space="preserve"> Opt-in </w:t>
            </w:r>
            <w:r w:rsidR="00521186" w:rsidRPr="00CE642F">
              <w:rPr>
                <w:rFonts w:ascii="Arial" w:hAnsi="Arial"/>
                <w:b/>
                <w:sz w:val="18"/>
              </w:rPr>
              <w:t>unit</w:t>
            </w:r>
            <w:r w:rsidR="003374C8" w:rsidRPr="00CE642F">
              <w:rPr>
                <w:rFonts w:ascii="Arial" w:hAnsi="Arial"/>
                <w:b/>
                <w:sz w:val="18"/>
              </w:rPr>
              <w:t>s only</w:t>
            </w:r>
            <w:r w:rsidR="009D003C" w:rsidRPr="00CE642F">
              <w:rPr>
                <w:rFonts w:ascii="Arial" w:hAnsi="Arial"/>
                <w:b/>
                <w:sz w:val="18"/>
              </w:rPr>
              <w:t>.</w:t>
            </w:r>
          </w:p>
          <w:p w:rsidR="006F6252" w:rsidRPr="00CE642F" w:rsidRDefault="006F6252" w:rsidP="003049E8">
            <w:pPr>
              <w:tabs>
                <w:tab w:val="left" w:pos="720"/>
                <w:tab w:val="left" w:pos="3600"/>
                <w:tab w:val="left" w:pos="6048"/>
                <w:tab w:val="left" w:pos="9216"/>
                <w:tab w:val="left" w:pos="10368"/>
              </w:tabs>
              <w:rPr>
                <w:rFonts w:ascii="Arial" w:hAnsi="Arial"/>
                <w:b/>
                <w:sz w:val="18"/>
              </w:rPr>
            </w:pPr>
          </w:p>
          <w:p w:rsidR="006F6252" w:rsidRPr="00CE642F" w:rsidRDefault="006F6252" w:rsidP="003049E8">
            <w:pPr>
              <w:tabs>
                <w:tab w:val="left" w:pos="720"/>
                <w:tab w:val="left" w:pos="3600"/>
                <w:tab w:val="left" w:pos="6048"/>
                <w:tab w:val="left" w:pos="9216"/>
                <w:tab w:val="left" w:pos="10368"/>
              </w:tabs>
              <w:rPr>
                <w:rFonts w:ascii="Arial" w:hAnsi="Arial"/>
                <w:b/>
                <w:sz w:val="18"/>
              </w:rPr>
            </w:pPr>
            <w:r w:rsidRPr="00CE642F">
              <w:rPr>
                <w:rFonts w:ascii="Arial" w:hAnsi="Arial"/>
                <w:b/>
                <w:sz w:val="18"/>
              </w:rPr>
              <w:t>In column “f” enter the unit ID# for every</w:t>
            </w:r>
            <w:r w:rsidR="002164E2" w:rsidRPr="00CE642F">
              <w:rPr>
                <w:rFonts w:ascii="Arial" w:hAnsi="Arial"/>
                <w:b/>
                <w:sz w:val="18"/>
              </w:rPr>
              <w:t xml:space="preserve"> SO</w:t>
            </w:r>
            <w:r w:rsidR="002164E2" w:rsidRPr="00CE642F">
              <w:rPr>
                <w:rFonts w:ascii="Arial" w:hAnsi="Arial"/>
                <w:b/>
                <w:sz w:val="18"/>
                <w:vertAlign w:val="subscript"/>
              </w:rPr>
              <w:t>2</w:t>
            </w:r>
            <w:r w:rsidRPr="00CE642F">
              <w:rPr>
                <w:rFonts w:ascii="Arial" w:hAnsi="Arial"/>
                <w:b/>
                <w:sz w:val="18"/>
              </w:rPr>
              <w:t xml:space="preserve"> Opt-in </w:t>
            </w:r>
            <w:r w:rsidR="00521186" w:rsidRPr="00CE642F">
              <w:rPr>
                <w:rFonts w:ascii="Arial" w:hAnsi="Arial"/>
                <w:b/>
                <w:sz w:val="18"/>
              </w:rPr>
              <w:t>unit</w:t>
            </w:r>
            <w:r w:rsidRPr="00CE642F">
              <w:rPr>
                <w:rFonts w:ascii="Arial" w:hAnsi="Arial"/>
                <w:b/>
                <w:sz w:val="18"/>
              </w:rPr>
              <w:t xml:space="preserve"> identified in column “a” of STEP 2.</w:t>
            </w:r>
          </w:p>
          <w:p w:rsidR="006F6252" w:rsidRPr="00CE642F" w:rsidRDefault="006F6252" w:rsidP="003049E8">
            <w:pPr>
              <w:tabs>
                <w:tab w:val="left" w:pos="720"/>
                <w:tab w:val="left" w:pos="3600"/>
                <w:tab w:val="left" w:pos="6048"/>
                <w:tab w:val="left" w:pos="9216"/>
                <w:tab w:val="left" w:pos="10368"/>
              </w:tabs>
              <w:rPr>
                <w:rFonts w:ascii="Arial" w:hAnsi="Arial"/>
                <w:b/>
                <w:sz w:val="18"/>
              </w:rPr>
            </w:pPr>
          </w:p>
          <w:p w:rsidR="00AC5248" w:rsidRPr="00CE642F" w:rsidRDefault="00EC0884" w:rsidP="00AC5248">
            <w:pPr>
              <w:tabs>
                <w:tab w:val="left" w:pos="720"/>
                <w:tab w:val="left" w:pos="3600"/>
                <w:tab w:val="left" w:pos="6048"/>
                <w:tab w:val="left" w:pos="9216"/>
                <w:tab w:val="left" w:pos="10368"/>
              </w:tabs>
              <w:rPr>
                <w:rFonts w:ascii="Arial" w:hAnsi="Arial"/>
                <w:b/>
                <w:sz w:val="18"/>
              </w:rPr>
            </w:pPr>
            <w:r w:rsidRPr="00CE642F">
              <w:rPr>
                <w:rFonts w:ascii="Arial" w:hAnsi="Arial"/>
                <w:b/>
                <w:sz w:val="18"/>
              </w:rPr>
              <w:t>For</w:t>
            </w:r>
            <w:r w:rsidR="006F6252" w:rsidRPr="00CE642F">
              <w:rPr>
                <w:rFonts w:ascii="Arial" w:hAnsi="Arial"/>
                <w:b/>
                <w:sz w:val="18"/>
              </w:rPr>
              <w:t xml:space="preserve"> column “g” describe the combustion </w:t>
            </w:r>
            <w:r w:rsidR="00521186" w:rsidRPr="00CE642F">
              <w:rPr>
                <w:rFonts w:ascii="Arial" w:hAnsi="Arial"/>
                <w:b/>
                <w:sz w:val="18"/>
              </w:rPr>
              <w:t>unit</w:t>
            </w:r>
            <w:r w:rsidR="006F6252" w:rsidRPr="00CE642F">
              <w:rPr>
                <w:rFonts w:ascii="Arial" w:hAnsi="Arial"/>
                <w:b/>
                <w:sz w:val="18"/>
              </w:rPr>
              <w:t xml:space="preserve"> and attach information and diagrams on the combustion </w:t>
            </w:r>
            <w:r w:rsidR="00521186" w:rsidRPr="00CE642F">
              <w:rPr>
                <w:rFonts w:ascii="Arial" w:hAnsi="Arial"/>
                <w:b/>
                <w:sz w:val="18"/>
              </w:rPr>
              <w:t>unit</w:t>
            </w:r>
            <w:r w:rsidR="006F6252" w:rsidRPr="00CE642F">
              <w:rPr>
                <w:rFonts w:ascii="Arial" w:hAnsi="Arial"/>
                <w:b/>
                <w:sz w:val="18"/>
              </w:rPr>
              <w:t xml:space="preserve">’s configuration. </w:t>
            </w:r>
          </w:p>
          <w:p w:rsidR="00AC5248" w:rsidRPr="00CE642F" w:rsidRDefault="00AC5248" w:rsidP="00AC5248">
            <w:pPr>
              <w:tabs>
                <w:tab w:val="left" w:pos="720"/>
                <w:tab w:val="left" w:pos="3600"/>
                <w:tab w:val="left" w:pos="6048"/>
                <w:tab w:val="left" w:pos="9216"/>
                <w:tab w:val="left" w:pos="10368"/>
              </w:tabs>
              <w:rPr>
                <w:rFonts w:ascii="Arial" w:hAnsi="Arial"/>
                <w:b/>
                <w:sz w:val="18"/>
              </w:rPr>
            </w:pPr>
          </w:p>
          <w:p w:rsidR="006F6252" w:rsidRPr="00E87F55" w:rsidRDefault="00AC5248" w:rsidP="00AC5248">
            <w:pPr>
              <w:tabs>
                <w:tab w:val="left" w:pos="720"/>
                <w:tab w:val="left" w:pos="3600"/>
                <w:tab w:val="left" w:pos="6048"/>
                <w:tab w:val="left" w:pos="9216"/>
                <w:tab w:val="left" w:pos="10368"/>
              </w:tabs>
              <w:rPr>
                <w:rFonts w:ascii="Arial" w:hAnsi="Arial"/>
                <w:b/>
                <w:sz w:val="18"/>
                <w:u w:val="single"/>
              </w:rPr>
            </w:pPr>
            <w:r w:rsidRPr="00CE642F">
              <w:rPr>
                <w:rFonts w:ascii="Arial" w:hAnsi="Arial"/>
                <w:b/>
                <w:sz w:val="18"/>
                <w:szCs w:val="18"/>
              </w:rPr>
              <w:t>In column “h” enter the hours.</w:t>
            </w:r>
          </w:p>
        </w:tc>
        <w:tc>
          <w:tcPr>
            <w:tcW w:w="644" w:type="pct"/>
            <w:tcBorders>
              <w:top w:val="single" w:sz="6" w:space="0" w:color="auto"/>
              <w:left w:val="single" w:sz="6" w:space="0" w:color="auto"/>
              <w:bottom w:val="single" w:sz="6" w:space="0" w:color="auto"/>
              <w:right w:val="single" w:sz="6" w:space="0" w:color="auto"/>
            </w:tcBorders>
          </w:tcPr>
          <w:p w:rsidR="006F6252" w:rsidRPr="00E87F55" w:rsidRDefault="006F6252" w:rsidP="00E13926">
            <w:pPr>
              <w:keepNext/>
              <w:keepLines/>
              <w:tabs>
                <w:tab w:val="left" w:pos="-1440"/>
                <w:tab w:val="left" w:pos="-720"/>
                <w:tab w:val="left" w:pos="0"/>
                <w:tab w:val="left" w:pos="288"/>
                <w:tab w:val="left" w:pos="398"/>
                <w:tab w:val="left" w:pos="720"/>
              </w:tabs>
              <w:suppressAutoHyphens/>
              <w:rPr>
                <w:rFonts w:ascii="Arial" w:hAnsi="Arial"/>
                <w:b/>
                <w:sz w:val="18"/>
                <w:szCs w:val="18"/>
              </w:rPr>
            </w:pPr>
          </w:p>
          <w:p w:rsidR="006F6252" w:rsidRPr="00CE642F" w:rsidRDefault="006F6252" w:rsidP="00C46393">
            <w:pPr>
              <w:keepNext/>
              <w:keepLines/>
              <w:tabs>
                <w:tab w:val="left" w:pos="-1440"/>
                <w:tab w:val="left" w:pos="-720"/>
                <w:tab w:val="left" w:pos="0"/>
                <w:tab w:val="left" w:pos="288"/>
                <w:tab w:val="left" w:pos="398"/>
                <w:tab w:val="left" w:pos="720"/>
              </w:tabs>
              <w:suppressAutoHyphens/>
              <w:jc w:val="center"/>
              <w:rPr>
                <w:rFonts w:ascii="Arial" w:hAnsi="Arial"/>
                <w:sz w:val="18"/>
                <w:szCs w:val="18"/>
              </w:rPr>
            </w:pPr>
            <w:r w:rsidRPr="00CE642F">
              <w:rPr>
                <w:rFonts w:ascii="Arial" w:hAnsi="Arial"/>
                <w:sz w:val="18"/>
                <w:szCs w:val="18"/>
              </w:rPr>
              <w:t>f</w:t>
            </w:r>
          </w:p>
        </w:tc>
        <w:tc>
          <w:tcPr>
            <w:tcW w:w="2578" w:type="pct"/>
            <w:gridSpan w:val="10"/>
            <w:tcBorders>
              <w:top w:val="single" w:sz="6" w:space="0" w:color="auto"/>
              <w:left w:val="single" w:sz="6" w:space="0" w:color="auto"/>
              <w:bottom w:val="single" w:sz="6" w:space="0" w:color="auto"/>
              <w:right w:val="single" w:sz="6" w:space="0" w:color="auto"/>
            </w:tcBorders>
            <w:shd w:val="clear" w:color="auto" w:fill="auto"/>
          </w:tcPr>
          <w:p w:rsidR="006F6252" w:rsidRPr="00E87F55" w:rsidRDefault="006F6252" w:rsidP="00E13926">
            <w:pPr>
              <w:keepNext/>
              <w:keepLines/>
              <w:tabs>
                <w:tab w:val="left" w:pos="-1440"/>
                <w:tab w:val="left" w:pos="-720"/>
                <w:tab w:val="left" w:pos="0"/>
                <w:tab w:val="left" w:pos="288"/>
                <w:tab w:val="left" w:pos="398"/>
                <w:tab w:val="left" w:pos="720"/>
              </w:tabs>
              <w:suppressAutoHyphens/>
              <w:rPr>
                <w:rFonts w:ascii="Arial" w:hAnsi="Arial"/>
                <w:b/>
                <w:sz w:val="18"/>
                <w:szCs w:val="18"/>
                <w:u w:val="single"/>
              </w:rPr>
            </w:pPr>
          </w:p>
          <w:p w:rsidR="006F6252" w:rsidRPr="00CE642F" w:rsidRDefault="006F6252" w:rsidP="00C46393">
            <w:pPr>
              <w:keepNext/>
              <w:keepLines/>
              <w:tabs>
                <w:tab w:val="left" w:pos="-1440"/>
                <w:tab w:val="left" w:pos="-720"/>
                <w:tab w:val="left" w:pos="0"/>
                <w:tab w:val="left" w:pos="288"/>
                <w:tab w:val="left" w:pos="398"/>
                <w:tab w:val="left" w:pos="720"/>
              </w:tabs>
              <w:suppressAutoHyphens/>
              <w:jc w:val="center"/>
              <w:rPr>
                <w:rFonts w:ascii="Arial" w:hAnsi="Arial"/>
                <w:sz w:val="18"/>
                <w:szCs w:val="18"/>
              </w:rPr>
            </w:pPr>
            <w:r w:rsidRPr="00CE642F">
              <w:rPr>
                <w:rFonts w:ascii="Arial" w:hAnsi="Arial"/>
                <w:sz w:val="18"/>
                <w:szCs w:val="18"/>
              </w:rPr>
              <w:t>g</w:t>
            </w:r>
          </w:p>
          <w:p w:rsidR="006F6252" w:rsidRPr="00E87F55" w:rsidRDefault="006F6252" w:rsidP="00E13926">
            <w:pPr>
              <w:keepNext/>
              <w:keepLines/>
              <w:tabs>
                <w:tab w:val="left" w:pos="-1440"/>
                <w:tab w:val="left" w:pos="-720"/>
                <w:tab w:val="left" w:pos="0"/>
                <w:tab w:val="left" w:pos="288"/>
                <w:tab w:val="left" w:pos="398"/>
                <w:tab w:val="left" w:pos="720"/>
              </w:tabs>
              <w:suppressAutoHyphens/>
              <w:rPr>
                <w:rFonts w:ascii="Arial" w:hAnsi="Arial"/>
                <w:b/>
                <w:sz w:val="18"/>
                <w:szCs w:val="18"/>
                <w:u w:val="single"/>
              </w:rPr>
            </w:pPr>
          </w:p>
          <w:p w:rsidR="006F6252" w:rsidRPr="00E87F55" w:rsidRDefault="006F6252" w:rsidP="00E13926">
            <w:pPr>
              <w:keepNext/>
              <w:keepLines/>
              <w:tabs>
                <w:tab w:val="left" w:pos="-1440"/>
                <w:tab w:val="left" w:pos="-720"/>
                <w:tab w:val="left" w:pos="0"/>
                <w:tab w:val="left" w:pos="288"/>
                <w:tab w:val="left" w:pos="398"/>
                <w:tab w:val="left" w:pos="720"/>
              </w:tabs>
              <w:suppressAutoHyphens/>
              <w:rPr>
                <w:rFonts w:ascii="Arial" w:hAnsi="Arial"/>
                <w:b/>
                <w:sz w:val="18"/>
                <w:szCs w:val="18"/>
                <w:u w:val="single"/>
              </w:rPr>
            </w:pPr>
          </w:p>
        </w:tc>
        <w:tc>
          <w:tcPr>
            <w:tcW w:w="927" w:type="pct"/>
            <w:gridSpan w:val="2"/>
            <w:tcBorders>
              <w:top w:val="single" w:sz="6" w:space="0" w:color="auto"/>
              <w:left w:val="single" w:sz="6" w:space="0" w:color="auto"/>
              <w:bottom w:val="single" w:sz="6" w:space="0" w:color="auto"/>
              <w:right w:val="single" w:sz="6" w:space="0" w:color="auto"/>
            </w:tcBorders>
            <w:shd w:val="clear" w:color="auto" w:fill="auto"/>
          </w:tcPr>
          <w:p w:rsidR="006F6252" w:rsidRPr="00E87F55" w:rsidRDefault="006F6252" w:rsidP="00E13926">
            <w:pPr>
              <w:keepNext/>
              <w:keepLines/>
              <w:tabs>
                <w:tab w:val="left" w:pos="-1440"/>
                <w:tab w:val="left" w:pos="-720"/>
                <w:tab w:val="left" w:pos="0"/>
                <w:tab w:val="left" w:pos="288"/>
                <w:tab w:val="left" w:pos="398"/>
                <w:tab w:val="left" w:pos="720"/>
              </w:tabs>
              <w:suppressAutoHyphens/>
              <w:rPr>
                <w:rFonts w:ascii="Arial" w:hAnsi="Arial"/>
                <w:b/>
                <w:sz w:val="18"/>
                <w:szCs w:val="18"/>
              </w:rPr>
            </w:pPr>
          </w:p>
          <w:p w:rsidR="006F6252" w:rsidRPr="00CE642F" w:rsidRDefault="006F6252" w:rsidP="00E61AA8">
            <w:pPr>
              <w:keepNext/>
              <w:keepLines/>
              <w:tabs>
                <w:tab w:val="left" w:pos="-1440"/>
                <w:tab w:val="left" w:pos="-720"/>
                <w:tab w:val="left" w:pos="0"/>
                <w:tab w:val="left" w:pos="288"/>
                <w:tab w:val="left" w:pos="398"/>
                <w:tab w:val="left" w:pos="720"/>
              </w:tabs>
              <w:suppressAutoHyphens/>
              <w:jc w:val="center"/>
              <w:rPr>
                <w:rFonts w:ascii="Arial" w:hAnsi="Arial"/>
                <w:sz w:val="18"/>
                <w:szCs w:val="18"/>
              </w:rPr>
            </w:pPr>
            <w:r w:rsidRPr="00CE642F">
              <w:rPr>
                <w:rFonts w:ascii="Arial" w:hAnsi="Arial"/>
                <w:sz w:val="18"/>
                <w:szCs w:val="18"/>
              </w:rPr>
              <w:t xml:space="preserve">h </w:t>
            </w:r>
            <w:r w:rsidRPr="00CE642F">
              <w:rPr>
                <w:rFonts w:ascii="Arial" w:hAnsi="Arial"/>
                <w:sz w:val="16"/>
                <w:szCs w:val="16"/>
              </w:rPr>
              <w:t>(</w:t>
            </w:r>
            <w:r w:rsidR="00056F3F" w:rsidRPr="00CE642F">
              <w:rPr>
                <w:rFonts w:ascii="Arial" w:hAnsi="Arial"/>
                <w:sz w:val="16"/>
                <w:szCs w:val="16"/>
              </w:rPr>
              <w:t>not required for renewal application</w:t>
            </w:r>
            <w:r w:rsidRPr="00CE642F">
              <w:rPr>
                <w:rFonts w:ascii="Arial" w:hAnsi="Arial"/>
                <w:sz w:val="16"/>
                <w:szCs w:val="16"/>
              </w:rPr>
              <w:t>)</w:t>
            </w:r>
          </w:p>
          <w:p w:rsidR="006F6252" w:rsidRPr="00E87F55" w:rsidRDefault="006F6252" w:rsidP="00E13926">
            <w:pPr>
              <w:keepNext/>
              <w:keepLines/>
              <w:tabs>
                <w:tab w:val="left" w:pos="-1440"/>
                <w:tab w:val="left" w:pos="-720"/>
                <w:tab w:val="left" w:pos="0"/>
                <w:tab w:val="left" w:pos="288"/>
                <w:tab w:val="left" w:pos="398"/>
                <w:tab w:val="left" w:pos="720"/>
              </w:tabs>
              <w:suppressAutoHyphens/>
              <w:rPr>
                <w:rFonts w:ascii="Arial" w:hAnsi="Arial"/>
                <w:b/>
                <w:sz w:val="18"/>
                <w:szCs w:val="18"/>
                <w:u w:val="single"/>
              </w:rPr>
            </w:pPr>
          </w:p>
        </w:tc>
      </w:tr>
      <w:tr w:rsidR="006F6252" w:rsidRPr="00E87F55" w:rsidTr="007D0BDC">
        <w:tblPrEx>
          <w:tblCellMar>
            <w:left w:w="120" w:type="dxa"/>
            <w:right w:w="120" w:type="dxa"/>
          </w:tblCellMar>
        </w:tblPrEx>
        <w:trPr>
          <w:trHeight w:hRule="exact" w:val="1080"/>
        </w:trPr>
        <w:tc>
          <w:tcPr>
            <w:tcW w:w="850" w:type="pct"/>
            <w:vMerge/>
            <w:tcBorders>
              <w:right w:val="single" w:sz="6" w:space="0" w:color="auto"/>
            </w:tcBorders>
          </w:tcPr>
          <w:p w:rsidR="006F6252" w:rsidRPr="00E87F55" w:rsidRDefault="006F6252">
            <w:pPr>
              <w:tabs>
                <w:tab w:val="left" w:pos="-1440"/>
                <w:tab w:val="left" w:pos="-720"/>
                <w:tab w:val="left" w:pos="0"/>
                <w:tab w:val="left" w:pos="288"/>
                <w:tab w:val="left" w:pos="398"/>
                <w:tab w:val="left" w:pos="720"/>
              </w:tabs>
              <w:suppressAutoHyphens/>
              <w:spacing w:before="66" w:line="192" w:lineRule="auto"/>
              <w:rPr>
                <w:rFonts w:ascii="Arial" w:hAnsi="Arial"/>
                <w:b/>
                <w:sz w:val="18"/>
                <w:szCs w:val="18"/>
              </w:rPr>
            </w:pPr>
          </w:p>
        </w:tc>
        <w:tc>
          <w:tcPr>
            <w:tcW w:w="644" w:type="pct"/>
            <w:tcBorders>
              <w:top w:val="single" w:sz="6" w:space="0" w:color="auto"/>
              <w:left w:val="single" w:sz="6" w:space="0" w:color="auto"/>
              <w:bottom w:val="single" w:sz="6" w:space="0" w:color="auto"/>
              <w:right w:val="single" w:sz="6" w:space="0" w:color="auto"/>
            </w:tcBorders>
          </w:tcPr>
          <w:p w:rsidR="006F6252" w:rsidRPr="00E87F55" w:rsidRDefault="006F6252" w:rsidP="00E13926">
            <w:pPr>
              <w:keepNext/>
              <w:keepLines/>
              <w:tabs>
                <w:tab w:val="left" w:pos="-1440"/>
                <w:tab w:val="left" w:pos="-720"/>
                <w:tab w:val="left" w:pos="0"/>
                <w:tab w:val="left" w:pos="288"/>
                <w:tab w:val="left" w:pos="398"/>
                <w:tab w:val="left" w:pos="720"/>
              </w:tabs>
              <w:suppressAutoHyphens/>
              <w:rPr>
                <w:rFonts w:ascii="Arial" w:hAnsi="Arial"/>
                <w:b/>
                <w:sz w:val="18"/>
                <w:szCs w:val="18"/>
              </w:rPr>
            </w:pPr>
          </w:p>
          <w:p w:rsidR="006F6252" w:rsidRPr="00E87F55" w:rsidRDefault="006F6252" w:rsidP="003049E8">
            <w:pPr>
              <w:keepNext/>
              <w:keepLines/>
              <w:tabs>
                <w:tab w:val="left" w:pos="-1440"/>
                <w:tab w:val="left" w:pos="-720"/>
                <w:tab w:val="left" w:pos="0"/>
                <w:tab w:val="left" w:pos="288"/>
                <w:tab w:val="left" w:pos="398"/>
                <w:tab w:val="left" w:pos="720"/>
              </w:tabs>
              <w:suppressAutoHyphens/>
              <w:jc w:val="center"/>
              <w:rPr>
                <w:rFonts w:ascii="Arial" w:hAnsi="Arial"/>
                <w:sz w:val="16"/>
                <w:szCs w:val="16"/>
                <w:u w:val="single"/>
              </w:rPr>
            </w:pPr>
          </w:p>
          <w:p w:rsidR="006F6252" w:rsidRPr="00E87F55" w:rsidRDefault="006F6252" w:rsidP="003049E8">
            <w:pPr>
              <w:keepNext/>
              <w:keepLines/>
              <w:tabs>
                <w:tab w:val="left" w:pos="-1440"/>
                <w:tab w:val="left" w:pos="-720"/>
                <w:tab w:val="left" w:pos="0"/>
                <w:tab w:val="left" w:pos="288"/>
                <w:tab w:val="left" w:pos="398"/>
                <w:tab w:val="left" w:pos="720"/>
              </w:tabs>
              <w:suppressAutoHyphens/>
              <w:jc w:val="center"/>
              <w:rPr>
                <w:rFonts w:ascii="Arial" w:hAnsi="Arial"/>
                <w:sz w:val="16"/>
                <w:szCs w:val="16"/>
                <w:u w:val="single"/>
              </w:rPr>
            </w:pPr>
          </w:p>
          <w:p w:rsidR="006F6252" w:rsidRPr="00CE642F" w:rsidRDefault="006F6252" w:rsidP="003049E8">
            <w:pPr>
              <w:keepNext/>
              <w:keepLines/>
              <w:tabs>
                <w:tab w:val="left" w:pos="-1440"/>
                <w:tab w:val="left" w:pos="-720"/>
                <w:tab w:val="left" w:pos="0"/>
                <w:tab w:val="left" w:pos="288"/>
                <w:tab w:val="left" w:pos="398"/>
                <w:tab w:val="left" w:pos="720"/>
              </w:tabs>
              <w:suppressAutoHyphens/>
              <w:jc w:val="center"/>
              <w:rPr>
                <w:rFonts w:ascii="Arial" w:hAnsi="Arial"/>
                <w:sz w:val="16"/>
                <w:szCs w:val="16"/>
              </w:rPr>
            </w:pPr>
            <w:r w:rsidRPr="00CE642F">
              <w:rPr>
                <w:rFonts w:ascii="Arial" w:hAnsi="Arial"/>
                <w:sz w:val="16"/>
                <w:szCs w:val="16"/>
              </w:rPr>
              <w:t>Unit ID#</w:t>
            </w:r>
          </w:p>
        </w:tc>
        <w:tc>
          <w:tcPr>
            <w:tcW w:w="2578" w:type="pct"/>
            <w:gridSpan w:val="10"/>
            <w:tcBorders>
              <w:top w:val="single" w:sz="6" w:space="0" w:color="auto"/>
              <w:left w:val="single" w:sz="6" w:space="0" w:color="auto"/>
              <w:bottom w:val="single" w:sz="6" w:space="0" w:color="auto"/>
              <w:right w:val="single" w:sz="6" w:space="0" w:color="auto"/>
            </w:tcBorders>
            <w:shd w:val="clear" w:color="auto" w:fill="auto"/>
          </w:tcPr>
          <w:p w:rsidR="006F6252" w:rsidRPr="00E87F55" w:rsidRDefault="006F6252" w:rsidP="00E61AA8">
            <w:pPr>
              <w:keepNext/>
              <w:keepLines/>
              <w:tabs>
                <w:tab w:val="left" w:pos="-1440"/>
                <w:tab w:val="left" w:pos="-720"/>
                <w:tab w:val="left" w:pos="0"/>
                <w:tab w:val="left" w:pos="288"/>
                <w:tab w:val="left" w:pos="398"/>
                <w:tab w:val="left" w:pos="720"/>
              </w:tabs>
              <w:suppressAutoHyphens/>
              <w:jc w:val="center"/>
              <w:rPr>
                <w:rFonts w:ascii="Arial" w:hAnsi="Arial"/>
                <w:sz w:val="16"/>
                <w:szCs w:val="16"/>
                <w:u w:val="single"/>
              </w:rPr>
            </w:pPr>
          </w:p>
          <w:p w:rsidR="006F6252" w:rsidRPr="00E87F55" w:rsidRDefault="006F6252" w:rsidP="00E61AA8">
            <w:pPr>
              <w:keepNext/>
              <w:keepLines/>
              <w:tabs>
                <w:tab w:val="left" w:pos="-1440"/>
                <w:tab w:val="left" w:pos="-720"/>
                <w:tab w:val="left" w:pos="0"/>
                <w:tab w:val="left" w:pos="288"/>
                <w:tab w:val="left" w:pos="398"/>
                <w:tab w:val="left" w:pos="720"/>
              </w:tabs>
              <w:suppressAutoHyphens/>
              <w:jc w:val="center"/>
              <w:rPr>
                <w:rFonts w:ascii="Arial" w:hAnsi="Arial"/>
                <w:sz w:val="16"/>
                <w:szCs w:val="16"/>
                <w:u w:val="single"/>
              </w:rPr>
            </w:pPr>
          </w:p>
          <w:p w:rsidR="006F6252" w:rsidRPr="00E87F55" w:rsidRDefault="006F6252" w:rsidP="00E61AA8">
            <w:pPr>
              <w:keepNext/>
              <w:keepLines/>
              <w:tabs>
                <w:tab w:val="left" w:pos="-1440"/>
                <w:tab w:val="left" w:pos="-720"/>
                <w:tab w:val="left" w:pos="0"/>
                <w:tab w:val="left" w:pos="288"/>
                <w:tab w:val="left" w:pos="398"/>
                <w:tab w:val="left" w:pos="720"/>
              </w:tabs>
              <w:suppressAutoHyphens/>
              <w:jc w:val="center"/>
              <w:rPr>
                <w:rFonts w:ascii="Arial" w:hAnsi="Arial"/>
                <w:sz w:val="16"/>
                <w:szCs w:val="16"/>
                <w:u w:val="single"/>
              </w:rPr>
            </w:pPr>
          </w:p>
          <w:p w:rsidR="006F6252" w:rsidRPr="00CE642F" w:rsidRDefault="006F6252" w:rsidP="00E61AA8">
            <w:pPr>
              <w:keepNext/>
              <w:keepLines/>
              <w:tabs>
                <w:tab w:val="left" w:pos="-1440"/>
                <w:tab w:val="left" w:pos="-720"/>
                <w:tab w:val="left" w:pos="0"/>
                <w:tab w:val="left" w:pos="288"/>
                <w:tab w:val="left" w:pos="398"/>
                <w:tab w:val="left" w:pos="720"/>
              </w:tabs>
              <w:suppressAutoHyphens/>
              <w:jc w:val="center"/>
              <w:rPr>
                <w:rFonts w:ascii="Arial" w:hAnsi="Arial"/>
                <w:sz w:val="16"/>
                <w:szCs w:val="16"/>
              </w:rPr>
            </w:pPr>
            <w:r w:rsidRPr="00CE642F">
              <w:rPr>
                <w:rFonts w:ascii="Arial" w:hAnsi="Arial"/>
                <w:sz w:val="16"/>
                <w:szCs w:val="16"/>
              </w:rPr>
              <w:t xml:space="preserve">Description of the combustion </w:t>
            </w:r>
            <w:r w:rsidR="00521186" w:rsidRPr="00CE642F">
              <w:rPr>
                <w:rFonts w:ascii="Arial" w:hAnsi="Arial"/>
                <w:sz w:val="16"/>
                <w:szCs w:val="16"/>
              </w:rPr>
              <w:t>unit</w:t>
            </w:r>
          </w:p>
          <w:p w:rsidR="006F6252" w:rsidRPr="00E87F55" w:rsidRDefault="006F6252" w:rsidP="00E13926">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927" w:type="pct"/>
            <w:gridSpan w:val="2"/>
            <w:tcBorders>
              <w:top w:val="single" w:sz="6" w:space="0" w:color="auto"/>
              <w:left w:val="single" w:sz="6" w:space="0" w:color="auto"/>
              <w:bottom w:val="single" w:sz="6" w:space="0" w:color="auto"/>
              <w:right w:val="single" w:sz="6" w:space="0" w:color="auto"/>
            </w:tcBorders>
            <w:shd w:val="clear" w:color="auto" w:fill="auto"/>
          </w:tcPr>
          <w:p w:rsidR="006F6252" w:rsidRPr="00E87F55" w:rsidRDefault="006F6252" w:rsidP="00E13926">
            <w:pPr>
              <w:keepNext/>
              <w:keepLines/>
              <w:tabs>
                <w:tab w:val="left" w:pos="-1440"/>
                <w:tab w:val="left" w:pos="-720"/>
                <w:tab w:val="left" w:pos="0"/>
                <w:tab w:val="left" w:pos="288"/>
                <w:tab w:val="left" w:pos="398"/>
                <w:tab w:val="left" w:pos="720"/>
              </w:tabs>
              <w:suppressAutoHyphens/>
              <w:rPr>
                <w:rFonts w:ascii="Arial" w:hAnsi="Arial"/>
                <w:b/>
                <w:sz w:val="18"/>
                <w:szCs w:val="18"/>
              </w:rPr>
            </w:pPr>
          </w:p>
          <w:p w:rsidR="006F6252" w:rsidRPr="00CE642F" w:rsidRDefault="006F6252" w:rsidP="00E13926">
            <w:pPr>
              <w:keepNext/>
              <w:keepLines/>
              <w:tabs>
                <w:tab w:val="left" w:pos="-1440"/>
                <w:tab w:val="left" w:pos="-720"/>
                <w:tab w:val="left" w:pos="0"/>
                <w:tab w:val="left" w:pos="288"/>
                <w:tab w:val="left" w:pos="398"/>
                <w:tab w:val="left" w:pos="720"/>
              </w:tabs>
              <w:suppressAutoHyphens/>
              <w:rPr>
                <w:rFonts w:ascii="Arial" w:hAnsi="Arial"/>
                <w:sz w:val="16"/>
                <w:szCs w:val="16"/>
              </w:rPr>
            </w:pPr>
            <w:r w:rsidRPr="00CE642F">
              <w:rPr>
                <w:rFonts w:ascii="Arial" w:hAnsi="Arial"/>
                <w:sz w:val="16"/>
                <w:szCs w:val="16"/>
              </w:rPr>
              <w:t>Number of hours unit operated in the six months preceding initial application</w:t>
            </w:r>
          </w:p>
          <w:p w:rsidR="006F6252" w:rsidRPr="00E87F55" w:rsidRDefault="006F6252" w:rsidP="00E13926">
            <w:pPr>
              <w:keepNext/>
              <w:keepLines/>
              <w:tabs>
                <w:tab w:val="left" w:pos="-1440"/>
                <w:tab w:val="left" w:pos="-720"/>
                <w:tab w:val="left" w:pos="0"/>
                <w:tab w:val="left" w:pos="288"/>
                <w:tab w:val="left" w:pos="398"/>
                <w:tab w:val="left" w:pos="720"/>
              </w:tabs>
              <w:suppressAutoHyphens/>
              <w:rPr>
                <w:rFonts w:ascii="Arial" w:hAnsi="Arial"/>
                <w:b/>
                <w:sz w:val="18"/>
                <w:szCs w:val="18"/>
              </w:rPr>
            </w:pPr>
          </w:p>
        </w:tc>
      </w:tr>
      <w:tr w:rsidR="006F6252" w:rsidRPr="00E87F55" w:rsidTr="007D0BDC">
        <w:tblPrEx>
          <w:tblCellMar>
            <w:left w:w="120" w:type="dxa"/>
            <w:right w:w="120" w:type="dxa"/>
          </w:tblCellMar>
        </w:tblPrEx>
        <w:trPr>
          <w:trHeight w:val="405"/>
        </w:trPr>
        <w:tc>
          <w:tcPr>
            <w:tcW w:w="850" w:type="pct"/>
            <w:vMerge/>
            <w:tcBorders>
              <w:right w:val="single" w:sz="6" w:space="0" w:color="auto"/>
            </w:tcBorders>
          </w:tcPr>
          <w:p w:rsidR="006F6252" w:rsidRPr="00E87F55" w:rsidRDefault="006F6252">
            <w:pPr>
              <w:tabs>
                <w:tab w:val="left" w:pos="-1440"/>
                <w:tab w:val="left" w:pos="-720"/>
                <w:tab w:val="left" w:pos="0"/>
                <w:tab w:val="left" w:pos="288"/>
                <w:tab w:val="left" w:pos="398"/>
                <w:tab w:val="left" w:pos="720"/>
              </w:tabs>
              <w:suppressAutoHyphens/>
              <w:spacing w:before="66" w:line="192" w:lineRule="auto"/>
              <w:rPr>
                <w:rFonts w:ascii="Arial" w:hAnsi="Arial"/>
                <w:b/>
                <w:sz w:val="18"/>
                <w:szCs w:val="18"/>
              </w:rPr>
            </w:pPr>
          </w:p>
        </w:tc>
        <w:tc>
          <w:tcPr>
            <w:tcW w:w="644" w:type="pct"/>
            <w:tcBorders>
              <w:top w:val="single" w:sz="6" w:space="0" w:color="auto"/>
              <w:left w:val="single" w:sz="6" w:space="0" w:color="auto"/>
              <w:bottom w:val="single" w:sz="6" w:space="0" w:color="auto"/>
              <w:right w:val="single" w:sz="6" w:space="0" w:color="auto"/>
            </w:tcBorders>
          </w:tcPr>
          <w:p w:rsidR="006F6252" w:rsidRPr="00E87F55" w:rsidRDefault="006F6252" w:rsidP="00E13926">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2578" w:type="pct"/>
            <w:gridSpan w:val="10"/>
            <w:tcBorders>
              <w:top w:val="single" w:sz="6" w:space="0" w:color="auto"/>
              <w:left w:val="single" w:sz="6" w:space="0" w:color="auto"/>
              <w:bottom w:val="single" w:sz="6" w:space="0" w:color="auto"/>
              <w:right w:val="single" w:sz="6" w:space="0" w:color="auto"/>
            </w:tcBorders>
          </w:tcPr>
          <w:p w:rsidR="006F6252" w:rsidRPr="00E87F55" w:rsidRDefault="006F6252" w:rsidP="00E13926">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927" w:type="pct"/>
            <w:gridSpan w:val="2"/>
            <w:tcBorders>
              <w:top w:val="single" w:sz="6" w:space="0" w:color="auto"/>
              <w:left w:val="single" w:sz="6" w:space="0" w:color="auto"/>
              <w:bottom w:val="single" w:sz="6" w:space="0" w:color="auto"/>
              <w:right w:val="single" w:sz="6" w:space="0" w:color="auto"/>
            </w:tcBorders>
          </w:tcPr>
          <w:p w:rsidR="006F6252" w:rsidRPr="00E87F55" w:rsidRDefault="006F6252" w:rsidP="00E13926">
            <w:pPr>
              <w:keepNext/>
              <w:keepLines/>
              <w:tabs>
                <w:tab w:val="left" w:pos="-1440"/>
                <w:tab w:val="left" w:pos="-720"/>
                <w:tab w:val="left" w:pos="0"/>
                <w:tab w:val="left" w:pos="288"/>
                <w:tab w:val="left" w:pos="398"/>
                <w:tab w:val="left" w:pos="720"/>
              </w:tabs>
              <w:suppressAutoHyphens/>
              <w:rPr>
                <w:rFonts w:ascii="Arial" w:hAnsi="Arial"/>
                <w:b/>
                <w:sz w:val="18"/>
                <w:szCs w:val="18"/>
              </w:rPr>
            </w:pPr>
          </w:p>
        </w:tc>
      </w:tr>
      <w:tr w:rsidR="006F6252" w:rsidRPr="00E87F55" w:rsidTr="007D0BDC">
        <w:tblPrEx>
          <w:tblCellMar>
            <w:left w:w="120" w:type="dxa"/>
            <w:right w:w="120" w:type="dxa"/>
          </w:tblCellMar>
        </w:tblPrEx>
        <w:trPr>
          <w:trHeight w:val="405"/>
        </w:trPr>
        <w:tc>
          <w:tcPr>
            <w:tcW w:w="850" w:type="pct"/>
            <w:vMerge/>
            <w:tcBorders>
              <w:right w:val="single" w:sz="6" w:space="0" w:color="auto"/>
            </w:tcBorders>
          </w:tcPr>
          <w:p w:rsidR="006F6252" w:rsidRPr="00E87F55" w:rsidRDefault="006F6252">
            <w:pPr>
              <w:tabs>
                <w:tab w:val="left" w:pos="-1440"/>
                <w:tab w:val="left" w:pos="-720"/>
                <w:tab w:val="left" w:pos="0"/>
                <w:tab w:val="left" w:pos="288"/>
                <w:tab w:val="left" w:pos="398"/>
                <w:tab w:val="left" w:pos="720"/>
              </w:tabs>
              <w:suppressAutoHyphens/>
              <w:spacing w:before="66" w:line="192" w:lineRule="auto"/>
              <w:rPr>
                <w:rFonts w:ascii="Arial" w:hAnsi="Arial"/>
                <w:b/>
                <w:sz w:val="18"/>
                <w:szCs w:val="18"/>
              </w:rPr>
            </w:pPr>
          </w:p>
        </w:tc>
        <w:tc>
          <w:tcPr>
            <w:tcW w:w="644" w:type="pct"/>
            <w:tcBorders>
              <w:top w:val="single" w:sz="6" w:space="0" w:color="auto"/>
              <w:left w:val="single" w:sz="6" w:space="0" w:color="auto"/>
              <w:bottom w:val="single" w:sz="6" w:space="0" w:color="auto"/>
              <w:right w:val="single" w:sz="6" w:space="0" w:color="auto"/>
            </w:tcBorders>
          </w:tcPr>
          <w:p w:rsidR="006F6252" w:rsidRPr="00E87F55" w:rsidRDefault="006F6252" w:rsidP="00E13926">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2578" w:type="pct"/>
            <w:gridSpan w:val="10"/>
            <w:tcBorders>
              <w:top w:val="single" w:sz="6" w:space="0" w:color="auto"/>
              <w:left w:val="single" w:sz="6" w:space="0" w:color="auto"/>
              <w:bottom w:val="single" w:sz="6" w:space="0" w:color="auto"/>
              <w:right w:val="single" w:sz="6" w:space="0" w:color="auto"/>
            </w:tcBorders>
          </w:tcPr>
          <w:p w:rsidR="006F6252" w:rsidRPr="00E87F55" w:rsidRDefault="006F6252" w:rsidP="00E13926">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927" w:type="pct"/>
            <w:gridSpan w:val="2"/>
            <w:tcBorders>
              <w:top w:val="single" w:sz="6" w:space="0" w:color="auto"/>
              <w:left w:val="single" w:sz="6" w:space="0" w:color="auto"/>
              <w:bottom w:val="single" w:sz="6" w:space="0" w:color="auto"/>
              <w:right w:val="single" w:sz="6" w:space="0" w:color="auto"/>
            </w:tcBorders>
          </w:tcPr>
          <w:p w:rsidR="006F6252" w:rsidRPr="00E87F55" w:rsidRDefault="006F6252" w:rsidP="00E13926">
            <w:pPr>
              <w:keepNext/>
              <w:keepLines/>
              <w:tabs>
                <w:tab w:val="left" w:pos="-1440"/>
                <w:tab w:val="left" w:pos="-720"/>
                <w:tab w:val="left" w:pos="0"/>
                <w:tab w:val="left" w:pos="288"/>
                <w:tab w:val="left" w:pos="398"/>
                <w:tab w:val="left" w:pos="720"/>
              </w:tabs>
              <w:suppressAutoHyphens/>
              <w:rPr>
                <w:rFonts w:ascii="Arial" w:hAnsi="Arial"/>
                <w:b/>
                <w:sz w:val="18"/>
                <w:szCs w:val="18"/>
              </w:rPr>
            </w:pPr>
          </w:p>
        </w:tc>
      </w:tr>
      <w:tr w:rsidR="006F6252" w:rsidRPr="00E87F55" w:rsidTr="007D0BDC">
        <w:tblPrEx>
          <w:tblCellMar>
            <w:left w:w="120" w:type="dxa"/>
            <w:right w:w="120" w:type="dxa"/>
          </w:tblCellMar>
        </w:tblPrEx>
        <w:trPr>
          <w:trHeight w:val="405"/>
        </w:trPr>
        <w:tc>
          <w:tcPr>
            <w:tcW w:w="850" w:type="pct"/>
            <w:vMerge/>
            <w:tcBorders>
              <w:right w:val="single" w:sz="6" w:space="0" w:color="auto"/>
            </w:tcBorders>
          </w:tcPr>
          <w:p w:rsidR="006F6252" w:rsidRPr="00E87F55" w:rsidRDefault="006F6252">
            <w:pPr>
              <w:tabs>
                <w:tab w:val="left" w:pos="-1440"/>
                <w:tab w:val="left" w:pos="-720"/>
                <w:tab w:val="left" w:pos="0"/>
                <w:tab w:val="left" w:pos="288"/>
                <w:tab w:val="left" w:pos="398"/>
                <w:tab w:val="left" w:pos="720"/>
              </w:tabs>
              <w:suppressAutoHyphens/>
              <w:spacing w:before="66" w:line="192" w:lineRule="auto"/>
              <w:rPr>
                <w:rFonts w:ascii="Arial" w:hAnsi="Arial"/>
                <w:b/>
                <w:sz w:val="18"/>
                <w:szCs w:val="18"/>
              </w:rPr>
            </w:pPr>
          </w:p>
        </w:tc>
        <w:tc>
          <w:tcPr>
            <w:tcW w:w="644" w:type="pct"/>
            <w:tcBorders>
              <w:top w:val="single" w:sz="6" w:space="0" w:color="auto"/>
              <w:left w:val="single" w:sz="6" w:space="0" w:color="auto"/>
              <w:bottom w:val="single" w:sz="6" w:space="0" w:color="auto"/>
              <w:right w:val="single" w:sz="6" w:space="0" w:color="auto"/>
            </w:tcBorders>
          </w:tcPr>
          <w:p w:rsidR="006F6252" w:rsidRPr="00E87F55" w:rsidRDefault="006F6252" w:rsidP="00E13926">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2578" w:type="pct"/>
            <w:gridSpan w:val="10"/>
            <w:tcBorders>
              <w:top w:val="single" w:sz="6" w:space="0" w:color="auto"/>
              <w:left w:val="single" w:sz="6" w:space="0" w:color="auto"/>
              <w:bottom w:val="single" w:sz="6" w:space="0" w:color="auto"/>
              <w:right w:val="single" w:sz="6" w:space="0" w:color="auto"/>
            </w:tcBorders>
          </w:tcPr>
          <w:p w:rsidR="006F6252" w:rsidRPr="00E87F55" w:rsidRDefault="006F6252" w:rsidP="00E13926">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927" w:type="pct"/>
            <w:gridSpan w:val="2"/>
            <w:tcBorders>
              <w:top w:val="single" w:sz="6" w:space="0" w:color="auto"/>
              <w:left w:val="single" w:sz="6" w:space="0" w:color="auto"/>
              <w:bottom w:val="single" w:sz="6" w:space="0" w:color="auto"/>
              <w:right w:val="single" w:sz="6" w:space="0" w:color="auto"/>
            </w:tcBorders>
          </w:tcPr>
          <w:p w:rsidR="006F6252" w:rsidRPr="00E87F55" w:rsidRDefault="006F6252" w:rsidP="00E13926">
            <w:pPr>
              <w:keepNext/>
              <w:keepLines/>
              <w:tabs>
                <w:tab w:val="left" w:pos="-1440"/>
                <w:tab w:val="left" w:pos="-720"/>
                <w:tab w:val="left" w:pos="0"/>
                <w:tab w:val="left" w:pos="288"/>
                <w:tab w:val="left" w:pos="398"/>
                <w:tab w:val="left" w:pos="720"/>
              </w:tabs>
              <w:suppressAutoHyphens/>
              <w:rPr>
                <w:rFonts w:ascii="Arial" w:hAnsi="Arial"/>
                <w:b/>
                <w:sz w:val="18"/>
                <w:szCs w:val="18"/>
              </w:rPr>
            </w:pPr>
          </w:p>
        </w:tc>
      </w:tr>
      <w:tr w:rsidR="006F6252" w:rsidRPr="00E87F55" w:rsidTr="007D0BDC">
        <w:tblPrEx>
          <w:tblCellMar>
            <w:left w:w="120" w:type="dxa"/>
            <w:right w:w="120" w:type="dxa"/>
          </w:tblCellMar>
        </w:tblPrEx>
        <w:trPr>
          <w:trHeight w:val="405"/>
        </w:trPr>
        <w:tc>
          <w:tcPr>
            <w:tcW w:w="850" w:type="pct"/>
            <w:vMerge/>
            <w:tcBorders>
              <w:right w:val="single" w:sz="6" w:space="0" w:color="auto"/>
            </w:tcBorders>
          </w:tcPr>
          <w:p w:rsidR="006F6252" w:rsidRPr="00E87F55" w:rsidRDefault="006F6252">
            <w:pPr>
              <w:tabs>
                <w:tab w:val="left" w:pos="-1440"/>
                <w:tab w:val="left" w:pos="-720"/>
                <w:tab w:val="left" w:pos="0"/>
                <w:tab w:val="left" w:pos="288"/>
                <w:tab w:val="left" w:pos="398"/>
                <w:tab w:val="left" w:pos="720"/>
              </w:tabs>
              <w:suppressAutoHyphens/>
              <w:spacing w:before="66" w:line="192" w:lineRule="auto"/>
              <w:rPr>
                <w:rFonts w:ascii="Arial" w:hAnsi="Arial"/>
                <w:b/>
                <w:sz w:val="18"/>
                <w:szCs w:val="18"/>
              </w:rPr>
            </w:pPr>
          </w:p>
        </w:tc>
        <w:tc>
          <w:tcPr>
            <w:tcW w:w="644" w:type="pct"/>
            <w:tcBorders>
              <w:top w:val="single" w:sz="6" w:space="0" w:color="auto"/>
              <w:left w:val="single" w:sz="6" w:space="0" w:color="auto"/>
              <w:bottom w:val="single" w:sz="6" w:space="0" w:color="auto"/>
              <w:right w:val="single" w:sz="6" w:space="0" w:color="auto"/>
            </w:tcBorders>
          </w:tcPr>
          <w:p w:rsidR="006F6252" w:rsidRPr="00E87F55" w:rsidRDefault="006F6252" w:rsidP="00E13926">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2578" w:type="pct"/>
            <w:gridSpan w:val="10"/>
            <w:tcBorders>
              <w:top w:val="single" w:sz="6" w:space="0" w:color="auto"/>
              <w:left w:val="single" w:sz="6" w:space="0" w:color="auto"/>
              <w:bottom w:val="single" w:sz="6" w:space="0" w:color="auto"/>
              <w:right w:val="single" w:sz="6" w:space="0" w:color="auto"/>
            </w:tcBorders>
          </w:tcPr>
          <w:p w:rsidR="006F6252" w:rsidRPr="00E87F55" w:rsidRDefault="006F6252" w:rsidP="00E13926">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927" w:type="pct"/>
            <w:gridSpan w:val="2"/>
            <w:tcBorders>
              <w:top w:val="single" w:sz="6" w:space="0" w:color="auto"/>
              <w:left w:val="single" w:sz="6" w:space="0" w:color="auto"/>
              <w:bottom w:val="single" w:sz="6" w:space="0" w:color="auto"/>
              <w:right w:val="single" w:sz="6" w:space="0" w:color="auto"/>
            </w:tcBorders>
          </w:tcPr>
          <w:p w:rsidR="006F6252" w:rsidRPr="00E87F55" w:rsidRDefault="006F6252" w:rsidP="00E13926">
            <w:pPr>
              <w:keepNext/>
              <w:keepLines/>
              <w:tabs>
                <w:tab w:val="left" w:pos="-1440"/>
                <w:tab w:val="left" w:pos="-720"/>
                <w:tab w:val="left" w:pos="0"/>
                <w:tab w:val="left" w:pos="288"/>
                <w:tab w:val="left" w:pos="398"/>
                <w:tab w:val="left" w:pos="720"/>
              </w:tabs>
              <w:suppressAutoHyphens/>
              <w:rPr>
                <w:rFonts w:ascii="Arial" w:hAnsi="Arial"/>
                <w:b/>
                <w:sz w:val="18"/>
                <w:szCs w:val="18"/>
              </w:rPr>
            </w:pPr>
          </w:p>
        </w:tc>
      </w:tr>
      <w:tr w:rsidR="006F6252" w:rsidRPr="00E87F55" w:rsidTr="007D0BDC">
        <w:tblPrEx>
          <w:tblCellMar>
            <w:left w:w="120" w:type="dxa"/>
            <w:right w:w="120" w:type="dxa"/>
          </w:tblCellMar>
        </w:tblPrEx>
        <w:trPr>
          <w:trHeight w:val="405"/>
        </w:trPr>
        <w:tc>
          <w:tcPr>
            <w:tcW w:w="850" w:type="pct"/>
            <w:vMerge/>
            <w:tcBorders>
              <w:right w:val="single" w:sz="6" w:space="0" w:color="auto"/>
            </w:tcBorders>
          </w:tcPr>
          <w:p w:rsidR="006F6252" w:rsidRPr="00E87F55" w:rsidRDefault="006F6252">
            <w:pPr>
              <w:tabs>
                <w:tab w:val="left" w:pos="-1440"/>
                <w:tab w:val="left" w:pos="-720"/>
                <w:tab w:val="left" w:pos="0"/>
                <w:tab w:val="left" w:pos="288"/>
                <w:tab w:val="left" w:pos="398"/>
                <w:tab w:val="left" w:pos="720"/>
              </w:tabs>
              <w:suppressAutoHyphens/>
              <w:spacing w:before="66" w:line="192" w:lineRule="auto"/>
              <w:rPr>
                <w:rFonts w:ascii="Arial" w:hAnsi="Arial"/>
                <w:b/>
                <w:sz w:val="18"/>
                <w:szCs w:val="18"/>
              </w:rPr>
            </w:pPr>
          </w:p>
        </w:tc>
        <w:tc>
          <w:tcPr>
            <w:tcW w:w="644" w:type="pct"/>
            <w:tcBorders>
              <w:top w:val="single" w:sz="6" w:space="0" w:color="auto"/>
              <w:left w:val="single" w:sz="6" w:space="0" w:color="auto"/>
              <w:bottom w:val="single" w:sz="6" w:space="0" w:color="auto"/>
              <w:right w:val="single" w:sz="6" w:space="0" w:color="auto"/>
            </w:tcBorders>
          </w:tcPr>
          <w:p w:rsidR="006F6252" w:rsidRPr="00E87F55" w:rsidRDefault="006F6252" w:rsidP="00E13926">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2578" w:type="pct"/>
            <w:gridSpan w:val="10"/>
            <w:tcBorders>
              <w:top w:val="single" w:sz="6" w:space="0" w:color="auto"/>
              <w:left w:val="single" w:sz="6" w:space="0" w:color="auto"/>
              <w:bottom w:val="single" w:sz="6" w:space="0" w:color="auto"/>
              <w:right w:val="single" w:sz="6" w:space="0" w:color="auto"/>
            </w:tcBorders>
          </w:tcPr>
          <w:p w:rsidR="006F6252" w:rsidRPr="00E87F55" w:rsidRDefault="006F6252" w:rsidP="00E13926">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927" w:type="pct"/>
            <w:gridSpan w:val="2"/>
            <w:tcBorders>
              <w:top w:val="single" w:sz="6" w:space="0" w:color="auto"/>
              <w:left w:val="single" w:sz="6" w:space="0" w:color="auto"/>
              <w:bottom w:val="single" w:sz="6" w:space="0" w:color="auto"/>
              <w:right w:val="single" w:sz="6" w:space="0" w:color="auto"/>
            </w:tcBorders>
          </w:tcPr>
          <w:p w:rsidR="006F6252" w:rsidRPr="00E87F55" w:rsidRDefault="006F6252" w:rsidP="00E13926">
            <w:pPr>
              <w:keepNext/>
              <w:keepLines/>
              <w:tabs>
                <w:tab w:val="left" w:pos="-1440"/>
                <w:tab w:val="left" w:pos="-720"/>
                <w:tab w:val="left" w:pos="0"/>
                <w:tab w:val="left" w:pos="288"/>
                <w:tab w:val="left" w:pos="398"/>
                <w:tab w:val="left" w:pos="720"/>
              </w:tabs>
              <w:suppressAutoHyphens/>
              <w:rPr>
                <w:rFonts w:ascii="Arial" w:hAnsi="Arial"/>
                <w:b/>
                <w:sz w:val="18"/>
                <w:szCs w:val="18"/>
              </w:rPr>
            </w:pPr>
          </w:p>
        </w:tc>
      </w:tr>
      <w:tr w:rsidR="006F6252" w:rsidRPr="00E87F55" w:rsidTr="007D0BDC">
        <w:tblPrEx>
          <w:tblCellMar>
            <w:left w:w="120" w:type="dxa"/>
            <w:right w:w="120" w:type="dxa"/>
          </w:tblCellMar>
        </w:tblPrEx>
        <w:trPr>
          <w:trHeight w:val="405"/>
        </w:trPr>
        <w:tc>
          <w:tcPr>
            <w:tcW w:w="850" w:type="pct"/>
            <w:vMerge/>
            <w:tcBorders>
              <w:right w:val="single" w:sz="6" w:space="0" w:color="auto"/>
            </w:tcBorders>
          </w:tcPr>
          <w:p w:rsidR="006F6252" w:rsidRPr="00E87F55" w:rsidRDefault="006F6252">
            <w:pPr>
              <w:tabs>
                <w:tab w:val="left" w:pos="-1440"/>
                <w:tab w:val="left" w:pos="-720"/>
                <w:tab w:val="left" w:pos="0"/>
                <w:tab w:val="left" w:pos="288"/>
                <w:tab w:val="left" w:pos="398"/>
                <w:tab w:val="left" w:pos="720"/>
              </w:tabs>
              <w:suppressAutoHyphens/>
              <w:spacing w:before="66" w:line="192" w:lineRule="auto"/>
              <w:rPr>
                <w:rFonts w:ascii="Arial" w:hAnsi="Arial"/>
                <w:b/>
                <w:sz w:val="18"/>
                <w:szCs w:val="18"/>
              </w:rPr>
            </w:pPr>
          </w:p>
        </w:tc>
        <w:tc>
          <w:tcPr>
            <w:tcW w:w="644" w:type="pct"/>
            <w:tcBorders>
              <w:top w:val="single" w:sz="6" w:space="0" w:color="auto"/>
              <w:left w:val="single" w:sz="6" w:space="0" w:color="auto"/>
              <w:bottom w:val="single" w:sz="6" w:space="0" w:color="auto"/>
              <w:right w:val="single" w:sz="6" w:space="0" w:color="auto"/>
            </w:tcBorders>
          </w:tcPr>
          <w:p w:rsidR="006F6252" w:rsidRPr="00E87F55" w:rsidRDefault="006F6252" w:rsidP="00E13926">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2578" w:type="pct"/>
            <w:gridSpan w:val="10"/>
            <w:tcBorders>
              <w:top w:val="single" w:sz="6" w:space="0" w:color="auto"/>
              <w:left w:val="single" w:sz="6" w:space="0" w:color="auto"/>
              <w:bottom w:val="single" w:sz="6" w:space="0" w:color="auto"/>
              <w:right w:val="single" w:sz="6" w:space="0" w:color="auto"/>
            </w:tcBorders>
          </w:tcPr>
          <w:p w:rsidR="006F6252" w:rsidRPr="00E87F55" w:rsidRDefault="006F6252" w:rsidP="00E13926">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927" w:type="pct"/>
            <w:gridSpan w:val="2"/>
            <w:tcBorders>
              <w:top w:val="single" w:sz="6" w:space="0" w:color="auto"/>
              <w:left w:val="single" w:sz="6" w:space="0" w:color="auto"/>
              <w:bottom w:val="single" w:sz="6" w:space="0" w:color="auto"/>
              <w:right w:val="single" w:sz="6" w:space="0" w:color="auto"/>
            </w:tcBorders>
          </w:tcPr>
          <w:p w:rsidR="006F6252" w:rsidRPr="00E87F55" w:rsidRDefault="006F6252" w:rsidP="00E13926">
            <w:pPr>
              <w:keepNext/>
              <w:keepLines/>
              <w:tabs>
                <w:tab w:val="left" w:pos="-1440"/>
                <w:tab w:val="left" w:pos="-720"/>
                <w:tab w:val="left" w:pos="0"/>
                <w:tab w:val="left" w:pos="288"/>
                <w:tab w:val="left" w:pos="398"/>
                <w:tab w:val="left" w:pos="720"/>
              </w:tabs>
              <w:suppressAutoHyphens/>
              <w:rPr>
                <w:rFonts w:ascii="Arial" w:hAnsi="Arial"/>
                <w:b/>
                <w:sz w:val="18"/>
                <w:szCs w:val="18"/>
              </w:rPr>
            </w:pPr>
          </w:p>
        </w:tc>
      </w:tr>
      <w:tr w:rsidR="006F6252" w:rsidRPr="00E87F55" w:rsidTr="007D0BDC">
        <w:tblPrEx>
          <w:tblCellMar>
            <w:left w:w="120" w:type="dxa"/>
            <w:right w:w="120" w:type="dxa"/>
          </w:tblCellMar>
        </w:tblPrEx>
        <w:trPr>
          <w:trHeight w:val="687"/>
        </w:trPr>
        <w:tc>
          <w:tcPr>
            <w:tcW w:w="850" w:type="pct"/>
            <w:vMerge/>
            <w:tcBorders>
              <w:right w:val="single" w:sz="6" w:space="0" w:color="auto"/>
            </w:tcBorders>
          </w:tcPr>
          <w:p w:rsidR="006F6252" w:rsidRPr="00E87F55" w:rsidRDefault="006F6252">
            <w:pPr>
              <w:tabs>
                <w:tab w:val="left" w:pos="-1440"/>
                <w:tab w:val="left" w:pos="-720"/>
                <w:tab w:val="left" w:pos="0"/>
                <w:tab w:val="left" w:pos="288"/>
                <w:tab w:val="left" w:pos="398"/>
                <w:tab w:val="left" w:pos="720"/>
              </w:tabs>
              <w:suppressAutoHyphens/>
              <w:spacing w:before="66" w:line="192" w:lineRule="auto"/>
              <w:rPr>
                <w:rFonts w:ascii="Arial" w:hAnsi="Arial"/>
                <w:b/>
                <w:sz w:val="18"/>
                <w:szCs w:val="18"/>
              </w:rPr>
            </w:pPr>
          </w:p>
        </w:tc>
        <w:tc>
          <w:tcPr>
            <w:tcW w:w="644" w:type="pct"/>
            <w:tcBorders>
              <w:top w:val="single" w:sz="6" w:space="0" w:color="auto"/>
              <w:left w:val="single" w:sz="6" w:space="0" w:color="auto"/>
              <w:bottom w:val="single" w:sz="6" w:space="0" w:color="auto"/>
              <w:right w:val="single" w:sz="6" w:space="0" w:color="auto"/>
            </w:tcBorders>
          </w:tcPr>
          <w:p w:rsidR="006F6252" w:rsidRPr="00E87F55" w:rsidRDefault="006F6252" w:rsidP="00E13926">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2578" w:type="pct"/>
            <w:gridSpan w:val="10"/>
            <w:tcBorders>
              <w:top w:val="single" w:sz="6" w:space="0" w:color="auto"/>
              <w:left w:val="single" w:sz="6" w:space="0" w:color="auto"/>
              <w:bottom w:val="single" w:sz="6" w:space="0" w:color="auto"/>
              <w:right w:val="single" w:sz="6" w:space="0" w:color="auto"/>
            </w:tcBorders>
          </w:tcPr>
          <w:p w:rsidR="006F6252" w:rsidRPr="00E87F55" w:rsidRDefault="006F6252" w:rsidP="00E13926">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927" w:type="pct"/>
            <w:gridSpan w:val="2"/>
            <w:tcBorders>
              <w:top w:val="single" w:sz="6" w:space="0" w:color="auto"/>
              <w:left w:val="single" w:sz="6" w:space="0" w:color="auto"/>
              <w:bottom w:val="single" w:sz="6" w:space="0" w:color="auto"/>
              <w:right w:val="single" w:sz="6" w:space="0" w:color="auto"/>
            </w:tcBorders>
          </w:tcPr>
          <w:p w:rsidR="006F6252" w:rsidRPr="00E87F55" w:rsidRDefault="006F6252" w:rsidP="00E13926">
            <w:pPr>
              <w:keepNext/>
              <w:keepLines/>
              <w:tabs>
                <w:tab w:val="left" w:pos="-1440"/>
                <w:tab w:val="left" w:pos="-720"/>
                <w:tab w:val="left" w:pos="0"/>
                <w:tab w:val="left" w:pos="288"/>
                <w:tab w:val="left" w:pos="398"/>
                <w:tab w:val="left" w:pos="720"/>
              </w:tabs>
              <w:suppressAutoHyphens/>
              <w:rPr>
                <w:rFonts w:ascii="Arial" w:hAnsi="Arial"/>
                <w:b/>
                <w:sz w:val="18"/>
                <w:szCs w:val="18"/>
              </w:rPr>
            </w:pPr>
          </w:p>
        </w:tc>
      </w:tr>
      <w:tr w:rsidR="00AC5248" w:rsidRPr="00E87F55" w:rsidTr="003A7E7D">
        <w:tblPrEx>
          <w:tblCellMar>
            <w:left w:w="120" w:type="dxa"/>
            <w:right w:w="120" w:type="dxa"/>
          </w:tblCellMar>
        </w:tblPrEx>
        <w:trPr>
          <w:trHeight w:val="93"/>
        </w:trPr>
        <w:tc>
          <w:tcPr>
            <w:tcW w:w="5000" w:type="pct"/>
            <w:gridSpan w:val="14"/>
          </w:tcPr>
          <w:p w:rsidR="00AC5248" w:rsidRPr="00E87F55" w:rsidRDefault="00AC5248" w:rsidP="00E13926">
            <w:pPr>
              <w:keepNext/>
              <w:keepLines/>
              <w:tabs>
                <w:tab w:val="left" w:pos="-1440"/>
                <w:tab w:val="left" w:pos="-720"/>
                <w:tab w:val="left" w:pos="0"/>
                <w:tab w:val="left" w:pos="288"/>
                <w:tab w:val="left" w:pos="398"/>
                <w:tab w:val="left" w:pos="720"/>
              </w:tabs>
              <w:suppressAutoHyphens/>
              <w:rPr>
                <w:rFonts w:ascii="Arial" w:hAnsi="Arial"/>
                <w:b/>
                <w:sz w:val="18"/>
                <w:szCs w:val="18"/>
              </w:rPr>
            </w:pPr>
          </w:p>
        </w:tc>
      </w:tr>
      <w:tr w:rsidR="007B538F" w:rsidRPr="00E87F55" w:rsidTr="007D0BDC">
        <w:tblPrEx>
          <w:tblCellMar>
            <w:left w:w="120" w:type="dxa"/>
            <w:right w:w="120" w:type="dxa"/>
          </w:tblCellMar>
        </w:tblPrEx>
        <w:trPr>
          <w:gridAfter w:val="6"/>
          <w:wAfter w:w="1891" w:type="pct"/>
          <w:trHeight w:hRule="exact" w:val="753"/>
        </w:trPr>
        <w:tc>
          <w:tcPr>
            <w:tcW w:w="850" w:type="pct"/>
            <w:vMerge w:val="restart"/>
            <w:tcBorders>
              <w:right w:val="single" w:sz="6" w:space="0" w:color="auto"/>
            </w:tcBorders>
            <w:shd w:val="clear" w:color="auto" w:fill="auto"/>
          </w:tcPr>
          <w:p w:rsidR="0037436C" w:rsidRDefault="0037436C" w:rsidP="00685723">
            <w:pPr>
              <w:tabs>
                <w:tab w:val="left" w:pos="-720"/>
              </w:tabs>
              <w:suppressAutoHyphens/>
              <w:rPr>
                <w:rFonts w:ascii="Arial" w:hAnsi="Arial"/>
                <w:b/>
                <w:sz w:val="18"/>
              </w:rPr>
            </w:pPr>
          </w:p>
          <w:p w:rsidR="0037436C" w:rsidRDefault="0037436C" w:rsidP="00685723">
            <w:pPr>
              <w:tabs>
                <w:tab w:val="left" w:pos="-720"/>
              </w:tabs>
              <w:suppressAutoHyphens/>
              <w:rPr>
                <w:rFonts w:ascii="Arial" w:hAnsi="Arial"/>
                <w:b/>
                <w:sz w:val="18"/>
              </w:rPr>
            </w:pPr>
          </w:p>
          <w:p w:rsidR="0037436C" w:rsidRDefault="0037436C" w:rsidP="00685723">
            <w:pPr>
              <w:tabs>
                <w:tab w:val="left" w:pos="-720"/>
              </w:tabs>
              <w:suppressAutoHyphens/>
              <w:rPr>
                <w:rFonts w:ascii="Arial" w:hAnsi="Arial"/>
                <w:b/>
                <w:sz w:val="18"/>
              </w:rPr>
            </w:pPr>
          </w:p>
          <w:p w:rsidR="007B538F" w:rsidRPr="00CE642F" w:rsidRDefault="007B538F" w:rsidP="00685723">
            <w:pPr>
              <w:tabs>
                <w:tab w:val="left" w:pos="-720"/>
              </w:tabs>
              <w:suppressAutoHyphens/>
              <w:rPr>
                <w:rFonts w:ascii="Arial" w:hAnsi="Arial"/>
                <w:b/>
                <w:sz w:val="18"/>
              </w:rPr>
            </w:pPr>
            <w:r w:rsidRPr="00CE642F">
              <w:rPr>
                <w:rFonts w:ascii="Arial" w:hAnsi="Arial"/>
                <w:b/>
                <w:sz w:val="18"/>
              </w:rPr>
              <w:t xml:space="preserve">STEP </w:t>
            </w:r>
            <w:r w:rsidR="00E842EB" w:rsidRPr="00CE642F">
              <w:rPr>
                <w:rFonts w:ascii="Arial" w:hAnsi="Arial"/>
                <w:b/>
                <w:sz w:val="18"/>
              </w:rPr>
              <w:t>5</w:t>
            </w:r>
          </w:p>
          <w:p w:rsidR="007B538F" w:rsidRPr="00CE642F" w:rsidRDefault="007B538F" w:rsidP="00685723">
            <w:pPr>
              <w:tabs>
                <w:tab w:val="left" w:pos="-720"/>
              </w:tabs>
              <w:suppressAutoHyphens/>
              <w:rPr>
                <w:rFonts w:ascii="Arial" w:hAnsi="Arial"/>
                <w:b/>
                <w:sz w:val="18"/>
              </w:rPr>
            </w:pPr>
          </w:p>
          <w:p w:rsidR="00056F3F" w:rsidRPr="00CE642F" w:rsidRDefault="007B538F" w:rsidP="00685723">
            <w:pPr>
              <w:tabs>
                <w:tab w:val="left" w:pos="-1440"/>
                <w:tab w:val="left" w:pos="-720"/>
                <w:tab w:val="left" w:pos="0"/>
                <w:tab w:val="left" w:pos="288"/>
                <w:tab w:val="left" w:pos="398"/>
                <w:tab w:val="left" w:pos="720"/>
              </w:tabs>
              <w:suppressAutoHyphens/>
              <w:spacing w:before="66" w:line="192" w:lineRule="auto"/>
              <w:rPr>
                <w:rFonts w:ascii="Arial" w:hAnsi="Arial"/>
                <w:b/>
                <w:sz w:val="18"/>
              </w:rPr>
            </w:pPr>
            <w:r w:rsidRPr="00CE642F">
              <w:rPr>
                <w:rFonts w:ascii="Arial" w:hAnsi="Arial"/>
                <w:b/>
                <w:sz w:val="18"/>
              </w:rPr>
              <w:t>For</w:t>
            </w:r>
            <w:r w:rsidR="002164E2" w:rsidRPr="00CE642F">
              <w:rPr>
                <w:rFonts w:ascii="Arial" w:hAnsi="Arial"/>
                <w:b/>
                <w:sz w:val="18"/>
              </w:rPr>
              <w:t xml:space="preserve"> SO</w:t>
            </w:r>
            <w:r w:rsidR="002164E2" w:rsidRPr="00CE642F">
              <w:rPr>
                <w:rFonts w:ascii="Arial" w:hAnsi="Arial"/>
                <w:b/>
                <w:sz w:val="18"/>
                <w:vertAlign w:val="subscript"/>
              </w:rPr>
              <w:t>2</w:t>
            </w:r>
            <w:r w:rsidRPr="00CE642F">
              <w:rPr>
                <w:rFonts w:ascii="Arial" w:hAnsi="Arial"/>
                <w:b/>
                <w:sz w:val="18"/>
              </w:rPr>
              <w:t xml:space="preserve"> Opt-in </w:t>
            </w:r>
            <w:r w:rsidR="00521186" w:rsidRPr="00CE642F">
              <w:rPr>
                <w:rFonts w:ascii="Arial" w:hAnsi="Arial"/>
                <w:b/>
                <w:sz w:val="18"/>
              </w:rPr>
              <w:t>unit</w:t>
            </w:r>
            <w:r w:rsidRPr="00CE642F">
              <w:rPr>
                <w:rFonts w:ascii="Arial" w:hAnsi="Arial"/>
                <w:b/>
                <w:sz w:val="18"/>
              </w:rPr>
              <w:t>s only</w:t>
            </w:r>
            <w:r w:rsidR="00056F3F" w:rsidRPr="00CE642F">
              <w:rPr>
                <w:rFonts w:ascii="Arial" w:hAnsi="Arial"/>
                <w:b/>
                <w:sz w:val="18"/>
              </w:rPr>
              <w:t>.</w:t>
            </w:r>
          </w:p>
          <w:p w:rsidR="007B538F" w:rsidRPr="00CE642F" w:rsidRDefault="00056F3F" w:rsidP="00685723">
            <w:pPr>
              <w:tabs>
                <w:tab w:val="left" w:pos="-1440"/>
                <w:tab w:val="left" w:pos="-720"/>
                <w:tab w:val="left" w:pos="0"/>
                <w:tab w:val="left" w:pos="288"/>
                <w:tab w:val="left" w:pos="398"/>
                <w:tab w:val="left" w:pos="720"/>
              </w:tabs>
              <w:suppressAutoHyphens/>
              <w:spacing w:before="66" w:line="192" w:lineRule="auto"/>
              <w:rPr>
                <w:rFonts w:ascii="Arial" w:hAnsi="Arial"/>
                <w:b/>
                <w:sz w:val="18"/>
              </w:rPr>
            </w:pPr>
            <w:r w:rsidRPr="00CE642F">
              <w:rPr>
                <w:rFonts w:ascii="Arial" w:hAnsi="Arial"/>
                <w:b/>
                <w:sz w:val="18"/>
              </w:rPr>
              <w:t xml:space="preserve">(Not required for </w:t>
            </w:r>
            <w:r w:rsidR="002164E2" w:rsidRPr="00CE642F">
              <w:rPr>
                <w:rFonts w:ascii="Arial" w:hAnsi="Arial"/>
                <w:b/>
                <w:sz w:val="18"/>
              </w:rPr>
              <w:t>SO</w:t>
            </w:r>
            <w:r w:rsidR="002164E2" w:rsidRPr="00CE642F">
              <w:rPr>
                <w:rFonts w:ascii="Arial" w:hAnsi="Arial"/>
                <w:b/>
                <w:sz w:val="18"/>
                <w:vertAlign w:val="subscript"/>
              </w:rPr>
              <w:t xml:space="preserve">2 </w:t>
            </w:r>
            <w:r w:rsidRPr="00CE642F">
              <w:rPr>
                <w:rFonts w:ascii="Arial" w:hAnsi="Arial"/>
                <w:b/>
                <w:sz w:val="18"/>
              </w:rPr>
              <w:t>Opt-in renewal applications.</w:t>
            </w:r>
            <w:r w:rsidR="007B538F" w:rsidRPr="00CE642F">
              <w:rPr>
                <w:rFonts w:ascii="Arial" w:hAnsi="Arial"/>
                <w:b/>
                <w:sz w:val="18"/>
              </w:rPr>
              <w:t>)</w:t>
            </w:r>
          </w:p>
          <w:p w:rsidR="006F6252" w:rsidRPr="00CE642F" w:rsidRDefault="006F6252" w:rsidP="00685723">
            <w:pPr>
              <w:tabs>
                <w:tab w:val="left" w:pos="-1440"/>
                <w:tab w:val="left" w:pos="-720"/>
                <w:tab w:val="left" w:pos="0"/>
                <w:tab w:val="left" w:pos="288"/>
                <w:tab w:val="left" w:pos="398"/>
                <w:tab w:val="left" w:pos="720"/>
              </w:tabs>
              <w:suppressAutoHyphens/>
              <w:spacing w:before="66" w:line="192" w:lineRule="auto"/>
              <w:rPr>
                <w:rFonts w:ascii="Arial" w:hAnsi="Arial"/>
                <w:b/>
                <w:sz w:val="18"/>
              </w:rPr>
            </w:pPr>
          </w:p>
          <w:p w:rsidR="0056233E" w:rsidRPr="00CE642F" w:rsidRDefault="006F6252" w:rsidP="006F6252">
            <w:pPr>
              <w:tabs>
                <w:tab w:val="left" w:pos="720"/>
                <w:tab w:val="left" w:pos="3600"/>
                <w:tab w:val="left" w:pos="6048"/>
                <w:tab w:val="left" w:pos="9216"/>
                <w:tab w:val="left" w:pos="10368"/>
              </w:tabs>
              <w:rPr>
                <w:rFonts w:ascii="Arial" w:hAnsi="Arial"/>
                <w:b/>
                <w:sz w:val="18"/>
              </w:rPr>
            </w:pPr>
            <w:r w:rsidRPr="00CE642F">
              <w:rPr>
                <w:rFonts w:ascii="Arial" w:hAnsi="Arial"/>
                <w:b/>
                <w:sz w:val="18"/>
              </w:rPr>
              <w:t>In column “i” enter the unit ID# for every</w:t>
            </w:r>
            <w:r w:rsidR="002164E2" w:rsidRPr="00CE642F">
              <w:rPr>
                <w:rFonts w:ascii="Arial" w:hAnsi="Arial"/>
                <w:b/>
                <w:sz w:val="18"/>
              </w:rPr>
              <w:t xml:space="preserve"> SO</w:t>
            </w:r>
            <w:r w:rsidR="002164E2" w:rsidRPr="00CE642F">
              <w:rPr>
                <w:rFonts w:ascii="Arial" w:hAnsi="Arial"/>
                <w:b/>
                <w:sz w:val="18"/>
                <w:vertAlign w:val="subscript"/>
              </w:rPr>
              <w:t>2</w:t>
            </w:r>
            <w:r w:rsidRPr="00CE642F">
              <w:rPr>
                <w:rFonts w:ascii="Arial" w:hAnsi="Arial"/>
                <w:b/>
                <w:sz w:val="18"/>
              </w:rPr>
              <w:t xml:space="preserve"> Opt-in </w:t>
            </w:r>
            <w:r w:rsidR="00521186" w:rsidRPr="00CE642F">
              <w:rPr>
                <w:rFonts w:ascii="Arial" w:hAnsi="Arial"/>
                <w:b/>
                <w:sz w:val="18"/>
              </w:rPr>
              <w:t>unit</w:t>
            </w:r>
            <w:r w:rsidRPr="00CE642F">
              <w:rPr>
                <w:rFonts w:ascii="Arial" w:hAnsi="Arial"/>
                <w:b/>
                <w:sz w:val="18"/>
              </w:rPr>
              <w:t xml:space="preserve"> identified in column “a” </w:t>
            </w:r>
            <w:r w:rsidR="0056233E" w:rsidRPr="00CE642F">
              <w:rPr>
                <w:rFonts w:ascii="Arial" w:hAnsi="Arial"/>
                <w:b/>
                <w:sz w:val="18"/>
              </w:rPr>
              <w:t>(</w:t>
            </w:r>
            <w:r w:rsidRPr="00CE642F">
              <w:rPr>
                <w:rFonts w:ascii="Arial" w:hAnsi="Arial"/>
                <w:b/>
                <w:sz w:val="18"/>
              </w:rPr>
              <w:t xml:space="preserve">and </w:t>
            </w:r>
            <w:r w:rsidR="0056233E" w:rsidRPr="00CE642F">
              <w:rPr>
                <w:rFonts w:ascii="Arial" w:hAnsi="Arial"/>
                <w:b/>
                <w:sz w:val="18"/>
              </w:rPr>
              <w:t xml:space="preserve">in </w:t>
            </w:r>
            <w:r w:rsidRPr="00CE642F">
              <w:rPr>
                <w:rFonts w:ascii="Arial" w:hAnsi="Arial"/>
                <w:b/>
                <w:sz w:val="18"/>
              </w:rPr>
              <w:t>column “</w:t>
            </w:r>
            <w:r w:rsidR="0056233E" w:rsidRPr="00CE642F">
              <w:rPr>
                <w:rFonts w:ascii="Arial" w:hAnsi="Arial"/>
                <w:b/>
                <w:sz w:val="18"/>
              </w:rPr>
              <w:t>f”).</w:t>
            </w:r>
          </w:p>
          <w:p w:rsidR="0056233E" w:rsidRPr="00CE642F" w:rsidRDefault="0056233E" w:rsidP="006F6252">
            <w:pPr>
              <w:tabs>
                <w:tab w:val="left" w:pos="720"/>
                <w:tab w:val="left" w:pos="3600"/>
                <w:tab w:val="left" w:pos="6048"/>
                <w:tab w:val="left" w:pos="9216"/>
                <w:tab w:val="left" w:pos="10368"/>
              </w:tabs>
              <w:rPr>
                <w:rFonts w:ascii="Arial" w:hAnsi="Arial"/>
                <w:b/>
                <w:sz w:val="18"/>
              </w:rPr>
            </w:pPr>
          </w:p>
          <w:p w:rsidR="006F6252" w:rsidRPr="00CE642F" w:rsidRDefault="00EC0884" w:rsidP="006F6252">
            <w:pPr>
              <w:tabs>
                <w:tab w:val="left" w:pos="720"/>
                <w:tab w:val="left" w:pos="3600"/>
                <w:tab w:val="left" w:pos="6048"/>
                <w:tab w:val="left" w:pos="9216"/>
                <w:tab w:val="left" w:pos="10368"/>
              </w:tabs>
              <w:rPr>
                <w:rFonts w:ascii="Arial" w:hAnsi="Arial"/>
                <w:b/>
                <w:sz w:val="18"/>
              </w:rPr>
            </w:pPr>
            <w:r w:rsidRPr="00CE642F">
              <w:rPr>
                <w:rFonts w:ascii="Arial" w:hAnsi="Arial"/>
                <w:b/>
                <w:sz w:val="18"/>
              </w:rPr>
              <w:t>For</w:t>
            </w:r>
            <w:r w:rsidR="0056233E" w:rsidRPr="00CE642F">
              <w:rPr>
                <w:rFonts w:ascii="Arial" w:hAnsi="Arial"/>
                <w:b/>
                <w:sz w:val="18"/>
              </w:rPr>
              <w:t xml:space="preserve"> columns “j” through “n</w:t>
            </w:r>
            <w:r w:rsidR="00AD3FF7">
              <w:rPr>
                <w:rFonts w:ascii="Arial" w:hAnsi="Arial"/>
                <w:b/>
                <w:sz w:val="18"/>
              </w:rPr>
              <w:t>,</w:t>
            </w:r>
            <w:r w:rsidR="0056233E" w:rsidRPr="00CE642F">
              <w:rPr>
                <w:rFonts w:ascii="Arial" w:hAnsi="Arial"/>
                <w:b/>
                <w:sz w:val="18"/>
              </w:rPr>
              <w:t xml:space="preserve">” enter the </w:t>
            </w:r>
            <w:r w:rsidR="0024407E" w:rsidRPr="00CE642F">
              <w:rPr>
                <w:rFonts w:ascii="Arial" w:hAnsi="Arial"/>
                <w:b/>
                <w:sz w:val="18"/>
              </w:rPr>
              <w:t>information required under 40 CFR</w:t>
            </w:r>
            <w:r w:rsidR="0056233E" w:rsidRPr="00CE642F">
              <w:rPr>
                <w:rFonts w:ascii="Arial" w:hAnsi="Arial"/>
                <w:b/>
                <w:sz w:val="18"/>
              </w:rPr>
              <w:t xml:space="preserve"> 74.20-74.25 and attach all supporting documentat</w:t>
            </w:r>
            <w:r w:rsidR="0024407E" w:rsidRPr="00CE642F">
              <w:rPr>
                <w:rFonts w:ascii="Arial" w:hAnsi="Arial"/>
                <w:b/>
                <w:sz w:val="18"/>
              </w:rPr>
              <w:t xml:space="preserve">ion required by 40 CFR </w:t>
            </w:r>
            <w:r w:rsidR="0056233E" w:rsidRPr="00CE642F">
              <w:rPr>
                <w:rFonts w:ascii="Arial" w:hAnsi="Arial"/>
                <w:b/>
                <w:sz w:val="18"/>
              </w:rPr>
              <w:t xml:space="preserve">74.20-74.25. </w:t>
            </w:r>
          </w:p>
          <w:p w:rsidR="006F6252" w:rsidRPr="00CE642F" w:rsidRDefault="006F6252" w:rsidP="00685723">
            <w:pPr>
              <w:tabs>
                <w:tab w:val="left" w:pos="-1440"/>
                <w:tab w:val="left" w:pos="-720"/>
                <w:tab w:val="left" w:pos="0"/>
                <w:tab w:val="left" w:pos="288"/>
                <w:tab w:val="left" w:pos="398"/>
                <w:tab w:val="left" w:pos="720"/>
              </w:tabs>
              <w:suppressAutoHyphens/>
              <w:spacing w:before="66" w:line="192" w:lineRule="auto"/>
              <w:rPr>
                <w:rFonts w:ascii="Arial" w:hAnsi="Arial"/>
                <w:b/>
                <w:sz w:val="18"/>
              </w:rPr>
            </w:pPr>
          </w:p>
          <w:p w:rsidR="007B538F" w:rsidRPr="00E87F55" w:rsidRDefault="007B538F" w:rsidP="006D6484">
            <w:pPr>
              <w:tabs>
                <w:tab w:val="left" w:pos="-1440"/>
                <w:tab w:val="left" w:pos="-720"/>
                <w:tab w:val="left" w:pos="0"/>
                <w:tab w:val="left" w:pos="288"/>
                <w:tab w:val="left" w:pos="398"/>
                <w:tab w:val="left" w:pos="720"/>
              </w:tabs>
              <w:suppressAutoHyphens/>
              <w:spacing w:before="66" w:line="192" w:lineRule="auto"/>
              <w:rPr>
                <w:rFonts w:ascii="Arial" w:hAnsi="Arial"/>
                <w:b/>
                <w:sz w:val="18"/>
                <w:szCs w:val="18"/>
              </w:rPr>
            </w:pPr>
          </w:p>
        </w:tc>
        <w:tc>
          <w:tcPr>
            <w:tcW w:w="2259" w:type="pct"/>
            <w:gridSpan w:val="7"/>
            <w:tcBorders>
              <w:top w:val="single" w:sz="6" w:space="0" w:color="auto"/>
              <w:left w:val="single" w:sz="6" w:space="0" w:color="auto"/>
              <w:bottom w:val="single" w:sz="6" w:space="0" w:color="auto"/>
              <w:right w:val="single" w:sz="6" w:space="0" w:color="auto"/>
            </w:tcBorders>
          </w:tcPr>
          <w:p w:rsidR="007B538F" w:rsidRPr="00E87F55" w:rsidRDefault="007B538F" w:rsidP="00E13926">
            <w:pPr>
              <w:keepNext/>
              <w:keepLines/>
              <w:tabs>
                <w:tab w:val="left" w:pos="-1440"/>
                <w:tab w:val="left" w:pos="-720"/>
                <w:tab w:val="left" w:pos="0"/>
                <w:tab w:val="left" w:pos="288"/>
                <w:tab w:val="left" w:pos="398"/>
                <w:tab w:val="left" w:pos="720"/>
              </w:tabs>
              <w:suppressAutoHyphens/>
              <w:rPr>
                <w:rFonts w:ascii="Arial" w:hAnsi="Arial"/>
                <w:b/>
                <w:sz w:val="14"/>
                <w:szCs w:val="14"/>
              </w:rPr>
            </w:pPr>
            <w:r w:rsidRPr="00E87F55">
              <w:rPr>
                <w:rFonts w:ascii="Arial" w:hAnsi="Arial"/>
                <w:b/>
                <w:sz w:val="14"/>
                <w:szCs w:val="14"/>
              </w:rPr>
              <w:t>Plant Name (from STEP 1)</w:t>
            </w:r>
          </w:p>
        </w:tc>
      </w:tr>
      <w:tr w:rsidR="007B538F" w:rsidRPr="00E87F55" w:rsidTr="007D0BDC">
        <w:tblPrEx>
          <w:tblCellMar>
            <w:left w:w="120" w:type="dxa"/>
            <w:right w:w="120" w:type="dxa"/>
          </w:tblCellMar>
        </w:tblPrEx>
        <w:trPr>
          <w:trHeight w:hRule="exact" w:val="447"/>
        </w:trPr>
        <w:tc>
          <w:tcPr>
            <w:tcW w:w="850" w:type="pct"/>
            <w:vMerge/>
            <w:shd w:val="clear" w:color="auto" w:fill="auto"/>
          </w:tcPr>
          <w:p w:rsidR="007B538F" w:rsidRPr="00E87F55" w:rsidRDefault="007B538F" w:rsidP="006D6484">
            <w:pPr>
              <w:tabs>
                <w:tab w:val="left" w:pos="-1440"/>
                <w:tab w:val="left" w:pos="-720"/>
                <w:tab w:val="left" w:pos="0"/>
                <w:tab w:val="left" w:pos="288"/>
                <w:tab w:val="left" w:pos="398"/>
                <w:tab w:val="left" w:pos="720"/>
              </w:tabs>
              <w:suppressAutoHyphens/>
              <w:spacing w:before="66" w:line="192" w:lineRule="auto"/>
              <w:rPr>
                <w:rFonts w:ascii="Arial" w:hAnsi="Arial"/>
                <w:b/>
                <w:sz w:val="18"/>
                <w:szCs w:val="18"/>
              </w:rPr>
            </w:pPr>
          </w:p>
        </w:tc>
        <w:tc>
          <w:tcPr>
            <w:tcW w:w="4150" w:type="pct"/>
            <w:gridSpan w:val="13"/>
            <w:tcBorders>
              <w:left w:val="nil"/>
              <w:bottom w:val="single" w:sz="6" w:space="0" w:color="auto"/>
            </w:tcBorders>
          </w:tcPr>
          <w:p w:rsidR="007B538F" w:rsidRPr="00E87F55" w:rsidRDefault="007B538F" w:rsidP="00E13926">
            <w:pPr>
              <w:keepNext/>
              <w:keepLines/>
              <w:tabs>
                <w:tab w:val="left" w:pos="-1440"/>
                <w:tab w:val="left" w:pos="-720"/>
                <w:tab w:val="left" w:pos="0"/>
                <w:tab w:val="left" w:pos="288"/>
                <w:tab w:val="left" w:pos="398"/>
                <w:tab w:val="left" w:pos="720"/>
              </w:tabs>
              <w:suppressAutoHyphens/>
              <w:rPr>
                <w:rFonts w:ascii="Arial" w:hAnsi="Arial"/>
                <w:b/>
                <w:sz w:val="18"/>
                <w:szCs w:val="18"/>
              </w:rPr>
            </w:pPr>
          </w:p>
          <w:p w:rsidR="007B538F" w:rsidRPr="00E87F55" w:rsidRDefault="007B538F">
            <w:pPr>
              <w:tabs>
                <w:tab w:val="left" w:pos="-1440"/>
                <w:tab w:val="left" w:pos="-720"/>
                <w:tab w:val="left" w:pos="0"/>
                <w:tab w:val="left" w:pos="288"/>
                <w:tab w:val="left" w:pos="398"/>
                <w:tab w:val="left" w:pos="720"/>
              </w:tabs>
              <w:suppressAutoHyphens/>
              <w:spacing w:before="66" w:line="192" w:lineRule="auto"/>
              <w:ind w:right="150"/>
              <w:rPr>
                <w:rFonts w:ascii="Arial" w:hAnsi="Arial"/>
                <w:sz w:val="16"/>
              </w:rPr>
            </w:pPr>
          </w:p>
        </w:tc>
      </w:tr>
      <w:tr w:rsidR="007B538F" w:rsidRPr="00E87F55" w:rsidTr="007D0BDC">
        <w:tblPrEx>
          <w:tblCellMar>
            <w:left w:w="120" w:type="dxa"/>
            <w:right w:w="120" w:type="dxa"/>
          </w:tblCellMar>
        </w:tblPrEx>
        <w:trPr>
          <w:trHeight w:val="675"/>
        </w:trPr>
        <w:tc>
          <w:tcPr>
            <w:tcW w:w="850" w:type="pct"/>
            <w:vMerge/>
            <w:tcBorders>
              <w:right w:val="single" w:sz="6" w:space="0" w:color="auto"/>
            </w:tcBorders>
            <w:shd w:val="clear" w:color="auto" w:fill="auto"/>
          </w:tcPr>
          <w:p w:rsidR="007B538F" w:rsidRPr="00E87F55" w:rsidRDefault="007B538F" w:rsidP="006D6484">
            <w:pPr>
              <w:tabs>
                <w:tab w:val="left" w:pos="-1440"/>
                <w:tab w:val="left" w:pos="-720"/>
                <w:tab w:val="left" w:pos="0"/>
                <w:tab w:val="left" w:pos="288"/>
                <w:tab w:val="left" w:pos="398"/>
                <w:tab w:val="left" w:pos="720"/>
              </w:tabs>
              <w:suppressAutoHyphens/>
              <w:spacing w:before="66" w:line="192" w:lineRule="auto"/>
              <w:rPr>
                <w:rFonts w:ascii="Arial" w:hAnsi="Arial"/>
                <w:b/>
                <w:sz w:val="18"/>
                <w:szCs w:val="18"/>
              </w:rPr>
            </w:pPr>
          </w:p>
        </w:tc>
        <w:tc>
          <w:tcPr>
            <w:tcW w:w="665" w:type="pct"/>
            <w:gridSpan w:val="2"/>
            <w:tcBorders>
              <w:top w:val="single" w:sz="6" w:space="0" w:color="auto"/>
              <w:left w:val="single" w:sz="6" w:space="0" w:color="auto"/>
              <w:bottom w:val="single" w:sz="6" w:space="0" w:color="auto"/>
              <w:right w:val="single" w:sz="6" w:space="0" w:color="auto"/>
            </w:tcBorders>
          </w:tcPr>
          <w:p w:rsidR="007B538F" w:rsidRPr="00E87F55" w:rsidRDefault="007B538F" w:rsidP="00A61D48">
            <w:pPr>
              <w:keepNext/>
              <w:keepLines/>
              <w:tabs>
                <w:tab w:val="left" w:pos="-1440"/>
                <w:tab w:val="left" w:pos="-720"/>
                <w:tab w:val="left" w:pos="0"/>
                <w:tab w:val="left" w:pos="288"/>
                <w:tab w:val="left" w:pos="398"/>
                <w:tab w:val="left" w:pos="720"/>
              </w:tabs>
              <w:suppressAutoHyphens/>
              <w:jc w:val="center"/>
              <w:rPr>
                <w:rFonts w:ascii="Arial" w:hAnsi="Arial"/>
                <w:sz w:val="16"/>
                <w:szCs w:val="16"/>
                <w:u w:val="single"/>
              </w:rPr>
            </w:pPr>
          </w:p>
          <w:p w:rsidR="007B538F" w:rsidRPr="00CE642F" w:rsidRDefault="007B538F" w:rsidP="00A61D48">
            <w:pPr>
              <w:keepNext/>
              <w:keepLines/>
              <w:tabs>
                <w:tab w:val="left" w:pos="-1440"/>
                <w:tab w:val="left" w:pos="-720"/>
                <w:tab w:val="left" w:pos="0"/>
                <w:tab w:val="left" w:pos="288"/>
                <w:tab w:val="left" w:pos="398"/>
                <w:tab w:val="left" w:pos="720"/>
              </w:tabs>
              <w:suppressAutoHyphens/>
              <w:jc w:val="center"/>
              <w:rPr>
                <w:rFonts w:ascii="Arial" w:hAnsi="Arial"/>
                <w:sz w:val="16"/>
                <w:szCs w:val="16"/>
              </w:rPr>
            </w:pPr>
            <w:r w:rsidRPr="00CE642F">
              <w:rPr>
                <w:rFonts w:ascii="Arial" w:hAnsi="Arial"/>
                <w:sz w:val="16"/>
                <w:szCs w:val="16"/>
              </w:rPr>
              <w:t>i</w:t>
            </w:r>
          </w:p>
        </w:tc>
        <w:tc>
          <w:tcPr>
            <w:tcW w:w="867" w:type="pct"/>
            <w:gridSpan w:val="2"/>
            <w:tcBorders>
              <w:top w:val="single" w:sz="6" w:space="0" w:color="auto"/>
              <w:left w:val="single" w:sz="6" w:space="0" w:color="auto"/>
              <w:bottom w:val="single" w:sz="6" w:space="0" w:color="auto"/>
              <w:right w:val="single" w:sz="6" w:space="0" w:color="auto"/>
            </w:tcBorders>
          </w:tcPr>
          <w:p w:rsidR="007B538F" w:rsidRPr="00E87F55" w:rsidRDefault="007B538F" w:rsidP="00A61D48">
            <w:pPr>
              <w:jc w:val="center"/>
              <w:rPr>
                <w:rFonts w:ascii="Arial" w:hAnsi="Arial"/>
                <w:sz w:val="16"/>
                <w:szCs w:val="16"/>
                <w:u w:val="single"/>
              </w:rPr>
            </w:pPr>
          </w:p>
          <w:p w:rsidR="007B538F" w:rsidRPr="00CE642F" w:rsidRDefault="007B538F" w:rsidP="00A61D48">
            <w:pPr>
              <w:jc w:val="center"/>
            </w:pPr>
            <w:r w:rsidRPr="00CE642F">
              <w:rPr>
                <w:rFonts w:ascii="Arial" w:hAnsi="Arial"/>
                <w:sz w:val="16"/>
                <w:szCs w:val="16"/>
              </w:rPr>
              <w:t>j</w:t>
            </w:r>
          </w:p>
        </w:tc>
        <w:tc>
          <w:tcPr>
            <w:tcW w:w="645" w:type="pct"/>
            <w:gridSpan w:val="2"/>
            <w:tcBorders>
              <w:top w:val="single" w:sz="6" w:space="0" w:color="auto"/>
              <w:left w:val="single" w:sz="6" w:space="0" w:color="auto"/>
              <w:bottom w:val="single" w:sz="6" w:space="0" w:color="auto"/>
              <w:right w:val="single" w:sz="6" w:space="0" w:color="auto"/>
            </w:tcBorders>
          </w:tcPr>
          <w:p w:rsidR="007B538F" w:rsidRPr="00E87F55" w:rsidRDefault="007B538F" w:rsidP="00A61D48">
            <w:pPr>
              <w:jc w:val="center"/>
              <w:rPr>
                <w:rFonts w:ascii="Arial" w:hAnsi="Arial"/>
                <w:sz w:val="16"/>
                <w:szCs w:val="16"/>
                <w:u w:val="single"/>
              </w:rPr>
            </w:pPr>
          </w:p>
          <w:p w:rsidR="007B538F" w:rsidRPr="00CE642F" w:rsidRDefault="007B538F" w:rsidP="00A61D48">
            <w:pPr>
              <w:jc w:val="center"/>
            </w:pPr>
            <w:r w:rsidRPr="00CE642F">
              <w:rPr>
                <w:rFonts w:ascii="Arial" w:hAnsi="Arial"/>
                <w:sz w:val="16"/>
                <w:szCs w:val="16"/>
              </w:rPr>
              <w:t>k</w:t>
            </w:r>
          </w:p>
        </w:tc>
        <w:tc>
          <w:tcPr>
            <w:tcW w:w="685" w:type="pct"/>
            <w:gridSpan w:val="4"/>
            <w:tcBorders>
              <w:top w:val="single" w:sz="6" w:space="0" w:color="auto"/>
              <w:left w:val="single" w:sz="6" w:space="0" w:color="auto"/>
              <w:bottom w:val="single" w:sz="6" w:space="0" w:color="auto"/>
              <w:right w:val="single" w:sz="6" w:space="0" w:color="auto"/>
            </w:tcBorders>
          </w:tcPr>
          <w:p w:rsidR="007B538F" w:rsidRPr="00E87F55" w:rsidRDefault="007B538F" w:rsidP="00A61D48">
            <w:pPr>
              <w:jc w:val="center"/>
              <w:rPr>
                <w:rFonts w:ascii="Arial" w:hAnsi="Arial"/>
                <w:sz w:val="16"/>
                <w:szCs w:val="16"/>
                <w:u w:val="single"/>
              </w:rPr>
            </w:pPr>
          </w:p>
          <w:p w:rsidR="007B538F" w:rsidRPr="00CE642F" w:rsidRDefault="007B538F" w:rsidP="00A61D48">
            <w:pPr>
              <w:jc w:val="center"/>
            </w:pPr>
            <w:r w:rsidRPr="00CE642F">
              <w:rPr>
                <w:rFonts w:ascii="Arial" w:hAnsi="Arial"/>
                <w:sz w:val="16"/>
                <w:szCs w:val="16"/>
              </w:rPr>
              <w:t>l</w:t>
            </w:r>
          </w:p>
        </w:tc>
        <w:tc>
          <w:tcPr>
            <w:tcW w:w="644" w:type="pct"/>
            <w:gridSpan w:val="2"/>
            <w:tcBorders>
              <w:top w:val="single" w:sz="6" w:space="0" w:color="auto"/>
              <w:left w:val="single" w:sz="6" w:space="0" w:color="auto"/>
              <w:bottom w:val="single" w:sz="6" w:space="0" w:color="auto"/>
              <w:right w:val="single" w:sz="6" w:space="0" w:color="auto"/>
            </w:tcBorders>
          </w:tcPr>
          <w:p w:rsidR="007B538F" w:rsidRPr="00E87F55" w:rsidRDefault="007B538F" w:rsidP="00A61D48">
            <w:pPr>
              <w:jc w:val="center"/>
              <w:rPr>
                <w:rFonts w:ascii="Arial" w:hAnsi="Arial"/>
                <w:sz w:val="16"/>
                <w:szCs w:val="16"/>
                <w:u w:val="single"/>
              </w:rPr>
            </w:pPr>
          </w:p>
          <w:p w:rsidR="007B538F" w:rsidRPr="00CE642F" w:rsidRDefault="007B538F" w:rsidP="00A61D48">
            <w:pPr>
              <w:jc w:val="center"/>
            </w:pPr>
            <w:r w:rsidRPr="00CE642F">
              <w:rPr>
                <w:rFonts w:ascii="Arial" w:hAnsi="Arial"/>
                <w:sz w:val="16"/>
                <w:szCs w:val="16"/>
              </w:rPr>
              <w:t>m</w:t>
            </w:r>
          </w:p>
        </w:tc>
        <w:tc>
          <w:tcPr>
            <w:tcW w:w="644" w:type="pct"/>
            <w:tcBorders>
              <w:top w:val="single" w:sz="6" w:space="0" w:color="auto"/>
              <w:left w:val="single" w:sz="6" w:space="0" w:color="auto"/>
              <w:bottom w:val="single" w:sz="6" w:space="0" w:color="auto"/>
              <w:right w:val="single" w:sz="6" w:space="0" w:color="auto"/>
            </w:tcBorders>
          </w:tcPr>
          <w:p w:rsidR="007B538F" w:rsidRPr="00E87F55" w:rsidRDefault="007B538F" w:rsidP="00A61D48">
            <w:pPr>
              <w:jc w:val="center"/>
              <w:rPr>
                <w:rFonts w:ascii="Arial" w:hAnsi="Arial"/>
                <w:sz w:val="16"/>
                <w:szCs w:val="16"/>
                <w:u w:val="single"/>
              </w:rPr>
            </w:pPr>
          </w:p>
          <w:p w:rsidR="007B538F" w:rsidRPr="00CE642F" w:rsidRDefault="007B538F" w:rsidP="00A61D48">
            <w:pPr>
              <w:jc w:val="center"/>
            </w:pPr>
            <w:r w:rsidRPr="00CE642F">
              <w:rPr>
                <w:rFonts w:ascii="Arial" w:hAnsi="Arial"/>
                <w:sz w:val="16"/>
                <w:szCs w:val="16"/>
              </w:rPr>
              <w:t>n</w:t>
            </w:r>
          </w:p>
        </w:tc>
      </w:tr>
      <w:tr w:rsidR="007B538F" w:rsidRPr="00E87F55" w:rsidTr="0037436C">
        <w:tblPrEx>
          <w:tblCellMar>
            <w:left w:w="120" w:type="dxa"/>
            <w:right w:w="120" w:type="dxa"/>
          </w:tblCellMar>
        </w:tblPrEx>
        <w:trPr>
          <w:trHeight w:hRule="exact" w:val="1647"/>
        </w:trPr>
        <w:tc>
          <w:tcPr>
            <w:tcW w:w="850" w:type="pct"/>
            <w:vMerge/>
            <w:tcBorders>
              <w:right w:val="single" w:sz="6" w:space="0" w:color="auto"/>
            </w:tcBorders>
            <w:shd w:val="clear" w:color="auto" w:fill="auto"/>
          </w:tcPr>
          <w:p w:rsidR="007B538F" w:rsidRPr="00E87F55" w:rsidRDefault="007B538F" w:rsidP="00685723">
            <w:pPr>
              <w:tabs>
                <w:tab w:val="left" w:pos="-720"/>
              </w:tabs>
              <w:suppressAutoHyphens/>
              <w:rPr>
                <w:rFonts w:ascii="Arial" w:hAnsi="Arial"/>
                <w:b/>
                <w:sz w:val="18"/>
              </w:rPr>
            </w:pPr>
          </w:p>
        </w:tc>
        <w:tc>
          <w:tcPr>
            <w:tcW w:w="665" w:type="pct"/>
            <w:gridSpan w:val="2"/>
            <w:tcBorders>
              <w:top w:val="single" w:sz="6" w:space="0" w:color="auto"/>
              <w:left w:val="single" w:sz="6" w:space="0" w:color="auto"/>
              <w:bottom w:val="single" w:sz="6" w:space="0" w:color="auto"/>
              <w:right w:val="single" w:sz="6" w:space="0" w:color="auto"/>
            </w:tcBorders>
            <w:vAlign w:val="center"/>
          </w:tcPr>
          <w:p w:rsidR="007B538F" w:rsidRPr="00CE642F" w:rsidRDefault="007B538F" w:rsidP="0037436C">
            <w:pPr>
              <w:keepNext/>
              <w:keepLines/>
              <w:tabs>
                <w:tab w:val="left" w:pos="-1440"/>
                <w:tab w:val="left" w:pos="-720"/>
                <w:tab w:val="left" w:pos="0"/>
                <w:tab w:val="left" w:pos="288"/>
                <w:tab w:val="left" w:pos="398"/>
                <w:tab w:val="left" w:pos="720"/>
              </w:tabs>
              <w:suppressAutoHyphens/>
              <w:jc w:val="center"/>
              <w:rPr>
                <w:rFonts w:ascii="Arial" w:hAnsi="Arial"/>
                <w:b/>
                <w:sz w:val="18"/>
                <w:szCs w:val="18"/>
              </w:rPr>
            </w:pPr>
            <w:r w:rsidRPr="00CE642F">
              <w:rPr>
                <w:rFonts w:ascii="Arial" w:hAnsi="Arial"/>
                <w:sz w:val="16"/>
                <w:szCs w:val="16"/>
              </w:rPr>
              <w:t>Unit ID#</w:t>
            </w:r>
          </w:p>
        </w:tc>
        <w:tc>
          <w:tcPr>
            <w:tcW w:w="867" w:type="pct"/>
            <w:gridSpan w:val="2"/>
            <w:tcBorders>
              <w:top w:val="single" w:sz="6" w:space="0" w:color="auto"/>
              <w:left w:val="single" w:sz="6" w:space="0" w:color="auto"/>
              <w:bottom w:val="single" w:sz="6" w:space="0" w:color="auto"/>
              <w:right w:val="single" w:sz="6" w:space="0" w:color="auto"/>
            </w:tcBorders>
          </w:tcPr>
          <w:p w:rsidR="007B538F" w:rsidRPr="00E87F55" w:rsidRDefault="007B538F" w:rsidP="00A61D48">
            <w:pPr>
              <w:keepNext/>
              <w:keepLines/>
              <w:tabs>
                <w:tab w:val="left" w:pos="-1440"/>
                <w:tab w:val="left" w:pos="-720"/>
                <w:tab w:val="left" w:pos="0"/>
                <w:tab w:val="left" w:pos="288"/>
                <w:tab w:val="left" w:pos="398"/>
                <w:tab w:val="left" w:pos="720"/>
              </w:tabs>
              <w:suppressAutoHyphens/>
              <w:jc w:val="center"/>
              <w:rPr>
                <w:rFonts w:ascii="Arial" w:hAnsi="Arial"/>
                <w:sz w:val="16"/>
                <w:szCs w:val="16"/>
                <w:u w:val="single"/>
              </w:rPr>
            </w:pPr>
          </w:p>
          <w:p w:rsidR="007B538F" w:rsidRPr="00E87F55" w:rsidRDefault="007B538F" w:rsidP="00A61D48">
            <w:pPr>
              <w:keepNext/>
              <w:keepLines/>
              <w:tabs>
                <w:tab w:val="left" w:pos="-1440"/>
                <w:tab w:val="left" w:pos="-720"/>
                <w:tab w:val="left" w:pos="0"/>
                <w:tab w:val="left" w:pos="288"/>
                <w:tab w:val="left" w:pos="398"/>
                <w:tab w:val="left" w:pos="720"/>
              </w:tabs>
              <w:suppressAutoHyphens/>
              <w:jc w:val="center"/>
              <w:rPr>
                <w:rFonts w:ascii="Arial" w:hAnsi="Arial"/>
                <w:sz w:val="16"/>
                <w:szCs w:val="16"/>
                <w:u w:val="single"/>
              </w:rPr>
            </w:pPr>
          </w:p>
          <w:p w:rsidR="007B538F" w:rsidRPr="00E87F55" w:rsidRDefault="007B538F" w:rsidP="00A61D48">
            <w:pPr>
              <w:keepNext/>
              <w:keepLines/>
              <w:tabs>
                <w:tab w:val="left" w:pos="-1440"/>
                <w:tab w:val="left" w:pos="-720"/>
                <w:tab w:val="left" w:pos="0"/>
                <w:tab w:val="left" w:pos="288"/>
                <w:tab w:val="left" w:pos="398"/>
                <w:tab w:val="left" w:pos="720"/>
              </w:tabs>
              <w:suppressAutoHyphens/>
              <w:jc w:val="center"/>
              <w:rPr>
                <w:rFonts w:ascii="Arial" w:hAnsi="Arial"/>
                <w:sz w:val="16"/>
                <w:szCs w:val="16"/>
                <w:u w:val="single"/>
              </w:rPr>
            </w:pPr>
          </w:p>
          <w:p w:rsidR="007B538F" w:rsidRPr="00CE642F" w:rsidRDefault="007B538F" w:rsidP="00A61D48">
            <w:pPr>
              <w:keepNext/>
              <w:keepLines/>
              <w:tabs>
                <w:tab w:val="left" w:pos="-1440"/>
                <w:tab w:val="left" w:pos="-720"/>
                <w:tab w:val="left" w:pos="0"/>
                <w:tab w:val="left" w:pos="288"/>
                <w:tab w:val="left" w:pos="398"/>
                <w:tab w:val="left" w:pos="720"/>
              </w:tabs>
              <w:suppressAutoHyphens/>
              <w:jc w:val="center"/>
              <w:rPr>
                <w:rFonts w:ascii="Arial" w:hAnsi="Arial"/>
                <w:sz w:val="16"/>
                <w:szCs w:val="16"/>
              </w:rPr>
            </w:pPr>
            <w:r w:rsidRPr="00CE642F">
              <w:rPr>
                <w:rFonts w:ascii="Arial" w:hAnsi="Arial"/>
                <w:sz w:val="16"/>
                <w:szCs w:val="16"/>
              </w:rPr>
              <w:t xml:space="preserve">Baseline or Alternative Baseline under </w:t>
            </w:r>
          </w:p>
          <w:p w:rsidR="007B538F" w:rsidRPr="00CE642F" w:rsidRDefault="007B538F" w:rsidP="00A61D48">
            <w:pPr>
              <w:keepNext/>
              <w:keepLines/>
              <w:tabs>
                <w:tab w:val="left" w:pos="-1440"/>
                <w:tab w:val="left" w:pos="-720"/>
                <w:tab w:val="left" w:pos="0"/>
                <w:tab w:val="left" w:pos="288"/>
                <w:tab w:val="left" w:pos="398"/>
                <w:tab w:val="left" w:pos="720"/>
              </w:tabs>
              <w:suppressAutoHyphens/>
              <w:jc w:val="center"/>
              <w:rPr>
                <w:rFonts w:ascii="Arial" w:hAnsi="Arial"/>
                <w:sz w:val="16"/>
                <w:szCs w:val="16"/>
              </w:rPr>
            </w:pPr>
            <w:r w:rsidRPr="00CE642F">
              <w:rPr>
                <w:rFonts w:ascii="Arial" w:hAnsi="Arial"/>
                <w:sz w:val="16"/>
                <w:szCs w:val="16"/>
              </w:rPr>
              <w:t>40 CFR 74.20</w:t>
            </w:r>
          </w:p>
          <w:p w:rsidR="007B538F" w:rsidRPr="00CE642F" w:rsidRDefault="007B538F" w:rsidP="003703DE">
            <w:pPr>
              <w:keepNext/>
              <w:keepLines/>
              <w:tabs>
                <w:tab w:val="left" w:pos="-1440"/>
                <w:tab w:val="left" w:pos="-720"/>
                <w:tab w:val="left" w:pos="0"/>
                <w:tab w:val="left" w:pos="288"/>
                <w:tab w:val="left" w:pos="398"/>
                <w:tab w:val="left" w:pos="720"/>
              </w:tabs>
              <w:suppressAutoHyphens/>
              <w:rPr>
                <w:rFonts w:ascii="Arial" w:hAnsi="Arial"/>
                <w:sz w:val="16"/>
                <w:szCs w:val="16"/>
              </w:rPr>
            </w:pPr>
          </w:p>
          <w:p w:rsidR="007B538F" w:rsidRPr="00E87F55" w:rsidRDefault="007B538F" w:rsidP="003703DE">
            <w:pPr>
              <w:keepNext/>
              <w:keepLines/>
              <w:tabs>
                <w:tab w:val="left" w:pos="-1440"/>
                <w:tab w:val="left" w:pos="-720"/>
                <w:tab w:val="left" w:pos="0"/>
                <w:tab w:val="left" w:pos="288"/>
                <w:tab w:val="left" w:pos="398"/>
                <w:tab w:val="left" w:pos="720"/>
              </w:tabs>
              <w:suppressAutoHyphens/>
              <w:jc w:val="center"/>
              <w:rPr>
                <w:rFonts w:ascii="Arial" w:hAnsi="Arial"/>
                <w:sz w:val="16"/>
                <w:szCs w:val="16"/>
                <w:u w:val="single"/>
              </w:rPr>
            </w:pPr>
            <w:r w:rsidRPr="00CE642F">
              <w:rPr>
                <w:rFonts w:ascii="Arial" w:hAnsi="Arial"/>
                <w:sz w:val="16"/>
                <w:szCs w:val="16"/>
              </w:rPr>
              <w:t>(mmBtu)</w:t>
            </w:r>
          </w:p>
        </w:tc>
        <w:tc>
          <w:tcPr>
            <w:tcW w:w="645" w:type="pct"/>
            <w:gridSpan w:val="2"/>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p w:rsidR="007B538F" w:rsidRPr="00E87F55" w:rsidRDefault="007B538F" w:rsidP="00A61D48">
            <w:pPr>
              <w:keepNext/>
              <w:keepLines/>
              <w:tabs>
                <w:tab w:val="left" w:pos="-1440"/>
                <w:tab w:val="left" w:pos="-720"/>
                <w:tab w:val="left" w:pos="0"/>
                <w:tab w:val="left" w:pos="288"/>
                <w:tab w:val="left" w:pos="398"/>
                <w:tab w:val="left" w:pos="720"/>
              </w:tabs>
              <w:suppressAutoHyphens/>
              <w:jc w:val="center"/>
              <w:rPr>
                <w:rFonts w:ascii="Arial" w:hAnsi="Arial"/>
                <w:sz w:val="16"/>
                <w:szCs w:val="16"/>
                <w:u w:val="single"/>
              </w:rPr>
            </w:pPr>
          </w:p>
          <w:p w:rsidR="007B538F" w:rsidRPr="00CE642F" w:rsidRDefault="007B538F" w:rsidP="00A61D48">
            <w:pPr>
              <w:keepNext/>
              <w:keepLines/>
              <w:tabs>
                <w:tab w:val="left" w:pos="-1440"/>
                <w:tab w:val="left" w:pos="-720"/>
                <w:tab w:val="left" w:pos="0"/>
                <w:tab w:val="left" w:pos="288"/>
                <w:tab w:val="left" w:pos="398"/>
                <w:tab w:val="left" w:pos="720"/>
              </w:tabs>
              <w:suppressAutoHyphens/>
              <w:jc w:val="center"/>
              <w:rPr>
                <w:rFonts w:ascii="Arial" w:hAnsi="Arial"/>
                <w:sz w:val="16"/>
                <w:szCs w:val="16"/>
              </w:rPr>
            </w:pPr>
            <w:r w:rsidRPr="00CE642F">
              <w:rPr>
                <w:rFonts w:ascii="Arial" w:hAnsi="Arial"/>
                <w:sz w:val="16"/>
                <w:szCs w:val="16"/>
              </w:rPr>
              <w:t>Actual SO</w:t>
            </w:r>
            <w:r w:rsidRPr="00CE642F">
              <w:rPr>
                <w:rFonts w:ascii="Arial" w:hAnsi="Arial"/>
                <w:sz w:val="16"/>
                <w:szCs w:val="16"/>
                <w:vertAlign w:val="subscript"/>
              </w:rPr>
              <w:t>2</w:t>
            </w:r>
            <w:r w:rsidRPr="00CE642F">
              <w:rPr>
                <w:rFonts w:ascii="Arial" w:hAnsi="Arial"/>
                <w:sz w:val="16"/>
                <w:szCs w:val="16"/>
              </w:rPr>
              <w:t xml:space="preserve"> Emissions Rate under </w:t>
            </w:r>
          </w:p>
          <w:p w:rsidR="007B538F" w:rsidRPr="00CE642F" w:rsidRDefault="007B538F" w:rsidP="00A61D48">
            <w:pPr>
              <w:keepNext/>
              <w:keepLines/>
              <w:tabs>
                <w:tab w:val="left" w:pos="-1440"/>
                <w:tab w:val="left" w:pos="-720"/>
                <w:tab w:val="left" w:pos="0"/>
                <w:tab w:val="left" w:pos="288"/>
                <w:tab w:val="left" w:pos="398"/>
                <w:tab w:val="left" w:pos="720"/>
              </w:tabs>
              <w:suppressAutoHyphens/>
              <w:jc w:val="center"/>
              <w:rPr>
                <w:rFonts w:ascii="Arial" w:hAnsi="Arial"/>
                <w:sz w:val="16"/>
                <w:szCs w:val="16"/>
              </w:rPr>
            </w:pPr>
            <w:r w:rsidRPr="00CE642F">
              <w:rPr>
                <w:rFonts w:ascii="Arial" w:hAnsi="Arial"/>
                <w:sz w:val="16"/>
                <w:szCs w:val="16"/>
              </w:rPr>
              <w:t>40 CFR 74.22</w:t>
            </w:r>
          </w:p>
          <w:p w:rsidR="007B538F" w:rsidRPr="00CE642F" w:rsidRDefault="007B538F" w:rsidP="00A61D48">
            <w:pPr>
              <w:keepNext/>
              <w:keepLines/>
              <w:tabs>
                <w:tab w:val="left" w:pos="-1440"/>
                <w:tab w:val="left" w:pos="-720"/>
                <w:tab w:val="left" w:pos="0"/>
                <w:tab w:val="left" w:pos="288"/>
                <w:tab w:val="left" w:pos="398"/>
                <w:tab w:val="left" w:pos="720"/>
              </w:tabs>
              <w:suppressAutoHyphens/>
              <w:jc w:val="center"/>
              <w:rPr>
                <w:rFonts w:ascii="Arial" w:hAnsi="Arial"/>
                <w:sz w:val="16"/>
                <w:szCs w:val="16"/>
              </w:rPr>
            </w:pPr>
          </w:p>
          <w:p w:rsidR="007B538F" w:rsidRPr="00E87F55" w:rsidRDefault="007B538F" w:rsidP="00A61D48">
            <w:pPr>
              <w:keepNext/>
              <w:keepLines/>
              <w:tabs>
                <w:tab w:val="left" w:pos="-1440"/>
                <w:tab w:val="left" w:pos="-720"/>
                <w:tab w:val="left" w:pos="0"/>
                <w:tab w:val="left" w:pos="288"/>
                <w:tab w:val="left" w:pos="398"/>
                <w:tab w:val="left" w:pos="720"/>
              </w:tabs>
              <w:suppressAutoHyphens/>
              <w:jc w:val="center"/>
              <w:rPr>
                <w:rFonts w:ascii="Arial" w:hAnsi="Arial"/>
                <w:sz w:val="16"/>
                <w:szCs w:val="16"/>
                <w:u w:val="single"/>
              </w:rPr>
            </w:pPr>
            <w:r w:rsidRPr="00CE642F">
              <w:rPr>
                <w:rFonts w:ascii="Arial" w:hAnsi="Arial"/>
                <w:sz w:val="16"/>
                <w:szCs w:val="16"/>
              </w:rPr>
              <w:t>(lbs/mmBtu)</w:t>
            </w:r>
          </w:p>
        </w:tc>
        <w:tc>
          <w:tcPr>
            <w:tcW w:w="685" w:type="pct"/>
            <w:gridSpan w:val="4"/>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p w:rsidR="007B538F" w:rsidRPr="00E87F55" w:rsidRDefault="007B538F" w:rsidP="00A61D48">
            <w:pPr>
              <w:keepNext/>
              <w:keepLines/>
              <w:tabs>
                <w:tab w:val="left" w:pos="-1440"/>
                <w:tab w:val="left" w:pos="-720"/>
                <w:tab w:val="left" w:pos="0"/>
                <w:tab w:val="left" w:pos="288"/>
                <w:tab w:val="left" w:pos="398"/>
                <w:tab w:val="left" w:pos="720"/>
              </w:tabs>
              <w:suppressAutoHyphens/>
              <w:jc w:val="center"/>
              <w:rPr>
                <w:rFonts w:ascii="Arial" w:hAnsi="Arial"/>
                <w:sz w:val="16"/>
                <w:szCs w:val="16"/>
                <w:u w:val="single"/>
              </w:rPr>
            </w:pPr>
          </w:p>
          <w:p w:rsidR="007B538F" w:rsidRPr="00CE642F" w:rsidRDefault="007B538F" w:rsidP="00A61D48">
            <w:pPr>
              <w:keepNext/>
              <w:keepLines/>
              <w:tabs>
                <w:tab w:val="left" w:pos="-1440"/>
                <w:tab w:val="left" w:pos="-720"/>
                <w:tab w:val="left" w:pos="0"/>
                <w:tab w:val="left" w:pos="288"/>
                <w:tab w:val="left" w:pos="398"/>
                <w:tab w:val="left" w:pos="720"/>
              </w:tabs>
              <w:suppressAutoHyphens/>
              <w:jc w:val="center"/>
              <w:rPr>
                <w:rFonts w:ascii="Arial" w:hAnsi="Arial"/>
                <w:sz w:val="16"/>
                <w:szCs w:val="16"/>
              </w:rPr>
            </w:pPr>
            <w:r w:rsidRPr="00CE642F">
              <w:rPr>
                <w:rFonts w:ascii="Arial" w:hAnsi="Arial"/>
                <w:sz w:val="16"/>
                <w:szCs w:val="16"/>
              </w:rPr>
              <w:t>Allowable 1985 SO</w:t>
            </w:r>
            <w:r w:rsidRPr="00CE642F">
              <w:rPr>
                <w:rFonts w:ascii="Arial" w:hAnsi="Arial"/>
                <w:sz w:val="16"/>
                <w:szCs w:val="16"/>
                <w:vertAlign w:val="subscript"/>
              </w:rPr>
              <w:t>2</w:t>
            </w:r>
            <w:r w:rsidRPr="00CE642F">
              <w:rPr>
                <w:rFonts w:ascii="Arial" w:hAnsi="Arial"/>
                <w:sz w:val="16"/>
                <w:szCs w:val="16"/>
              </w:rPr>
              <w:t xml:space="preserve"> Emissions Rate under </w:t>
            </w:r>
          </w:p>
          <w:p w:rsidR="007B538F" w:rsidRPr="00CE642F" w:rsidRDefault="007B538F" w:rsidP="00A61D48">
            <w:pPr>
              <w:keepNext/>
              <w:keepLines/>
              <w:tabs>
                <w:tab w:val="left" w:pos="-1440"/>
                <w:tab w:val="left" w:pos="-720"/>
                <w:tab w:val="left" w:pos="0"/>
                <w:tab w:val="left" w:pos="288"/>
                <w:tab w:val="left" w:pos="398"/>
                <w:tab w:val="left" w:pos="720"/>
              </w:tabs>
              <w:suppressAutoHyphens/>
              <w:jc w:val="center"/>
              <w:rPr>
                <w:rFonts w:ascii="Arial" w:hAnsi="Arial"/>
                <w:sz w:val="16"/>
                <w:szCs w:val="16"/>
              </w:rPr>
            </w:pPr>
            <w:r w:rsidRPr="00CE642F">
              <w:rPr>
                <w:rFonts w:ascii="Arial" w:hAnsi="Arial"/>
                <w:sz w:val="16"/>
                <w:szCs w:val="16"/>
              </w:rPr>
              <w:t>40 CFR 74.23</w:t>
            </w:r>
          </w:p>
          <w:p w:rsidR="007B538F" w:rsidRPr="00CE642F" w:rsidRDefault="007B538F" w:rsidP="00A61D48">
            <w:pPr>
              <w:keepNext/>
              <w:keepLines/>
              <w:tabs>
                <w:tab w:val="left" w:pos="-1440"/>
                <w:tab w:val="left" w:pos="-720"/>
                <w:tab w:val="left" w:pos="0"/>
                <w:tab w:val="left" w:pos="288"/>
                <w:tab w:val="left" w:pos="398"/>
                <w:tab w:val="left" w:pos="720"/>
              </w:tabs>
              <w:suppressAutoHyphens/>
              <w:jc w:val="center"/>
              <w:rPr>
                <w:rFonts w:ascii="Arial" w:hAnsi="Arial"/>
                <w:sz w:val="16"/>
                <w:szCs w:val="16"/>
              </w:rPr>
            </w:pPr>
          </w:p>
          <w:p w:rsidR="007B538F" w:rsidRPr="00E87F55" w:rsidRDefault="007B538F" w:rsidP="00A61D48">
            <w:pPr>
              <w:keepNext/>
              <w:keepLines/>
              <w:tabs>
                <w:tab w:val="left" w:pos="-1440"/>
                <w:tab w:val="left" w:pos="-720"/>
                <w:tab w:val="left" w:pos="0"/>
                <w:tab w:val="left" w:pos="288"/>
                <w:tab w:val="left" w:pos="398"/>
                <w:tab w:val="left" w:pos="720"/>
              </w:tabs>
              <w:suppressAutoHyphens/>
              <w:jc w:val="center"/>
              <w:rPr>
                <w:rFonts w:ascii="Arial" w:hAnsi="Arial"/>
                <w:sz w:val="16"/>
                <w:szCs w:val="16"/>
                <w:u w:val="single"/>
              </w:rPr>
            </w:pPr>
            <w:r w:rsidRPr="00CE642F">
              <w:rPr>
                <w:rFonts w:ascii="Arial" w:hAnsi="Arial"/>
                <w:sz w:val="16"/>
                <w:szCs w:val="16"/>
              </w:rPr>
              <w:t>(lbs</w:t>
            </w:r>
            <w:r w:rsidR="00CE642F">
              <w:rPr>
                <w:rFonts w:ascii="Arial" w:hAnsi="Arial"/>
                <w:sz w:val="16"/>
                <w:szCs w:val="16"/>
              </w:rPr>
              <w:t>/</w:t>
            </w:r>
            <w:r w:rsidRPr="00CE642F">
              <w:rPr>
                <w:rFonts w:ascii="Arial" w:hAnsi="Arial"/>
                <w:sz w:val="16"/>
                <w:szCs w:val="16"/>
              </w:rPr>
              <w:t>mmBtu)</w:t>
            </w:r>
          </w:p>
        </w:tc>
        <w:tc>
          <w:tcPr>
            <w:tcW w:w="644" w:type="pct"/>
            <w:gridSpan w:val="2"/>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p w:rsidR="007B538F" w:rsidRPr="00CE642F" w:rsidRDefault="007B538F" w:rsidP="003703DE">
            <w:pPr>
              <w:keepNext/>
              <w:keepLines/>
              <w:tabs>
                <w:tab w:val="left" w:pos="-1440"/>
                <w:tab w:val="left" w:pos="-720"/>
                <w:tab w:val="left" w:pos="0"/>
                <w:tab w:val="left" w:pos="288"/>
                <w:tab w:val="left" w:pos="398"/>
                <w:tab w:val="left" w:pos="720"/>
              </w:tabs>
              <w:suppressAutoHyphens/>
              <w:jc w:val="center"/>
              <w:rPr>
                <w:rFonts w:ascii="Arial" w:hAnsi="Arial"/>
                <w:sz w:val="16"/>
                <w:szCs w:val="16"/>
              </w:rPr>
            </w:pPr>
            <w:r w:rsidRPr="00CE642F">
              <w:rPr>
                <w:rFonts w:ascii="Arial" w:hAnsi="Arial"/>
                <w:sz w:val="16"/>
                <w:szCs w:val="16"/>
              </w:rPr>
              <w:t>Current Allowable SO</w:t>
            </w:r>
            <w:r w:rsidRPr="00CE642F">
              <w:rPr>
                <w:rFonts w:ascii="Arial" w:hAnsi="Arial"/>
                <w:sz w:val="16"/>
                <w:szCs w:val="16"/>
                <w:vertAlign w:val="subscript"/>
              </w:rPr>
              <w:t>2</w:t>
            </w:r>
            <w:r w:rsidRPr="00CE642F">
              <w:rPr>
                <w:rFonts w:ascii="Arial" w:hAnsi="Arial"/>
                <w:sz w:val="16"/>
                <w:szCs w:val="16"/>
              </w:rPr>
              <w:t xml:space="preserve"> Emissions Rate under</w:t>
            </w:r>
          </w:p>
          <w:p w:rsidR="007B538F" w:rsidRPr="00CE642F" w:rsidRDefault="007B538F" w:rsidP="003703DE">
            <w:pPr>
              <w:keepNext/>
              <w:keepLines/>
              <w:tabs>
                <w:tab w:val="left" w:pos="-1440"/>
                <w:tab w:val="left" w:pos="-720"/>
                <w:tab w:val="left" w:pos="0"/>
                <w:tab w:val="left" w:pos="288"/>
                <w:tab w:val="left" w:pos="398"/>
                <w:tab w:val="left" w:pos="720"/>
              </w:tabs>
              <w:suppressAutoHyphens/>
              <w:jc w:val="center"/>
              <w:rPr>
                <w:rFonts w:ascii="Arial" w:hAnsi="Arial"/>
                <w:sz w:val="16"/>
                <w:szCs w:val="16"/>
              </w:rPr>
            </w:pPr>
            <w:r w:rsidRPr="00CE642F">
              <w:rPr>
                <w:rFonts w:ascii="Arial" w:hAnsi="Arial"/>
                <w:sz w:val="16"/>
                <w:szCs w:val="16"/>
              </w:rPr>
              <w:t>40 CFR 74.24</w:t>
            </w:r>
          </w:p>
          <w:p w:rsidR="007B538F" w:rsidRPr="00CE642F" w:rsidRDefault="007B538F" w:rsidP="003703DE">
            <w:pPr>
              <w:keepNext/>
              <w:keepLines/>
              <w:tabs>
                <w:tab w:val="left" w:pos="-1440"/>
                <w:tab w:val="left" w:pos="-720"/>
                <w:tab w:val="left" w:pos="0"/>
                <w:tab w:val="left" w:pos="288"/>
                <w:tab w:val="left" w:pos="398"/>
                <w:tab w:val="left" w:pos="720"/>
              </w:tabs>
              <w:suppressAutoHyphens/>
              <w:jc w:val="center"/>
              <w:rPr>
                <w:rFonts w:ascii="Arial" w:hAnsi="Arial"/>
                <w:sz w:val="16"/>
                <w:szCs w:val="16"/>
              </w:rPr>
            </w:pPr>
          </w:p>
          <w:p w:rsidR="007B538F" w:rsidRPr="00E87F55" w:rsidRDefault="007B538F" w:rsidP="003703DE">
            <w:pPr>
              <w:keepNext/>
              <w:keepLines/>
              <w:tabs>
                <w:tab w:val="left" w:pos="-1440"/>
                <w:tab w:val="left" w:pos="-720"/>
                <w:tab w:val="left" w:pos="0"/>
                <w:tab w:val="left" w:pos="288"/>
                <w:tab w:val="left" w:pos="398"/>
                <w:tab w:val="left" w:pos="720"/>
              </w:tabs>
              <w:suppressAutoHyphens/>
              <w:jc w:val="center"/>
              <w:rPr>
                <w:rFonts w:ascii="Arial" w:hAnsi="Arial"/>
                <w:sz w:val="16"/>
                <w:szCs w:val="16"/>
                <w:u w:val="single"/>
              </w:rPr>
            </w:pPr>
            <w:r w:rsidRPr="00CE642F">
              <w:rPr>
                <w:rFonts w:ascii="Arial" w:hAnsi="Arial"/>
                <w:sz w:val="16"/>
                <w:szCs w:val="16"/>
              </w:rPr>
              <w:t>(lbs</w:t>
            </w:r>
            <w:r w:rsidR="00CE642F">
              <w:rPr>
                <w:rFonts w:ascii="Arial" w:hAnsi="Arial"/>
                <w:sz w:val="16"/>
                <w:szCs w:val="16"/>
              </w:rPr>
              <w:t>/</w:t>
            </w:r>
            <w:r w:rsidRPr="00CE642F">
              <w:rPr>
                <w:rFonts w:ascii="Arial" w:hAnsi="Arial"/>
                <w:sz w:val="16"/>
                <w:szCs w:val="16"/>
              </w:rPr>
              <w:t>mmBtu)</w:t>
            </w:r>
          </w:p>
        </w:tc>
        <w:tc>
          <w:tcPr>
            <w:tcW w:w="644" w:type="pct"/>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sz w:val="16"/>
                <w:szCs w:val="16"/>
                <w:u w:val="single"/>
              </w:rPr>
            </w:pPr>
          </w:p>
          <w:p w:rsidR="007B538F" w:rsidRPr="00CE642F" w:rsidRDefault="007B538F" w:rsidP="003703DE">
            <w:pPr>
              <w:keepNext/>
              <w:keepLines/>
              <w:tabs>
                <w:tab w:val="left" w:pos="-1440"/>
                <w:tab w:val="left" w:pos="-720"/>
                <w:tab w:val="left" w:pos="0"/>
                <w:tab w:val="left" w:pos="288"/>
                <w:tab w:val="left" w:pos="398"/>
                <w:tab w:val="left" w:pos="720"/>
              </w:tabs>
              <w:suppressAutoHyphens/>
              <w:jc w:val="center"/>
              <w:rPr>
                <w:rFonts w:ascii="Arial" w:hAnsi="Arial"/>
                <w:sz w:val="16"/>
                <w:szCs w:val="16"/>
              </w:rPr>
            </w:pPr>
            <w:r w:rsidRPr="00CE642F">
              <w:rPr>
                <w:rFonts w:ascii="Arial" w:hAnsi="Arial"/>
                <w:sz w:val="16"/>
                <w:szCs w:val="16"/>
              </w:rPr>
              <w:t>Current Promulgated SO</w:t>
            </w:r>
            <w:r w:rsidRPr="00CE642F">
              <w:rPr>
                <w:rFonts w:ascii="Arial" w:hAnsi="Arial"/>
                <w:sz w:val="16"/>
                <w:szCs w:val="16"/>
                <w:vertAlign w:val="subscript"/>
              </w:rPr>
              <w:t>2</w:t>
            </w:r>
            <w:r w:rsidRPr="00CE642F">
              <w:rPr>
                <w:rFonts w:ascii="Arial" w:hAnsi="Arial"/>
                <w:sz w:val="16"/>
                <w:szCs w:val="16"/>
              </w:rPr>
              <w:t xml:space="preserve"> Emissions Rate under</w:t>
            </w:r>
          </w:p>
          <w:p w:rsidR="007B538F" w:rsidRPr="00CE642F" w:rsidRDefault="007B538F" w:rsidP="003703DE">
            <w:pPr>
              <w:keepNext/>
              <w:keepLines/>
              <w:tabs>
                <w:tab w:val="left" w:pos="-1440"/>
                <w:tab w:val="left" w:pos="-720"/>
                <w:tab w:val="left" w:pos="0"/>
                <w:tab w:val="left" w:pos="288"/>
                <w:tab w:val="left" w:pos="398"/>
                <w:tab w:val="left" w:pos="720"/>
              </w:tabs>
              <w:suppressAutoHyphens/>
              <w:jc w:val="center"/>
              <w:rPr>
                <w:rFonts w:ascii="Arial" w:hAnsi="Arial"/>
                <w:sz w:val="16"/>
                <w:szCs w:val="16"/>
              </w:rPr>
            </w:pPr>
            <w:r w:rsidRPr="00CE642F">
              <w:rPr>
                <w:rFonts w:ascii="Arial" w:hAnsi="Arial"/>
                <w:sz w:val="16"/>
                <w:szCs w:val="16"/>
              </w:rPr>
              <w:t>40 CFR 74.25</w:t>
            </w:r>
          </w:p>
          <w:p w:rsidR="007B538F" w:rsidRPr="00CE642F" w:rsidRDefault="007B538F" w:rsidP="003703DE">
            <w:pPr>
              <w:keepNext/>
              <w:keepLines/>
              <w:tabs>
                <w:tab w:val="left" w:pos="-1440"/>
                <w:tab w:val="left" w:pos="-720"/>
                <w:tab w:val="left" w:pos="0"/>
                <w:tab w:val="left" w:pos="288"/>
                <w:tab w:val="left" w:pos="398"/>
                <w:tab w:val="left" w:pos="720"/>
              </w:tabs>
              <w:suppressAutoHyphens/>
              <w:jc w:val="center"/>
              <w:rPr>
                <w:rFonts w:ascii="Arial" w:hAnsi="Arial"/>
                <w:sz w:val="16"/>
                <w:szCs w:val="16"/>
              </w:rPr>
            </w:pPr>
          </w:p>
          <w:p w:rsidR="007B538F" w:rsidRPr="00CE642F" w:rsidRDefault="007B538F" w:rsidP="003703DE">
            <w:pPr>
              <w:keepNext/>
              <w:keepLines/>
              <w:tabs>
                <w:tab w:val="left" w:pos="-1440"/>
                <w:tab w:val="left" w:pos="-720"/>
                <w:tab w:val="left" w:pos="0"/>
                <w:tab w:val="left" w:pos="288"/>
                <w:tab w:val="left" w:pos="398"/>
                <w:tab w:val="left" w:pos="720"/>
              </w:tabs>
              <w:suppressAutoHyphens/>
              <w:jc w:val="center"/>
              <w:rPr>
                <w:rFonts w:ascii="Arial" w:hAnsi="Arial"/>
                <w:sz w:val="16"/>
                <w:szCs w:val="16"/>
              </w:rPr>
            </w:pPr>
            <w:r w:rsidRPr="00CE642F">
              <w:rPr>
                <w:rFonts w:ascii="Arial" w:hAnsi="Arial"/>
                <w:sz w:val="16"/>
                <w:szCs w:val="16"/>
              </w:rPr>
              <w:t>(lbs</w:t>
            </w:r>
            <w:r w:rsidR="00CE642F">
              <w:rPr>
                <w:rFonts w:ascii="Arial" w:hAnsi="Arial"/>
                <w:sz w:val="16"/>
                <w:szCs w:val="16"/>
              </w:rPr>
              <w:t>/</w:t>
            </w:r>
            <w:r w:rsidRPr="00CE642F">
              <w:rPr>
                <w:rFonts w:ascii="Arial" w:hAnsi="Arial"/>
                <w:sz w:val="16"/>
                <w:szCs w:val="16"/>
              </w:rPr>
              <w:t>mmBtu)</w:t>
            </w:r>
          </w:p>
          <w:p w:rsidR="007B538F" w:rsidRPr="00E87F55" w:rsidRDefault="007B538F" w:rsidP="003703DE">
            <w:pPr>
              <w:keepNext/>
              <w:keepLines/>
              <w:tabs>
                <w:tab w:val="left" w:pos="-1440"/>
                <w:tab w:val="left" w:pos="-720"/>
                <w:tab w:val="left" w:pos="0"/>
                <w:tab w:val="left" w:pos="288"/>
                <w:tab w:val="left" w:pos="398"/>
                <w:tab w:val="left" w:pos="720"/>
              </w:tabs>
              <w:suppressAutoHyphens/>
              <w:jc w:val="center"/>
              <w:rPr>
                <w:rFonts w:ascii="Arial" w:hAnsi="Arial"/>
                <w:sz w:val="16"/>
                <w:szCs w:val="16"/>
                <w:u w:val="single"/>
              </w:rPr>
            </w:pPr>
          </w:p>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sz w:val="16"/>
                <w:szCs w:val="16"/>
                <w:u w:val="single"/>
              </w:rPr>
            </w:pPr>
          </w:p>
        </w:tc>
      </w:tr>
      <w:tr w:rsidR="007B538F" w:rsidRPr="00E87F55" w:rsidTr="007D0BDC">
        <w:tblPrEx>
          <w:tblCellMar>
            <w:left w:w="120" w:type="dxa"/>
            <w:right w:w="120" w:type="dxa"/>
          </w:tblCellMar>
        </w:tblPrEx>
        <w:trPr>
          <w:trHeight w:val="405"/>
        </w:trPr>
        <w:tc>
          <w:tcPr>
            <w:tcW w:w="850" w:type="pct"/>
            <w:vMerge/>
            <w:tcBorders>
              <w:right w:val="single" w:sz="6" w:space="0" w:color="auto"/>
            </w:tcBorders>
            <w:shd w:val="clear" w:color="auto" w:fill="auto"/>
          </w:tcPr>
          <w:p w:rsidR="007B538F" w:rsidRPr="00E87F55" w:rsidRDefault="007B538F" w:rsidP="00685723">
            <w:pPr>
              <w:tabs>
                <w:tab w:val="left" w:pos="-720"/>
              </w:tabs>
              <w:suppressAutoHyphens/>
              <w:rPr>
                <w:rFonts w:ascii="Arial" w:hAnsi="Arial"/>
                <w:b/>
                <w:sz w:val="18"/>
              </w:rPr>
            </w:pPr>
          </w:p>
        </w:tc>
        <w:tc>
          <w:tcPr>
            <w:tcW w:w="665" w:type="pct"/>
            <w:gridSpan w:val="2"/>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867" w:type="pct"/>
            <w:gridSpan w:val="2"/>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645" w:type="pct"/>
            <w:gridSpan w:val="2"/>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685" w:type="pct"/>
            <w:gridSpan w:val="4"/>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644" w:type="pct"/>
            <w:gridSpan w:val="2"/>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644" w:type="pct"/>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r>
      <w:tr w:rsidR="007B538F" w:rsidRPr="00E87F55" w:rsidTr="007D0BDC">
        <w:tblPrEx>
          <w:tblCellMar>
            <w:left w:w="120" w:type="dxa"/>
            <w:right w:w="120" w:type="dxa"/>
          </w:tblCellMar>
        </w:tblPrEx>
        <w:trPr>
          <w:trHeight w:hRule="exact" w:val="405"/>
        </w:trPr>
        <w:tc>
          <w:tcPr>
            <w:tcW w:w="850" w:type="pct"/>
            <w:vMerge/>
            <w:tcBorders>
              <w:right w:val="single" w:sz="6" w:space="0" w:color="auto"/>
            </w:tcBorders>
            <w:shd w:val="clear" w:color="auto" w:fill="auto"/>
          </w:tcPr>
          <w:p w:rsidR="007B538F" w:rsidRPr="00E87F55" w:rsidRDefault="007B538F" w:rsidP="00685723">
            <w:pPr>
              <w:tabs>
                <w:tab w:val="left" w:pos="-720"/>
              </w:tabs>
              <w:suppressAutoHyphens/>
              <w:rPr>
                <w:rFonts w:ascii="Arial" w:hAnsi="Arial"/>
                <w:b/>
                <w:sz w:val="18"/>
              </w:rPr>
            </w:pPr>
          </w:p>
        </w:tc>
        <w:tc>
          <w:tcPr>
            <w:tcW w:w="665" w:type="pct"/>
            <w:gridSpan w:val="2"/>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867" w:type="pct"/>
            <w:gridSpan w:val="2"/>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645" w:type="pct"/>
            <w:gridSpan w:val="2"/>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685" w:type="pct"/>
            <w:gridSpan w:val="4"/>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644" w:type="pct"/>
            <w:gridSpan w:val="2"/>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644" w:type="pct"/>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r>
      <w:tr w:rsidR="007B538F" w:rsidRPr="00E87F55" w:rsidTr="007D0BDC">
        <w:tblPrEx>
          <w:tblCellMar>
            <w:left w:w="120" w:type="dxa"/>
            <w:right w:w="120" w:type="dxa"/>
          </w:tblCellMar>
        </w:tblPrEx>
        <w:trPr>
          <w:trHeight w:val="405"/>
        </w:trPr>
        <w:tc>
          <w:tcPr>
            <w:tcW w:w="850" w:type="pct"/>
            <w:vMerge/>
            <w:tcBorders>
              <w:right w:val="single" w:sz="6" w:space="0" w:color="auto"/>
            </w:tcBorders>
            <w:shd w:val="clear" w:color="auto" w:fill="auto"/>
          </w:tcPr>
          <w:p w:rsidR="007B538F" w:rsidRPr="00E87F55" w:rsidRDefault="007B538F" w:rsidP="00685723">
            <w:pPr>
              <w:tabs>
                <w:tab w:val="left" w:pos="-720"/>
              </w:tabs>
              <w:suppressAutoHyphens/>
              <w:rPr>
                <w:rFonts w:ascii="Arial" w:hAnsi="Arial"/>
                <w:b/>
                <w:sz w:val="18"/>
              </w:rPr>
            </w:pPr>
          </w:p>
        </w:tc>
        <w:tc>
          <w:tcPr>
            <w:tcW w:w="665" w:type="pct"/>
            <w:gridSpan w:val="2"/>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867" w:type="pct"/>
            <w:gridSpan w:val="2"/>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645" w:type="pct"/>
            <w:gridSpan w:val="2"/>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685" w:type="pct"/>
            <w:gridSpan w:val="4"/>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644" w:type="pct"/>
            <w:gridSpan w:val="2"/>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644" w:type="pct"/>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r>
      <w:tr w:rsidR="007B538F" w:rsidRPr="00E87F55" w:rsidTr="007D0BDC">
        <w:tblPrEx>
          <w:tblCellMar>
            <w:left w:w="120" w:type="dxa"/>
            <w:right w:w="120" w:type="dxa"/>
          </w:tblCellMar>
        </w:tblPrEx>
        <w:trPr>
          <w:trHeight w:hRule="exact" w:val="405"/>
        </w:trPr>
        <w:tc>
          <w:tcPr>
            <w:tcW w:w="850" w:type="pct"/>
            <w:vMerge/>
            <w:tcBorders>
              <w:right w:val="single" w:sz="6" w:space="0" w:color="auto"/>
            </w:tcBorders>
            <w:shd w:val="clear" w:color="auto" w:fill="auto"/>
          </w:tcPr>
          <w:p w:rsidR="007B538F" w:rsidRPr="00E87F55" w:rsidRDefault="007B538F" w:rsidP="00685723">
            <w:pPr>
              <w:tabs>
                <w:tab w:val="left" w:pos="-720"/>
              </w:tabs>
              <w:suppressAutoHyphens/>
              <w:rPr>
                <w:rFonts w:ascii="Arial" w:hAnsi="Arial"/>
                <w:b/>
                <w:sz w:val="18"/>
              </w:rPr>
            </w:pPr>
          </w:p>
        </w:tc>
        <w:tc>
          <w:tcPr>
            <w:tcW w:w="665" w:type="pct"/>
            <w:gridSpan w:val="2"/>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867" w:type="pct"/>
            <w:gridSpan w:val="2"/>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645" w:type="pct"/>
            <w:gridSpan w:val="2"/>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685" w:type="pct"/>
            <w:gridSpan w:val="4"/>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644" w:type="pct"/>
            <w:gridSpan w:val="2"/>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644" w:type="pct"/>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r>
      <w:tr w:rsidR="007B538F" w:rsidRPr="00E87F55" w:rsidTr="007D0BDC">
        <w:tblPrEx>
          <w:tblCellMar>
            <w:left w:w="120" w:type="dxa"/>
            <w:right w:w="120" w:type="dxa"/>
          </w:tblCellMar>
        </w:tblPrEx>
        <w:trPr>
          <w:trHeight w:val="405"/>
        </w:trPr>
        <w:tc>
          <w:tcPr>
            <w:tcW w:w="850" w:type="pct"/>
            <w:vMerge/>
            <w:tcBorders>
              <w:right w:val="single" w:sz="6" w:space="0" w:color="auto"/>
            </w:tcBorders>
            <w:shd w:val="clear" w:color="auto" w:fill="auto"/>
          </w:tcPr>
          <w:p w:rsidR="007B538F" w:rsidRPr="00E87F55" w:rsidRDefault="007B538F" w:rsidP="00685723">
            <w:pPr>
              <w:tabs>
                <w:tab w:val="left" w:pos="-720"/>
              </w:tabs>
              <w:suppressAutoHyphens/>
              <w:rPr>
                <w:rFonts w:ascii="Arial" w:hAnsi="Arial"/>
                <w:b/>
                <w:sz w:val="18"/>
              </w:rPr>
            </w:pPr>
          </w:p>
        </w:tc>
        <w:tc>
          <w:tcPr>
            <w:tcW w:w="665" w:type="pct"/>
            <w:gridSpan w:val="2"/>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867" w:type="pct"/>
            <w:gridSpan w:val="2"/>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645" w:type="pct"/>
            <w:gridSpan w:val="2"/>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685" w:type="pct"/>
            <w:gridSpan w:val="4"/>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644" w:type="pct"/>
            <w:gridSpan w:val="2"/>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644" w:type="pct"/>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r>
      <w:tr w:rsidR="007B538F" w:rsidRPr="00E87F55" w:rsidTr="007D0BDC">
        <w:tblPrEx>
          <w:tblCellMar>
            <w:left w:w="120" w:type="dxa"/>
            <w:right w:w="120" w:type="dxa"/>
          </w:tblCellMar>
        </w:tblPrEx>
        <w:trPr>
          <w:trHeight w:hRule="exact" w:val="405"/>
        </w:trPr>
        <w:tc>
          <w:tcPr>
            <w:tcW w:w="850" w:type="pct"/>
            <w:vMerge/>
            <w:tcBorders>
              <w:right w:val="single" w:sz="6" w:space="0" w:color="auto"/>
            </w:tcBorders>
            <w:shd w:val="clear" w:color="auto" w:fill="auto"/>
          </w:tcPr>
          <w:p w:rsidR="007B538F" w:rsidRPr="00E87F55" w:rsidRDefault="007B538F" w:rsidP="00685723">
            <w:pPr>
              <w:tabs>
                <w:tab w:val="left" w:pos="-720"/>
              </w:tabs>
              <w:suppressAutoHyphens/>
              <w:rPr>
                <w:rFonts w:ascii="Arial" w:hAnsi="Arial"/>
                <w:b/>
                <w:sz w:val="18"/>
              </w:rPr>
            </w:pPr>
          </w:p>
        </w:tc>
        <w:tc>
          <w:tcPr>
            <w:tcW w:w="665" w:type="pct"/>
            <w:gridSpan w:val="2"/>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867" w:type="pct"/>
            <w:gridSpan w:val="2"/>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645" w:type="pct"/>
            <w:gridSpan w:val="2"/>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685" w:type="pct"/>
            <w:gridSpan w:val="4"/>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644" w:type="pct"/>
            <w:gridSpan w:val="2"/>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644" w:type="pct"/>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r>
      <w:tr w:rsidR="007B538F" w:rsidRPr="00E87F55" w:rsidTr="007D0BDC">
        <w:tblPrEx>
          <w:tblCellMar>
            <w:left w:w="120" w:type="dxa"/>
            <w:right w:w="120" w:type="dxa"/>
          </w:tblCellMar>
        </w:tblPrEx>
        <w:trPr>
          <w:trHeight w:val="405"/>
        </w:trPr>
        <w:tc>
          <w:tcPr>
            <w:tcW w:w="850" w:type="pct"/>
            <w:vMerge/>
            <w:tcBorders>
              <w:right w:val="single" w:sz="6" w:space="0" w:color="auto"/>
            </w:tcBorders>
            <w:shd w:val="clear" w:color="auto" w:fill="auto"/>
          </w:tcPr>
          <w:p w:rsidR="007B538F" w:rsidRPr="00E87F55" w:rsidRDefault="007B538F" w:rsidP="00685723">
            <w:pPr>
              <w:tabs>
                <w:tab w:val="left" w:pos="-720"/>
              </w:tabs>
              <w:suppressAutoHyphens/>
              <w:rPr>
                <w:rFonts w:ascii="Arial" w:hAnsi="Arial"/>
                <w:b/>
                <w:sz w:val="18"/>
              </w:rPr>
            </w:pPr>
          </w:p>
        </w:tc>
        <w:tc>
          <w:tcPr>
            <w:tcW w:w="665" w:type="pct"/>
            <w:gridSpan w:val="2"/>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867" w:type="pct"/>
            <w:gridSpan w:val="2"/>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645" w:type="pct"/>
            <w:gridSpan w:val="2"/>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685" w:type="pct"/>
            <w:gridSpan w:val="4"/>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644" w:type="pct"/>
            <w:gridSpan w:val="2"/>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644" w:type="pct"/>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r>
      <w:tr w:rsidR="007B538F" w:rsidRPr="00E87F55" w:rsidTr="007D0BDC">
        <w:tblPrEx>
          <w:tblCellMar>
            <w:left w:w="120" w:type="dxa"/>
            <w:right w:w="120" w:type="dxa"/>
          </w:tblCellMar>
        </w:tblPrEx>
        <w:trPr>
          <w:trHeight w:hRule="exact" w:val="405"/>
        </w:trPr>
        <w:tc>
          <w:tcPr>
            <w:tcW w:w="850" w:type="pct"/>
            <w:vMerge/>
            <w:tcBorders>
              <w:right w:val="single" w:sz="6" w:space="0" w:color="auto"/>
            </w:tcBorders>
            <w:shd w:val="clear" w:color="auto" w:fill="auto"/>
          </w:tcPr>
          <w:p w:rsidR="007B538F" w:rsidRPr="00E87F55" w:rsidRDefault="007B538F" w:rsidP="00685723">
            <w:pPr>
              <w:tabs>
                <w:tab w:val="left" w:pos="-720"/>
              </w:tabs>
              <w:suppressAutoHyphens/>
              <w:rPr>
                <w:rFonts w:ascii="Arial" w:hAnsi="Arial"/>
                <w:b/>
                <w:sz w:val="18"/>
              </w:rPr>
            </w:pPr>
          </w:p>
        </w:tc>
        <w:tc>
          <w:tcPr>
            <w:tcW w:w="665" w:type="pct"/>
            <w:gridSpan w:val="2"/>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867" w:type="pct"/>
            <w:gridSpan w:val="2"/>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645" w:type="pct"/>
            <w:gridSpan w:val="2"/>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685" w:type="pct"/>
            <w:gridSpan w:val="4"/>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644" w:type="pct"/>
            <w:gridSpan w:val="2"/>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644" w:type="pct"/>
            <w:tcBorders>
              <w:top w:val="single" w:sz="6" w:space="0" w:color="auto"/>
              <w:left w:val="single" w:sz="6" w:space="0" w:color="auto"/>
              <w:bottom w:val="single" w:sz="6" w:space="0" w:color="auto"/>
              <w:right w:val="single" w:sz="6" w:space="0" w:color="auto"/>
            </w:tcBorders>
          </w:tcPr>
          <w:p w:rsidR="007B538F" w:rsidRPr="00E87F55" w:rsidRDefault="007B538F"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r>
      <w:tr w:rsidR="006D33A6" w:rsidRPr="00E87F55" w:rsidTr="007D0BDC">
        <w:tblPrEx>
          <w:tblCellMar>
            <w:left w:w="120" w:type="dxa"/>
            <w:right w:w="120" w:type="dxa"/>
          </w:tblCellMar>
        </w:tblPrEx>
        <w:trPr>
          <w:trHeight w:val="2295"/>
        </w:trPr>
        <w:tc>
          <w:tcPr>
            <w:tcW w:w="850" w:type="pct"/>
            <w:vMerge w:val="restart"/>
            <w:shd w:val="clear" w:color="auto" w:fill="auto"/>
          </w:tcPr>
          <w:p w:rsidR="006D33A6" w:rsidRPr="00CE642F" w:rsidRDefault="006D33A6"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p w:rsidR="006D33A6" w:rsidRPr="00CE642F" w:rsidRDefault="006D33A6" w:rsidP="00C413E5">
            <w:pPr>
              <w:keepNext/>
              <w:keepLines/>
              <w:tabs>
                <w:tab w:val="left" w:pos="-1440"/>
                <w:tab w:val="left" w:pos="-720"/>
                <w:tab w:val="left" w:pos="0"/>
                <w:tab w:val="left" w:pos="288"/>
                <w:tab w:val="left" w:pos="398"/>
                <w:tab w:val="left" w:pos="720"/>
              </w:tabs>
              <w:suppressAutoHyphens/>
              <w:rPr>
                <w:rFonts w:ascii="Arial" w:hAnsi="Arial"/>
                <w:b/>
                <w:sz w:val="18"/>
                <w:szCs w:val="18"/>
              </w:rPr>
            </w:pPr>
            <w:r w:rsidRPr="00CE642F">
              <w:rPr>
                <w:rFonts w:ascii="Arial" w:hAnsi="Arial"/>
                <w:b/>
                <w:sz w:val="18"/>
                <w:szCs w:val="18"/>
              </w:rPr>
              <w:t>STEP 6</w:t>
            </w:r>
          </w:p>
          <w:p w:rsidR="006D33A6" w:rsidRPr="00CE642F" w:rsidRDefault="006D33A6" w:rsidP="00C413E5">
            <w:pPr>
              <w:keepNext/>
              <w:keepLines/>
              <w:tabs>
                <w:tab w:val="left" w:pos="-1440"/>
                <w:tab w:val="left" w:pos="-720"/>
                <w:tab w:val="left" w:pos="0"/>
                <w:tab w:val="left" w:pos="288"/>
                <w:tab w:val="left" w:pos="398"/>
                <w:tab w:val="left" w:pos="720"/>
              </w:tabs>
              <w:suppressAutoHyphens/>
              <w:rPr>
                <w:rFonts w:ascii="Arial" w:hAnsi="Arial"/>
                <w:b/>
                <w:sz w:val="18"/>
                <w:szCs w:val="18"/>
              </w:rPr>
            </w:pPr>
          </w:p>
          <w:p w:rsidR="006D33A6" w:rsidRPr="00CE642F" w:rsidRDefault="006D33A6" w:rsidP="00C413E5">
            <w:pPr>
              <w:tabs>
                <w:tab w:val="left" w:pos="-1440"/>
                <w:tab w:val="left" w:pos="-720"/>
                <w:tab w:val="left" w:pos="0"/>
                <w:tab w:val="left" w:pos="288"/>
                <w:tab w:val="left" w:pos="398"/>
                <w:tab w:val="left" w:pos="720"/>
              </w:tabs>
              <w:suppressAutoHyphens/>
              <w:spacing w:before="66" w:line="192" w:lineRule="auto"/>
              <w:rPr>
                <w:rFonts w:ascii="Arial" w:hAnsi="Arial"/>
                <w:b/>
                <w:sz w:val="18"/>
              </w:rPr>
            </w:pPr>
            <w:r w:rsidRPr="00CE642F">
              <w:rPr>
                <w:rFonts w:ascii="Arial" w:hAnsi="Arial"/>
                <w:b/>
                <w:sz w:val="18"/>
              </w:rPr>
              <w:t>For</w:t>
            </w:r>
            <w:r w:rsidR="002164E2" w:rsidRPr="00CE642F">
              <w:rPr>
                <w:rFonts w:ascii="Arial" w:hAnsi="Arial"/>
                <w:b/>
                <w:sz w:val="18"/>
              </w:rPr>
              <w:t xml:space="preserve"> SO</w:t>
            </w:r>
            <w:r w:rsidR="002164E2" w:rsidRPr="00CE642F">
              <w:rPr>
                <w:rFonts w:ascii="Arial" w:hAnsi="Arial"/>
                <w:b/>
                <w:sz w:val="18"/>
                <w:vertAlign w:val="subscript"/>
              </w:rPr>
              <w:t>2</w:t>
            </w:r>
            <w:r w:rsidR="00056F3F" w:rsidRPr="00CE642F">
              <w:rPr>
                <w:rFonts w:ascii="Arial" w:hAnsi="Arial"/>
                <w:b/>
                <w:sz w:val="18"/>
              </w:rPr>
              <w:t xml:space="preserve"> Opt-in </w:t>
            </w:r>
            <w:r w:rsidR="00521186" w:rsidRPr="00CE642F">
              <w:rPr>
                <w:rFonts w:ascii="Arial" w:hAnsi="Arial"/>
                <w:b/>
                <w:sz w:val="18"/>
              </w:rPr>
              <w:t>unit</w:t>
            </w:r>
            <w:r w:rsidR="00056F3F" w:rsidRPr="00CE642F">
              <w:rPr>
                <w:rFonts w:ascii="Arial" w:hAnsi="Arial"/>
                <w:b/>
                <w:sz w:val="18"/>
              </w:rPr>
              <w:t>s only.</w:t>
            </w:r>
          </w:p>
          <w:p w:rsidR="006D33A6" w:rsidRPr="00CE642F" w:rsidRDefault="006D33A6" w:rsidP="00C413E5">
            <w:pPr>
              <w:tabs>
                <w:tab w:val="left" w:pos="-1440"/>
                <w:tab w:val="left" w:pos="-720"/>
                <w:tab w:val="left" w:pos="0"/>
                <w:tab w:val="left" w:pos="288"/>
                <w:tab w:val="left" w:pos="398"/>
                <w:tab w:val="left" w:pos="720"/>
              </w:tabs>
              <w:suppressAutoHyphens/>
              <w:spacing w:before="66" w:line="192" w:lineRule="auto"/>
              <w:rPr>
                <w:rFonts w:ascii="Arial" w:hAnsi="Arial"/>
                <w:b/>
                <w:sz w:val="18"/>
              </w:rPr>
            </w:pPr>
          </w:p>
          <w:p w:rsidR="006D33A6" w:rsidRPr="00CE642F" w:rsidRDefault="00521186" w:rsidP="00C413E5">
            <w:pPr>
              <w:tabs>
                <w:tab w:val="left" w:pos="-1440"/>
                <w:tab w:val="left" w:pos="-720"/>
                <w:tab w:val="left" w:pos="0"/>
                <w:tab w:val="left" w:pos="288"/>
                <w:tab w:val="left" w:pos="398"/>
                <w:tab w:val="left" w:pos="720"/>
              </w:tabs>
              <w:suppressAutoHyphens/>
              <w:spacing w:before="66" w:line="192" w:lineRule="auto"/>
              <w:rPr>
                <w:rFonts w:ascii="Arial" w:hAnsi="Arial"/>
                <w:b/>
                <w:sz w:val="18"/>
              </w:rPr>
            </w:pPr>
            <w:r w:rsidRPr="00CE642F">
              <w:rPr>
                <w:rFonts w:ascii="Arial" w:hAnsi="Arial"/>
                <w:b/>
                <w:sz w:val="18"/>
              </w:rPr>
              <w:t>Attach a</w:t>
            </w:r>
            <w:r w:rsidR="003374C8" w:rsidRPr="00CE642F">
              <w:rPr>
                <w:rFonts w:ascii="Arial" w:hAnsi="Arial"/>
                <w:b/>
                <w:sz w:val="18"/>
              </w:rPr>
              <w:t>dditional r</w:t>
            </w:r>
            <w:r w:rsidR="006D33A6" w:rsidRPr="00CE642F">
              <w:rPr>
                <w:rFonts w:ascii="Arial" w:hAnsi="Arial"/>
                <w:b/>
                <w:sz w:val="18"/>
              </w:rPr>
              <w:t>equirements</w:t>
            </w:r>
            <w:r w:rsidR="003374C8" w:rsidRPr="00CE642F">
              <w:rPr>
                <w:rFonts w:ascii="Arial" w:hAnsi="Arial"/>
                <w:b/>
                <w:sz w:val="18"/>
              </w:rPr>
              <w:t>, certif</w:t>
            </w:r>
            <w:r w:rsidRPr="00CE642F">
              <w:rPr>
                <w:rFonts w:ascii="Arial" w:hAnsi="Arial"/>
                <w:b/>
                <w:sz w:val="18"/>
              </w:rPr>
              <w:t>y</w:t>
            </w:r>
            <w:r w:rsidR="0083557A" w:rsidRPr="00CE642F">
              <w:rPr>
                <w:rFonts w:ascii="Arial" w:hAnsi="Arial"/>
                <w:b/>
                <w:sz w:val="18"/>
              </w:rPr>
              <w:t xml:space="preserve"> and sign</w:t>
            </w:r>
            <w:r w:rsidR="009D003C" w:rsidRPr="00CE642F">
              <w:rPr>
                <w:rFonts w:ascii="Arial" w:hAnsi="Arial"/>
                <w:b/>
                <w:sz w:val="18"/>
              </w:rPr>
              <w:t>.</w:t>
            </w:r>
          </w:p>
          <w:p w:rsidR="006D33A6" w:rsidRPr="00E87F55" w:rsidRDefault="006D33A6"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4150" w:type="pct"/>
            <w:gridSpan w:val="13"/>
            <w:tcBorders>
              <w:top w:val="single" w:sz="6" w:space="0" w:color="auto"/>
              <w:left w:val="nil"/>
              <w:bottom w:val="single" w:sz="6" w:space="0" w:color="auto"/>
              <w:right w:val="single" w:sz="6" w:space="0" w:color="auto"/>
            </w:tcBorders>
            <w:shd w:val="clear" w:color="auto" w:fill="auto"/>
          </w:tcPr>
          <w:p w:rsidR="006D33A6" w:rsidRPr="00E87F55" w:rsidRDefault="006D33A6" w:rsidP="006D6484">
            <w:pPr>
              <w:keepNext/>
              <w:keepLines/>
              <w:tabs>
                <w:tab w:val="left" w:pos="-1440"/>
                <w:tab w:val="left" w:pos="-720"/>
                <w:tab w:val="left" w:pos="0"/>
                <w:tab w:val="left" w:pos="288"/>
                <w:tab w:val="left" w:pos="398"/>
                <w:tab w:val="left" w:pos="720"/>
              </w:tabs>
              <w:suppressAutoHyphens/>
              <w:rPr>
                <w:rFonts w:ascii="Arial" w:hAnsi="Arial"/>
                <w:b/>
                <w:sz w:val="16"/>
                <w:szCs w:val="16"/>
                <w:u w:val="single"/>
              </w:rPr>
            </w:pPr>
          </w:p>
          <w:p w:rsidR="0037436C" w:rsidRPr="00CE642F" w:rsidRDefault="00EC0884" w:rsidP="0037436C">
            <w:pPr>
              <w:keepNext/>
              <w:keepLines/>
              <w:tabs>
                <w:tab w:val="left" w:pos="-1440"/>
                <w:tab w:val="left" w:pos="-720"/>
                <w:tab w:val="left" w:pos="0"/>
                <w:tab w:val="left" w:pos="288"/>
                <w:tab w:val="left" w:pos="398"/>
                <w:tab w:val="left" w:pos="720"/>
              </w:tabs>
              <w:suppressAutoHyphens/>
              <w:rPr>
                <w:rFonts w:ascii="Arial" w:hAnsi="Arial"/>
                <w:sz w:val="16"/>
                <w:szCs w:val="16"/>
              </w:rPr>
            </w:pPr>
            <w:r w:rsidRPr="00CE642F">
              <w:rPr>
                <w:rFonts w:ascii="Arial" w:hAnsi="Arial"/>
                <w:sz w:val="16"/>
                <w:szCs w:val="16"/>
              </w:rPr>
              <w:t>A</w:t>
            </w:r>
            <w:r w:rsidR="006D33A6" w:rsidRPr="00CE642F">
              <w:rPr>
                <w:rFonts w:ascii="Arial" w:hAnsi="Arial"/>
                <w:sz w:val="16"/>
                <w:szCs w:val="16"/>
              </w:rPr>
              <w:t xml:space="preserve">.  If the combustion </w:t>
            </w:r>
            <w:r w:rsidR="00521186" w:rsidRPr="00CE642F">
              <w:rPr>
                <w:rFonts w:ascii="Arial" w:hAnsi="Arial"/>
                <w:sz w:val="16"/>
                <w:szCs w:val="16"/>
              </w:rPr>
              <w:t>source</w:t>
            </w:r>
            <w:r w:rsidR="006D33A6" w:rsidRPr="00CE642F">
              <w:rPr>
                <w:rFonts w:ascii="Arial" w:hAnsi="Arial"/>
                <w:sz w:val="16"/>
                <w:szCs w:val="16"/>
              </w:rPr>
              <w:t xml:space="preserve"> seeks to qualify for a transfer of allowances from the replacement of thermal energy, a</w:t>
            </w:r>
          </w:p>
          <w:p w:rsidR="006D33A6" w:rsidRPr="00CE642F" w:rsidRDefault="006D33A6" w:rsidP="0037436C">
            <w:pPr>
              <w:keepNext/>
              <w:keepLines/>
              <w:tabs>
                <w:tab w:val="left" w:pos="-1440"/>
                <w:tab w:val="left" w:pos="-720"/>
                <w:tab w:val="left" w:pos="0"/>
                <w:tab w:val="left" w:pos="288"/>
                <w:tab w:val="left" w:pos="398"/>
                <w:tab w:val="left" w:pos="720"/>
              </w:tabs>
              <w:suppressAutoHyphens/>
              <w:ind w:firstLine="211"/>
              <w:rPr>
                <w:rFonts w:ascii="Arial" w:hAnsi="Arial"/>
                <w:sz w:val="16"/>
                <w:szCs w:val="16"/>
              </w:rPr>
            </w:pPr>
            <w:r w:rsidRPr="00CE642F">
              <w:rPr>
                <w:rFonts w:ascii="Arial" w:hAnsi="Arial"/>
                <w:sz w:val="16"/>
                <w:szCs w:val="16"/>
              </w:rPr>
              <w:t>thermal energy plan as provided in 40 CFR 74.47 for combustion sources must be attached.</w:t>
            </w:r>
          </w:p>
          <w:p w:rsidR="006D33A6" w:rsidRPr="00CE642F" w:rsidRDefault="00EC0884" w:rsidP="006D6484">
            <w:pPr>
              <w:keepNext/>
              <w:keepLines/>
              <w:tabs>
                <w:tab w:val="left" w:pos="-1440"/>
                <w:tab w:val="left" w:pos="-720"/>
                <w:tab w:val="left" w:pos="0"/>
                <w:tab w:val="left" w:pos="288"/>
                <w:tab w:val="left" w:pos="398"/>
                <w:tab w:val="left" w:pos="720"/>
              </w:tabs>
              <w:suppressAutoHyphens/>
              <w:rPr>
                <w:rFonts w:ascii="Arial" w:hAnsi="Arial"/>
                <w:sz w:val="16"/>
                <w:szCs w:val="16"/>
              </w:rPr>
            </w:pPr>
            <w:r w:rsidRPr="00CE642F">
              <w:rPr>
                <w:rFonts w:ascii="Arial" w:hAnsi="Arial"/>
                <w:sz w:val="16"/>
                <w:szCs w:val="16"/>
              </w:rPr>
              <w:t>B</w:t>
            </w:r>
            <w:r w:rsidR="006D33A6" w:rsidRPr="00CE642F">
              <w:rPr>
                <w:rFonts w:ascii="Arial" w:hAnsi="Arial"/>
                <w:sz w:val="16"/>
                <w:szCs w:val="16"/>
              </w:rPr>
              <w:t xml:space="preserve">.  A statement whether the combustion </w:t>
            </w:r>
            <w:r w:rsidR="00521186" w:rsidRPr="00CE642F">
              <w:rPr>
                <w:rFonts w:ascii="Arial" w:hAnsi="Arial"/>
                <w:sz w:val="16"/>
                <w:szCs w:val="16"/>
              </w:rPr>
              <w:t>unit</w:t>
            </w:r>
            <w:r w:rsidR="006D33A6" w:rsidRPr="00CE642F">
              <w:rPr>
                <w:rFonts w:ascii="Arial" w:hAnsi="Arial"/>
                <w:sz w:val="16"/>
                <w:szCs w:val="16"/>
              </w:rPr>
              <w:t xml:space="preserve"> was previously an affected unit under 40 CFR 74.</w:t>
            </w:r>
          </w:p>
          <w:p w:rsidR="0037436C" w:rsidRPr="00CE642F" w:rsidRDefault="00EC0884" w:rsidP="0037436C">
            <w:pPr>
              <w:keepNext/>
              <w:keepLines/>
              <w:tabs>
                <w:tab w:val="left" w:pos="-1440"/>
                <w:tab w:val="left" w:pos="-720"/>
                <w:tab w:val="left" w:pos="0"/>
                <w:tab w:val="left" w:pos="288"/>
                <w:tab w:val="left" w:pos="398"/>
                <w:tab w:val="left" w:pos="720"/>
              </w:tabs>
              <w:suppressAutoHyphens/>
              <w:rPr>
                <w:rFonts w:ascii="Arial" w:hAnsi="Arial"/>
                <w:sz w:val="16"/>
                <w:szCs w:val="16"/>
              </w:rPr>
            </w:pPr>
            <w:r w:rsidRPr="00CE642F">
              <w:rPr>
                <w:rFonts w:ascii="Arial" w:hAnsi="Arial"/>
                <w:sz w:val="16"/>
                <w:szCs w:val="16"/>
              </w:rPr>
              <w:t>C</w:t>
            </w:r>
            <w:r w:rsidR="006D33A6" w:rsidRPr="00CE642F">
              <w:rPr>
                <w:rFonts w:ascii="Arial" w:hAnsi="Arial"/>
                <w:sz w:val="16"/>
                <w:szCs w:val="16"/>
              </w:rPr>
              <w:t xml:space="preserve">.  A statement that the combustion </w:t>
            </w:r>
            <w:r w:rsidR="00521186" w:rsidRPr="00CE642F">
              <w:rPr>
                <w:rFonts w:ascii="Arial" w:hAnsi="Arial"/>
                <w:sz w:val="16"/>
                <w:szCs w:val="16"/>
              </w:rPr>
              <w:t>unit</w:t>
            </w:r>
            <w:r w:rsidR="006D33A6" w:rsidRPr="00CE642F">
              <w:rPr>
                <w:rFonts w:ascii="Arial" w:hAnsi="Arial"/>
                <w:sz w:val="16"/>
                <w:szCs w:val="16"/>
              </w:rPr>
              <w:t xml:space="preserve"> is not an affected unit under 40 CFR 72.6 and does not have an</w:t>
            </w:r>
          </w:p>
          <w:p w:rsidR="006D33A6" w:rsidRPr="00CE642F" w:rsidRDefault="006D33A6" w:rsidP="0037436C">
            <w:pPr>
              <w:keepNext/>
              <w:keepLines/>
              <w:tabs>
                <w:tab w:val="left" w:pos="-1440"/>
                <w:tab w:val="left" w:pos="-720"/>
                <w:tab w:val="left" w:pos="0"/>
                <w:tab w:val="left" w:pos="288"/>
                <w:tab w:val="left" w:pos="398"/>
                <w:tab w:val="left" w:pos="720"/>
              </w:tabs>
              <w:suppressAutoHyphens/>
              <w:ind w:firstLine="211"/>
              <w:rPr>
                <w:rFonts w:ascii="Arial" w:hAnsi="Arial"/>
                <w:sz w:val="16"/>
                <w:szCs w:val="16"/>
              </w:rPr>
            </w:pPr>
            <w:r w:rsidRPr="00CE642F">
              <w:rPr>
                <w:rFonts w:ascii="Arial" w:hAnsi="Arial"/>
                <w:sz w:val="16"/>
                <w:szCs w:val="16"/>
              </w:rPr>
              <w:t>exemption under 40 CFR 72.7, 72.8, or 72.14.</w:t>
            </w:r>
          </w:p>
          <w:p w:rsidR="006D33A6" w:rsidRPr="00CE642F" w:rsidRDefault="00EC0884" w:rsidP="006D6484">
            <w:pPr>
              <w:keepNext/>
              <w:keepLines/>
              <w:tabs>
                <w:tab w:val="left" w:pos="-1440"/>
                <w:tab w:val="left" w:pos="-720"/>
                <w:tab w:val="left" w:pos="0"/>
                <w:tab w:val="left" w:pos="288"/>
                <w:tab w:val="left" w:pos="398"/>
                <w:tab w:val="left" w:pos="720"/>
              </w:tabs>
              <w:suppressAutoHyphens/>
              <w:rPr>
                <w:rFonts w:ascii="Arial" w:hAnsi="Arial"/>
                <w:sz w:val="16"/>
                <w:szCs w:val="16"/>
              </w:rPr>
            </w:pPr>
            <w:r w:rsidRPr="00CE642F">
              <w:rPr>
                <w:rFonts w:ascii="Arial" w:hAnsi="Arial"/>
                <w:sz w:val="16"/>
                <w:szCs w:val="16"/>
              </w:rPr>
              <w:t>D</w:t>
            </w:r>
            <w:r w:rsidR="006D33A6" w:rsidRPr="00CE642F">
              <w:rPr>
                <w:rFonts w:ascii="Arial" w:hAnsi="Arial"/>
                <w:sz w:val="16"/>
                <w:szCs w:val="16"/>
              </w:rPr>
              <w:t>.  Attach a complete compliance plan for SO</w:t>
            </w:r>
            <w:r w:rsidR="006D33A6" w:rsidRPr="00CE642F">
              <w:rPr>
                <w:rFonts w:ascii="Arial" w:hAnsi="Arial"/>
                <w:sz w:val="16"/>
                <w:szCs w:val="16"/>
                <w:vertAlign w:val="subscript"/>
              </w:rPr>
              <w:t>2</w:t>
            </w:r>
            <w:r w:rsidR="006D33A6" w:rsidRPr="00CE642F">
              <w:rPr>
                <w:rFonts w:ascii="Arial" w:hAnsi="Arial"/>
                <w:sz w:val="16"/>
                <w:szCs w:val="16"/>
              </w:rPr>
              <w:t xml:space="preserve"> under 40 CFR 72.40.</w:t>
            </w:r>
          </w:p>
          <w:p w:rsidR="0037436C" w:rsidRPr="00CE642F" w:rsidRDefault="00EC0884" w:rsidP="0037436C">
            <w:pPr>
              <w:keepNext/>
              <w:keepLines/>
              <w:tabs>
                <w:tab w:val="left" w:pos="-1440"/>
                <w:tab w:val="left" w:pos="-720"/>
                <w:tab w:val="left" w:pos="0"/>
                <w:tab w:val="left" w:pos="288"/>
                <w:tab w:val="left" w:pos="398"/>
                <w:tab w:val="left" w:pos="720"/>
              </w:tabs>
              <w:suppressAutoHyphens/>
              <w:rPr>
                <w:rFonts w:ascii="Arial" w:hAnsi="Arial"/>
                <w:sz w:val="16"/>
                <w:szCs w:val="16"/>
              </w:rPr>
            </w:pPr>
            <w:r w:rsidRPr="00CE642F">
              <w:rPr>
                <w:rFonts w:ascii="Arial" w:hAnsi="Arial"/>
                <w:sz w:val="16"/>
                <w:szCs w:val="16"/>
              </w:rPr>
              <w:t>E</w:t>
            </w:r>
            <w:r w:rsidR="006D33A6" w:rsidRPr="00CE642F">
              <w:rPr>
                <w:rFonts w:ascii="Arial" w:hAnsi="Arial"/>
                <w:sz w:val="16"/>
                <w:szCs w:val="16"/>
              </w:rPr>
              <w:t xml:space="preserve">.  The designated representative of the combustion </w:t>
            </w:r>
            <w:r w:rsidR="00521186" w:rsidRPr="00CE642F">
              <w:rPr>
                <w:rFonts w:ascii="Arial" w:hAnsi="Arial"/>
                <w:sz w:val="16"/>
                <w:szCs w:val="16"/>
              </w:rPr>
              <w:t>unit</w:t>
            </w:r>
            <w:r w:rsidR="006D33A6" w:rsidRPr="00CE642F">
              <w:rPr>
                <w:rFonts w:ascii="Arial" w:hAnsi="Arial"/>
                <w:sz w:val="16"/>
                <w:szCs w:val="16"/>
              </w:rPr>
              <w:t xml:space="preserve"> shall submit a monitoring plan in accordance with 40</w:t>
            </w:r>
          </w:p>
          <w:p w:rsidR="006D33A6" w:rsidRPr="00CE642F" w:rsidRDefault="006D33A6" w:rsidP="0037436C">
            <w:pPr>
              <w:keepNext/>
              <w:keepLines/>
              <w:tabs>
                <w:tab w:val="left" w:pos="-1440"/>
                <w:tab w:val="left" w:pos="-720"/>
                <w:tab w:val="left" w:pos="0"/>
                <w:tab w:val="left" w:pos="288"/>
                <w:tab w:val="left" w:pos="398"/>
                <w:tab w:val="left" w:pos="720"/>
              </w:tabs>
              <w:suppressAutoHyphens/>
              <w:ind w:firstLine="211"/>
              <w:rPr>
                <w:rFonts w:ascii="Arial" w:hAnsi="Arial"/>
                <w:sz w:val="16"/>
                <w:szCs w:val="16"/>
              </w:rPr>
            </w:pPr>
            <w:r w:rsidRPr="00CE642F">
              <w:rPr>
                <w:rFonts w:ascii="Arial" w:hAnsi="Arial"/>
                <w:sz w:val="16"/>
                <w:szCs w:val="16"/>
              </w:rPr>
              <w:t>CFR 74.61.</w:t>
            </w:r>
            <w:r w:rsidR="00056F3F" w:rsidRPr="00CE642F">
              <w:rPr>
                <w:rFonts w:ascii="Arial" w:hAnsi="Arial"/>
                <w:sz w:val="16"/>
                <w:szCs w:val="16"/>
              </w:rPr>
              <w:t xml:space="preserve">  For renewal application, submit an updated monitoring plan if applicable under 40 CFR 75.53(b). </w:t>
            </w:r>
          </w:p>
          <w:p w:rsidR="0037436C" w:rsidRPr="00CE642F" w:rsidRDefault="00EC0884" w:rsidP="0037436C">
            <w:pPr>
              <w:keepNext/>
              <w:keepLines/>
              <w:tabs>
                <w:tab w:val="left" w:pos="-1440"/>
                <w:tab w:val="left" w:pos="-720"/>
                <w:tab w:val="left" w:pos="0"/>
                <w:tab w:val="left" w:pos="288"/>
                <w:tab w:val="left" w:pos="398"/>
                <w:tab w:val="left" w:pos="720"/>
              </w:tabs>
              <w:suppressAutoHyphens/>
              <w:rPr>
                <w:rFonts w:ascii="Arial" w:hAnsi="Arial"/>
                <w:sz w:val="16"/>
                <w:szCs w:val="16"/>
              </w:rPr>
            </w:pPr>
            <w:r w:rsidRPr="00CE642F">
              <w:rPr>
                <w:rFonts w:ascii="Arial" w:hAnsi="Arial"/>
                <w:sz w:val="16"/>
                <w:szCs w:val="16"/>
              </w:rPr>
              <w:t>F</w:t>
            </w:r>
            <w:r w:rsidR="006D33A6" w:rsidRPr="00CE642F">
              <w:rPr>
                <w:rFonts w:ascii="Arial" w:hAnsi="Arial"/>
                <w:sz w:val="16"/>
                <w:szCs w:val="16"/>
              </w:rPr>
              <w:t>.  The following statement must be signed by the designated representative or alternate designated representative of</w:t>
            </w:r>
          </w:p>
          <w:p w:rsidR="0037436C" w:rsidRPr="00CE642F" w:rsidRDefault="006D33A6" w:rsidP="0037436C">
            <w:pPr>
              <w:keepNext/>
              <w:keepLines/>
              <w:tabs>
                <w:tab w:val="left" w:pos="-1440"/>
                <w:tab w:val="left" w:pos="-720"/>
                <w:tab w:val="left" w:pos="0"/>
                <w:tab w:val="left" w:pos="288"/>
                <w:tab w:val="left" w:pos="398"/>
                <w:tab w:val="left" w:pos="720"/>
              </w:tabs>
              <w:suppressAutoHyphens/>
              <w:ind w:firstLine="211"/>
              <w:rPr>
                <w:rFonts w:ascii="Arial" w:hAnsi="Arial"/>
                <w:sz w:val="16"/>
                <w:szCs w:val="16"/>
              </w:rPr>
            </w:pPr>
            <w:r w:rsidRPr="00CE642F">
              <w:rPr>
                <w:rFonts w:ascii="Arial" w:hAnsi="Arial"/>
                <w:sz w:val="16"/>
                <w:szCs w:val="16"/>
              </w:rPr>
              <w:t xml:space="preserve">the combustion </w:t>
            </w:r>
            <w:r w:rsidR="00521186" w:rsidRPr="00CE642F">
              <w:rPr>
                <w:rFonts w:ascii="Arial" w:hAnsi="Arial"/>
                <w:sz w:val="16"/>
                <w:szCs w:val="16"/>
              </w:rPr>
              <w:t>source</w:t>
            </w:r>
            <w:r w:rsidRPr="00CE642F">
              <w:rPr>
                <w:rFonts w:ascii="Arial" w:hAnsi="Arial"/>
                <w:sz w:val="16"/>
                <w:szCs w:val="16"/>
              </w:rPr>
              <w:t xml:space="preserve">: “I certify that the data submitted under 40 CFR </w:t>
            </w:r>
            <w:r w:rsidR="00CE642F">
              <w:rPr>
                <w:rFonts w:ascii="Arial" w:hAnsi="Arial"/>
                <w:sz w:val="16"/>
                <w:szCs w:val="16"/>
              </w:rPr>
              <w:t>P</w:t>
            </w:r>
            <w:r w:rsidRPr="00CE642F">
              <w:rPr>
                <w:rFonts w:ascii="Arial" w:hAnsi="Arial"/>
                <w:sz w:val="16"/>
                <w:szCs w:val="16"/>
              </w:rPr>
              <w:t>art 74</w:t>
            </w:r>
            <w:r w:rsidR="00CE642F">
              <w:rPr>
                <w:rFonts w:ascii="Arial" w:hAnsi="Arial"/>
                <w:sz w:val="16"/>
                <w:szCs w:val="16"/>
              </w:rPr>
              <w:t>,</w:t>
            </w:r>
            <w:r w:rsidRPr="00CE642F">
              <w:rPr>
                <w:rFonts w:ascii="Arial" w:hAnsi="Arial"/>
                <w:sz w:val="16"/>
                <w:szCs w:val="16"/>
              </w:rPr>
              <w:t xml:space="preserve"> </w:t>
            </w:r>
            <w:r w:rsidR="00CE642F">
              <w:rPr>
                <w:rFonts w:ascii="Arial" w:hAnsi="Arial"/>
                <w:sz w:val="16"/>
                <w:szCs w:val="16"/>
              </w:rPr>
              <w:t>S</w:t>
            </w:r>
            <w:r w:rsidRPr="00CE642F">
              <w:rPr>
                <w:rFonts w:ascii="Arial" w:hAnsi="Arial"/>
                <w:sz w:val="16"/>
                <w:szCs w:val="16"/>
              </w:rPr>
              <w:t>ubpart C</w:t>
            </w:r>
            <w:r w:rsidR="00CE642F">
              <w:rPr>
                <w:rFonts w:ascii="Arial" w:hAnsi="Arial"/>
                <w:sz w:val="16"/>
                <w:szCs w:val="16"/>
              </w:rPr>
              <w:t>,</w:t>
            </w:r>
            <w:r w:rsidRPr="00CE642F">
              <w:rPr>
                <w:rFonts w:ascii="Arial" w:hAnsi="Arial"/>
                <w:sz w:val="16"/>
                <w:szCs w:val="16"/>
              </w:rPr>
              <w:t xml:space="preserve"> reflects actual</w:t>
            </w:r>
          </w:p>
          <w:p w:rsidR="006D33A6" w:rsidRPr="00E87F55" w:rsidRDefault="006D33A6" w:rsidP="0037436C">
            <w:pPr>
              <w:keepNext/>
              <w:keepLines/>
              <w:tabs>
                <w:tab w:val="left" w:pos="-1440"/>
                <w:tab w:val="left" w:pos="-720"/>
                <w:tab w:val="left" w:pos="0"/>
                <w:tab w:val="left" w:pos="288"/>
                <w:tab w:val="left" w:pos="398"/>
                <w:tab w:val="left" w:pos="720"/>
              </w:tabs>
              <w:suppressAutoHyphens/>
              <w:ind w:firstLine="211"/>
              <w:rPr>
                <w:rFonts w:ascii="Arial" w:hAnsi="Arial"/>
                <w:b/>
                <w:sz w:val="16"/>
                <w:szCs w:val="16"/>
                <w:u w:val="single"/>
              </w:rPr>
            </w:pPr>
            <w:r w:rsidRPr="00CE642F">
              <w:rPr>
                <w:rFonts w:ascii="Arial" w:hAnsi="Arial"/>
                <w:sz w:val="16"/>
                <w:szCs w:val="16"/>
              </w:rPr>
              <w:t>operations of the combustion source and has not been adjusted in any way.”</w:t>
            </w:r>
            <w:r w:rsidRPr="00AD3FF7">
              <w:rPr>
                <w:rFonts w:ascii="Arial" w:hAnsi="Arial"/>
                <w:b/>
                <w:sz w:val="16"/>
                <w:szCs w:val="16"/>
              </w:rPr>
              <w:t xml:space="preserve"> </w:t>
            </w:r>
          </w:p>
        </w:tc>
      </w:tr>
      <w:tr w:rsidR="006D33A6" w:rsidRPr="00E87F55" w:rsidTr="007D0BDC">
        <w:tblPrEx>
          <w:tblCellMar>
            <w:left w:w="120" w:type="dxa"/>
            <w:right w:w="120" w:type="dxa"/>
          </w:tblCellMar>
        </w:tblPrEx>
        <w:trPr>
          <w:trHeight w:hRule="exact" w:val="495"/>
        </w:trPr>
        <w:tc>
          <w:tcPr>
            <w:tcW w:w="850" w:type="pct"/>
            <w:vMerge/>
            <w:tcBorders>
              <w:right w:val="single" w:sz="6" w:space="0" w:color="auto"/>
            </w:tcBorders>
            <w:shd w:val="clear" w:color="auto" w:fill="auto"/>
          </w:tcPr>
          <w:p w:rsidR="006D33A6" w:rsidRPr="00E87F55" w:rsidRDefault="006D33A6"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p>
        </w:tc>
        <w:tc>
          <w:tcPr>
            <w:tcW w:w="2578" w:type="pct"/>
            <w:gridSpan w:val="8"/>
            <w:tcBorders>
              <w:top w:val="single" w:sz="6" w:space="0" w:color="auto"/>
              <w:left w:val="single" w:sz="6" w:space="0" w:color="auto"/>
              <w:bottom w:val="single" w:sz="6" w:space="0" w:color="auto"/>
              <w:right w:val="single" w:sz="6" w:space="0" w:color="auto"/>
            </w:tcBorders>
            <w:shd w:val="clear" w:color="auto" w:fill="auto"/>
          </w:tcPr>
          <w:p w:rsidR="006D33A6" w:rsidRPr="00E87F55" w:rsidRDefault="006D33A6" w:rsidP="00A5714D">
            <w:pPr>
              <w:tabs>
                <w:tab w:val="left" w:pos="-1440"/>
                <w:tab w:val="left" w:pos="-720"/>
                <w:tab w:val="left" w:pos="0"/>
                <w:tab w:val="left" w:pos="288"/>
                <w:tab w:val="left" w:pos="398"/>
                <w:tab w:val="left" w:pos="720"/>
              </w:tabs>
              <w:suppressAutoHyphens/>
              <w:spacing w:after="112" w:line="192" w:lineRule="auto"/>
              <w:rPr>
                <w:rFonts w:ascii="Arial" w:hAnsi="Arial"/>
                <w:sz w:val="16"/>
                <w:u w:val="single"/>
              </w:rPr>
            </w:pPr>
          </w:p>
          <w:p w:rsidR="006D33A6" w:rsidRPr="00CE642F" w:rsidRDefault="006D33A6" w:rsidP="00A5714D">
            <w:pPr>
              <w:tabs>
                <w:tab w:val="left" w:pos="-1440"/>
                <w:tab w:val="left" w:pos="-720"/>
                <w:tab w:val="left" w:pos="0"/>
                <w:tab w:val="left" w:pos="288"/>
                <w:tab w:val="left" w:pos="398"/>
                <w:tab w:val="left" w:pos="720"/>
              </w:tabs>
              <w:suppressAutoHyphens/>
              <w:spacing w:after="112" w:line="192" w:lineRule="auto"/>
              <w:rPr>
                <w:rFonts w:ascii="Arial" w:hAnsi="Arial"/>
                <w:sz w:val="16"/>
              </w:rPr>
            </w:pPr>
            <w:r w:rsidRPr="00CE642F">
              <w:rPr>
                <w:rFonts w:ascii="Arial" w:hAnsi="Arial"/>
                <w:sz w:val="16"/>
              </w:rPr>
              <w:t>Signature</w:t>
            </w:r>
          </w:p>
        </w:tc>
        <w:tc>
          <w:tcPr>
            <w:tcW w:w="1572" w:type="pct"/>
            <w:gridSpan w:val="5"/>
            <w:tcBorders>
              <w:top w:val="single" w:sz="6" w:space="0" w:color="auto"/>
              <w:left w:val="single" w:sz="6" w:space="0" w:color="auto"/>
              <w:bottom w:val="single" w:sz="6" w:space="0" w:color="auto"/>
              <w:right w:val="single" w:sz="6" w:space="0" w:color="auto"/>
            </w:tcBorders>
            <w:shd w:val="clear" w:color="auto" w:fill="auto"/>
          </w:tcPr>
          <w:p w:rsidR="006D33A6" w:rsidRPr="00E87F55" w:rsidRDefault="006D33A6" w:rsidP="00A5714D">
            <w:pPr>
              <w:tabs>
                <w:tab w:val="left" w:pos="-1440"/>
                <w:tab w:val="left" w:pos="-720"/>
                <w:tab w:val="left" w:pos="0"/>
                <w:tab w:val="left" w:pos="288"/>
                <w:tab w:val="left" w:pos="398"/>
                <w:tab w:val="left" w:pos="720"/>
              </w:tabs>
              <w:suppressAutoHyphens/>
              <w:spacing w:after="112" w:line="192" w:lineRule="auto"/>
              <w:rPr>
                <w:rFonts w:ascii="Arial" w:hAnsi="Arial"/>
                <w:sz w:val="16"/>
                <w:u w:val="single"/>
              </w:rPr>
            </w:pPr>
          </w:p>
          <w:p w:rsidR="006D33A6" w:rsidRPr="00CE642F" w:rsidRDefault="006D33A6" w:rsidP="00A5714D">
            <w:pPr>
              <w:tabs>
                <w:tab w:val="left" w:pos="-1440"/>
                <w:tab w:val="left" w:pos="-720"/>
                <w:tab w:val="left" w:pos="0"/>
                <w:tab w:val="left" w:pos="288"/>
                <w:tab w:val="left" w:pos="398"/>
                <w:tab w:val="left" w:pos="720"/>
              </w:tabs>
              <w:suppressAutoHyphens/>
              <w:spacing w:after="112" w:line="192" w:lineRule="auto"/>
              <w:rPr>
                <w:rFonts w:ascii="Arial" w:hAnsi="Arial"/>
                <w:sz w:val="16"/>
              </w:rPr>
            </w:pPr>
            <w:r w:rsidRPr="00CE642F">
              <w:rPr>
                <w:rFonts w:ascii="Arial" w:hAnsi="Arial"/>
                <w:sz w:val="16"/>
              </w:rPr>
              <w:t>Date</w:t>
            </w:r>
          </w:p>
        </w:tc>
      </w:tr>
      <w:tr w:rsidR="006F6252" w:rsidRPr="00E87F55" w:rsidTr="007D0BDC">
        <w:tblPrEx>
          <w:tblCellMar>
            <w:left w:w="120" w:type="dxa"/>
            <w:right w:w="120" w:type="dxa"/>
          </w:tblCellMar>
        </w:tblPrEx>
        <w:trPr>
          <w:trHeight w:hRule="exact" w:val="1350"/>
        </w:trPr>
        <w:tc>
          <w:tcPr>
            <w:tcW w:w="850" w:type="pct"/>
            <w:vMerge w:val="restart"/>
            <w:tcBorders>
              <w:right w:val="single" w:sz="6" w:space="0" w:color="auto"/>
            </w:tcBorders>
            <w:shd w:val="clear" w:color="auto" w:fill="auto"/>
          </w:tcPr>
          <w:p w:rsidR="006F6252" w:rsidRPr="00E87F55" w:rsidRDefault="006F6252" w:rsidP="006D6484">
            <w:pPr>
              <w:tabs>
                <w:tab w:val="left" w:pos="-1440"/>
                <w:tab w:val="left" w:pos="-720"/>
                <w:tab w:val="left" w:pos="0"/>
                <w:tab w:val="left" w:pos="288"/>
                <w:tab w:val="left" w:pos="398"/>
                <w:tab w:val="left" w:pos="720"/>
              </w:tabs>
              <w:suppressAutoHyphens/>
              <w:spacing w:before="66" w:line="192" w:lineRule="auto"/>
              <w:rPr>
                <w:rFonts w:ascii="Arial" w:hAnsi="Arial"/>
                <w:b/>
                <w:sz w:val="18"/>
                <w:szCs w:val="18"/>
              </w:rPr>
            </w:pPr>
            <w:r w:rsidRPr="00E87F55">
              <w:rPr>
                <w:rFonts w:ascii="Arial" w:hAnsi="Arial"/>
                <w:b/>
                <w:sz w:val="18"/>
                <w:szCs w:val="18"/>
              </w:rPr>
              <w:t xml:space="preserve">STEP </w:t>
            </w:r>
            <w:r w:rsidR="00E842EB" w:rsidRPr="00CE642F">
              <w:rPr>
                <w:rFonts w:ascii="Arial" w:hAnsi="Arial"/>
                <w:b/>
                <w:sz w:val="18"/>
                <w:szCs w:val="18"/>
              </w:rPr>
              <w:t>7</w:t>
            </w:r>
          </w:p>
          <w:p w:rsidR="006F6252" w:rsidRPr="00E87F55" w:rsidRDefault="006F6252" w:rsidP="006D6484">
            <w:pPr>
              <w:tabs>
                <w:tab w:val="left" w:pos="-1440"/>
                <w:tab w:val="left" w:pos="-720"/>
                <w:tab w:val="left" w:pos="0"/>
                <w:tab w:val="left" w:pos="288"/>
                <w:tab w:val="left" w:pos="398"/>
                <w:tab w:val="left" w:pos="720"/>
              </w:tabs>
              <w:suppressAutoHyphens/>
              <w:spacing w:line="192" w:lineRule="auto"/>
              <w:rPr>
                <w:rFonts w:ascii="Arial" w:hAnsi="Arial"/>
                <w:b/>
                <w:sz w:val="18"/>
                <w:szCs w:val="18"/>
              </w:rPr>
            </w:pPr>
          </w:p>
          <w:p w:rsidR="006F6252" w:rsidRPr="00E87F55" w:rsidRDefault="006F6252" w:rsidP="006D6484">
            <w:pPr>
              <w:tabs>
                <w:tab w:val="left" w:pos="-1440"/>
                <w:tab w:val="left" w:pos="-720"/>
                <w:tab w:val="left" w:pos="0"/>
                <w:tab w:val="left" w:pos="288"/>
                <w:tab w:val="left" w:pos="398"/>
                <w:tab w:val="left" w:pos="720"/>
              </w:tabs>
              <w:suppressAutoHyphens/>
              <w:spacing w:before="66" w:line="192" w:lineRule="auto"/>
              <w:rPr>
                <w:rFonts w:ascii="Arial" w:hAnsi="Arial"/>
                <w:b/>
                <w:sz w:val="18"/>
                <w:szCs w:val="18"/>
              </w:rPr>
            </w:pPr>
            <w:r w:rsidRPr="00E87F55">
              <w:rPr>
                <w:rFonts w:ascii="Arial" w:hAnsi="Arial"/>
                <w:b/>
                <w:sz w:val="18"/>
                <w:szCs w:val="18"/>
              </w:rPr>
              <w:t>Read the certification statement</w:t>
            </w:r>
            <w:r w:rsidR="00CE642F">
              <w:rPr>
                <w:rFonts w:ascii="Arial" w:hAnsi="Arial"/>
                <w:b/>
                <w:sz w:val="18"/>
                <w:szCs w:val="18"/>
              </w:rPr>
              <w:t>;</w:t>
            </w:r>
            <w:r w:rsidRPr="00E87F55">
              <w:rPr>
                <w:rFonts w:ascii="Arial" w:hAnsi="Arial"/>
                <w:b/>
                <w:sz w:val="18"/>
                <w:szCs w:val="18"/>
              </w:rPr>
              <w:t xml:space="preserve"> </w:t>
            </w:r>
            <w:r w:rsidR="003374C8" w:rsidRPr="00CE642F">
              <w:rPr>
                <w:rFonts w:ascii="Arial" w:hAnsi="Arial" w:cs="Arial"/>
                <w:b/>
                <w:sz w:val="18"/>
                <w:szCs w:val="18"/>
              </w:rPr>
              <w:t xml:space="preserve">provide name, title, owner company name, phone, </w:t>
            </w:r>
            <w:r w:rsidR="00CE642F">
              <w:rPr>
                <w:rFonts w:ascii="Arial" w:hAnsi="Arial" w:cs="Arial"/>
                <w:b/>
                <w:sz w:val="18"/>
                <w:szCs w:val="18"/>
              </w:rPr>
              <w:t xml:space="preserve">and </w:t>
            </w:r>
            <w:r w:rsidR="003374C8" w:rsidRPr="00CE642F">
              <w:rPr>
                <w:rFonts w:ascii="Arial" w:hAnsi="Arial" w:cs="Arial"/>
                <w:b/>
                <w:sz w:val="18"/>
                <w:szCs w:val="18"/>
              </w:rPr>
              <w:t>e</w:t>
            </w:r>
            <w:r w:rsidR="00CE642F">
              <w:rPr>
                <w:rFonts w:ascii="Arial" w:hAnsi="Arial" w:cs="Arial"/>
                <w:b/>
                <w:sz w:val="18"/>
                <w:szCs w:val="18"/>
              </w:rPr>
              <w:t>-</w:t>
            </w:r>
            <w:r w:rsidR="003374C8" w:rsidRPr="00CE642F">
              <w:rPr>
                <w:rFonts w:ascii="Arial" w:hAnsi="Arial" w:cs="Arial"/>
                <w:b/>
                <w:sz w:val="18"/>
                <w:szCs w:val="18"/>
              </w:rPr>
              <w:t>mail address;</w:t>
            </w:r>
            <w:r w:rsidR="003374C8" w:rsidRPr="00CE642F">
              <w:rPr>
                <w:rFonts w:ascii="Arial" w:hAnsi="Arial"/>
                <w:b/>
                <w:sz w:val="18"/>
                <w:szCs w:val="18"/>
              </w:rPr>
              <w:t xml:space="preserve"> </w:t>
            </w:r>
            <w:r w:rsidRPr="00CE642F">
              <w:rPr>
                <w:rFonts w:ascii="Arial" w:hAnsi="Arial"/>
                <w:b/>
                <w:sz w:val="18"/>
                <w:szCs w:val="18"/>
              </w:rPr>
              <w:t>sign, and date</w:t>
            </w:r>
            <w:r w:rsidR="009D003C" w:rsidRPr="00CE642F">
              <w:rPr>
                <w:rFonts w:ascii="Arial" w:hAnsi="Arial"/>
                <w:b/>
                <w:sz w:val="18"/>
                <w:szCs w:val="18"/>
              </w:rPr>
              <w:t>.</w:t>
            </w:r>
          </w:p>
        </w:tc>
        <w:tc>
          <w:tcPr>
            <w:tcW w:w="4150" w:type="pct"/>
            <w:gridSpan w:val="13"/>
            <w:tcBorders>
              <w:top w:val="single" w:sz="6" w:space="0" w:color="auto"/>
              <w:left w:val="single" w:sz="6" w:space="0" w:color="auto"/>
              <w:bottom w:val="single" w:sz="6" w:space="0" w:color="auto"/>
              <w:right w:val="single" w:sz="6" w:space="0" w:color="auto"/>
            </w:tcBorders>
          </w:tcPr>
          <w:p w:rsidR="006F6252" w:rsidRPr="00CE642F" w:rsidRDefault="006F6252"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r w:rsidRPr="00CE642F">
              <w:rPr>
                <w:rFonts w:ascii="Arial" w:hAnsi="Arial"/>
                <w:b/>
                <w:sz w:val="18"/>
                <w:szCs w:val="18"/>
              </w:rPr>
              <w:t>Certification (for designated representative or alternate designated representative only)</w:t>
            </w:r>
          </w:p>
          <w:p w:rsidR="006F6252" w:rsidRPr="00CE642F" w:rsidRDefault="006F6252" w:rsidP="006D6484">
            <w:pPr>
              <w:keepNext/>
              <w:keepLines/>
              <w:tabs>
                <w:tab w:val="left" w:pos="-1440"/>
                <w:tab w:val="left" w:pos="-720"/>
                <w:tab w:val="left" w:pos="0"/>
                <w:tab w:val="left" w:pos="288"/>
                <w:tab w:val="left" w:pos="398"/>
                <w:tab w:val="left" w:pos="720"/>
              </w:tabs>
              <w:suppressAutoHyphens/>
              <w:rPr>
                <w:rFonts w:ascii="Arial" w:hAnsi="Arial"/>
                <w:sz w:val="14"/>
              </w:rPr>
            </w:pPr>
          </w:p>
          <w:p w:rsidR="006F6252" w:rsidRPr="00E87F55" w:rsidRDefault="006F6252" w:rsidP="006D6484">
            <w:pPr>
              <w:keepNext/>
              <w:keepLines/>
              <w:tabs>
                <w:tab w:val="left" w:pos="-1440"/>
                <w:tab w:val="left" w:pos="-720"/>
                <w:tab w:val="left" w:pos="0"/>
                <w:tab w:val="left" w:pos="288"/>
                <w:tab w:val="left" w:pos="398"/>
                <w:tab w:val="left" w:pos="720"/>
              </w:tabs>
              <w:suppressAutoHyphens/>
              <w:rPr>
                <w:rFonts w:ascii="Arial" w:hAnsi="Arial"/>
                <w:b/>
                <w:sz w:val="18"/>
                <w:szCs w:val="18"/>
              </w:rPr>
            </w:pPr>
            <w:r w:rsidRPr="00E87F55">
              <w:rPr>
                <w:rFonts w:ascii="Arial" w:hAnsi="Arial"/>
                <w:sz w:val="14"/>
              </w:rPr>
              <w:t>I am authorized to make this submission on behalf of the owners and operators of the Acid Rain source or Acid Rain units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t>
            </w:r>
          </w:p>
        </w:tc>
      </w:tr>
      <w:tr w:rsidR="006F6252" w:rsidRPr="00E87F55" w:rsidTr="007D0BDC">
        <w:tblPrEx>
          <w:tblCellMar>
            <w:left w:w="120" w:type="dxa"/>
            <w:right w:w="120" w:type="dxa"/>
          </w:tblCellMar>
        </w:tblPrEx>
        <w:trPr>
          <w:trHeight w:hRule="exact" w:val="558"/>
        </w:trPr>
        <w:tc>
          <w:tcPr>
            <w:tcW w:w="850" w:type="pct"/>
            <w:vMerge/>
            <w:tcBorders>
              <w:right w:val="single" w:sz="6" w:space="0" w:color="auto"/>
            </w:tcBorders>
            <w:shd w:val="clear" w:color="auto" w:fill="auto"/>
          </w:tcPr>
          <w:p w:rsidR="006F6252" w:rsidRPr="00E87F55" w:rsidRDefault="006F6252" w:rsidP="0001684B">
            <w:pPr>
              <w:tabs>
                <w:tab w:val="left" w:pos="-1440"/>
                <w:tab w:val="left" w:pos="-720"/>
                <w:tab w:val="left" w:pos="0"/>
                <w:tab w:val="left" w:pos="288"/>
                <w:tab w:val="left" w:pos="398"/>
                <w:tab w:val="left" w:pos="720"/>
                <w:tab w:val="left" w:pos="1410"/>
              </w:tabs>
              <w:suppressAutoHyphens/>
              <w:spacing w:before="66" w:after="112" w:line="192" w:lineRule="auto"/>
              <w:ind w:right="330"/>
              <w:rPr>
                <w:rFonts w:ascii="Arial" w:hAnsi="Arial"/>
                <w:b/>
                <w:sz w:val="16"/>
              </w:rPr>
            </w:pPr>
          </w:p>
        </w:tc>
        <w:tc>
          <w:tcPr>
            <w:tcW w:w="2063" w:type="pct"/>
            <w:gridSpan w:val="5"/>
            <w:tcBorders>
              <w:top w:val="single" w:sz="6" w:space="0" w:color="auto"/>
              <w:left w:val="single" w:sz="6" w:space="0" w:color="auto"/>
              <w:bottom w:val="single" w:sz="6" w:space="0" w:color="auto"/>
              <w:right w:val="single" w:sz="6" w:space="0" w:color="auto"/>
            </w:tcBorders>
          </w:tcPr>
          <w:p w:rsidR="006F6252" w:rsidRPr="00E87F55" w:rsidRDefault="006F6252" w:rsidP="006F6252">
            <w:pPr>
              <w:tabs>
                <w:tab w:val="left" w:pos="-1440"/>
                <w:tab w:val="left" w:pos="-720"/>
                <w:tab w:val="left" w:pos="0"/>
                <w:tab w:val="left" w:pos="288"/>
                <w:tab w:val="left" w:pos="398"/>
                <w:tab w:val="left" w:pos="720"/>
              </w:tabs>
              <w:suppressAutoHyphens/>
              <w:rPr>
                <w:rFonts w:ascii="Arial" w:hAnsi="Arial"/>
                <w:sz w:val="16"/>
              </w:rPr>
            </w:pPr>
            <w:r w:rsidRPr="00E87F55">
              <w:rPr>
                <w:rFonts w:ascii="Arial" w:hAnsi="Arial"/>
                <w:sz w:val="16"/>
              </w:rPr>
              <w:t>Name</w:t>
            </w:r>
          </w:p>
        </w:tc>
        <w:tc>
          <w:tcPr>
            <w:tcW w:w="2087" w:type="pct"/>
            <w:gridSpan w:val="8"/>
            <w:tcBorders>
              <w:top w:val="single" w:sz="6" w:space="0" w:color="auto"/>
              <w:left w:val="single" w:sz="6" w:space="0" w:color="auto"/>
              <w:bottom w:val="single" w:sz="6" w:space="0" w:color="auto"/>
              <w:right w:val="single" w:sz="6" w:space="0" w:color="auto"/>
            </w:tcBorders>
          </w:tcPr>
          <w:p w:rsidR="006F6252" w:rsidRPr="00CE642F" w:rsidRDefault="006F6252" w:rsidP="006F6252">
            <w:pPr>
              <w:tabs>
                <w:tab w:val="left" w:pos="-1440"/>
                <w:tab w:val="left" w:pos="-720"/>
                <w:tab w:val="left" w:pos="0"/>
                <w:tab w:val="left" w:pos="288"/>
                <w:tab w:val="left" w:pos="398"/>
                <w:tab w:val="left" w:pos="720"/>
              </w:tabs>
              <w:suppressAutoHyphens/>
              <w:rPr>
                <w:rFonts w:ascii="Arial" w:hAnsi="Arial"/>
                <w:sz w:val="16"/>
              </w:rPr>
            </w:pPr>
            <w:r w:rsidRPr="00CE642F">
              <w:rPr>
                <w:rFonts w:ascii="Arial" w:hAnsi="Arial"/>
                <w:sz w:val="16"/>
              </w:rPr>
              <w:t>Title</w:t>
            </w:r>
          </w:p>
        </w:tc>
      </w:tr>
      <w:tr w:rsidR="006F6252" w:rsidRPr="00E87F55" w:rsidTr="007D0BDC">
        <w:tblPrEx>
          <w:tblCellMar>
            <w:left w:w="120" w:type="dxa"/>
            <w:right w:w="120" w:type="dxa"/>
          </w:tblCellMar>
        </w:tblPrEx>
        <w:trPr>
          <w:trHeight w:hRule="exact" w:val="602"/>
        </w:trPr>
        <w:tc>
          <w:tcPr>
            <w:tcW w:w="850" w:type="pct"/>
            <w:vMerge/>
            <w:tcBorders>
              <w:right w:val="single" w:sz="6" w:space="0" w:color="auto"/>
            </w:tcBorders>
          </w:tcPr>
          <w:p w:rsidR="006F6252" w:rsidRPr="00E87F55" w:rsidRDefault="006F6252">
            <w:pPr>
              <w:tabs>
                <w:tab w:val="left" w:pos="-1440"/>
                <w:tab w:val="left" w:pos="-720"/>
                <w:tab w:val="left" w:pos="0"/>
                <w:tab w:val="left" w:pos="288"/>
                <w:tab w:val="left" w:pos="398"/>
                <w:tab w:val="left" w:pos="720"/>
              </w:tabs>
              <w:suppressAutoHyphens/>
              <w:spacing w:before="66" w:after="112" w:line="192" w:lineRule="auto"/>
              <w:rPr>
                <w:rFonts w:ascii="Arial" w:hAnsi="Arial"/>
                <w:sz w:val="16"/>
              </w:rPr>
            </w:pPr>
          </w:p>
        </w:tc>
        <w:tc>
          <w:tcPr>
            <w:tcW w:w="4150" w:type="pct"/>
            <w:gridSpan w:val="13"/>
            <w:tcBorders>
              <w:top w:val="single" w:sz="6" w:space="0" w:color="auto"/>
              <w:left w:val="single" w:sz="6" w:space="0" w:color="auto"/>
              <w:bottom w:val="single" w:sz="6" w:space="0" w:color="auto"/>
              <w:right w:val="single" w:sz="6" w:space="0" w:color="auto"/>
            </w:tcBorders>
          </w:tcPr>
          <w:p w:rsidR="006F6252" w:rsidRPr="00CE642F" w:rsidRDefault="006F6252" w:rsidP="006F6252">
            <w:pPr>
              <w:tabs>
                <w:tab w:val="left" w:pos="-1440"/>
                <w:tab w:val="left" w:pos="-720"/>
                <w:tab w:val="left" w:pos="0"/>
                <w:tab w:val="left" w:pos="288"/>
                <w:tab w:val="left" w:pos="398"/>
                <w:tab w:val="left" w:pos="720"/>
              </w:tabs>
              <w:suppressAutoHyphens/>
              <w:rPr>
                <w:rFonts w:ascii="Arial" w:hAnsi="Arial"/>
                <w:sz w:val="16"/>
              </w:rPr>
            </w:pPr>
            <w:r w:rsidRPr="00CE642F">
              <w:rPr>
                <w:rFonts w:ascii="Arial" w:hAnsi="Arial"/>
                <w:sz w:val="16"/>
              </w:rPr>
              <w:t>Owner Company Name</w:t>
            </w:r>
          </w:p>
          <w:p w:rsidR="006F6252" w:rsidRPr="00E87F55" w:rsidRDefault="006F6252" w:rsidP="006F6252">
            <w:pPr>
              <w:tabs>
                <w:tab w:val="left" w:pos="-1440"/>
                <w:tab w:val="left" w:pos="-720"/>
                <w:tab w:val="left" w:pos="0"/>
                <w:tab w:val="left" w:pos="288"/>
                <w:tab w:val="left" w:pos="398"/>
                <w:tab w:val="left" w:pos="720"/>
              </w:tabs>
              <w:suppressAutoHyphens/>
              <w:rPr>
                <w:rFonts w:ascii="Arial" w:hAnsi="Arial"/>
                <w:sz w:val="16"/>
              </w:rPr>
            </w:pPr>
            <w:r w:rsidRPr="00E87F55">
              <w:rPr>
                <w:rFonts w:ascii="Arial" w:hAnsi="Arial"/>
                <w:sz w:val="16"/>
              </w:rPr>
              <w:fldChar w:fldCharType="begin"/>
            </w:r>
            <w:r w:rsidRPr="00E87F55">
              <w:rPr>
                <w:rFonts w:ascii="Arial" w:hAnsi="Arial"/>
                <w:sz w:val="16"/>
              </w:rPr>
              <w:instrText>ADVANCE \D 3.60</w:instrText>
            </w:r>
            <w:r w:rsidRPr="00E87F55">
              <w:rPr>
                <w:rFonts w:ascii="Arial" w:hAnsi="Arial"/>
                <w:sz w:val="16"/>
              </w:rPr>
              <w:fldChar w:fldCharType="end"/>
            </w:r>
          </w:p>
        </w:tc>
      </w:tr>
      <w:tr w:rsidR="006F6252" w:rsidRPr="00E87F55" w:rsidTr="007D0BDC">
        <w:tblPrEx>
          <w:tblCellMar>
            <w:left w:w="120" w:type="dxa"/>
            <w:right w:w="120" w:type="dxa"/>
          </w:tblCellMar>
        </w:tblPrEx>
        <w:trPr>
          <w:trHeight w:hRule="exact" w:val="567"/>
        </w:trPr>
        <w:tc>
          <w:tcPr>
            <w:tcW w:w="850" w:type="pct"/>
            <w:vMerge/>
            <w:tcBorders>
              <w:right w:val="single" w:sz="6" w:space="0" w:color="auto"/>
            </w:tcBorders>
          </w:tcPr>
          <w:p w:rsidR="006F6252" w:rsidRPr="00E87F55" w:rsidRDefault="006F6252">
            <w:pPr>
              <w:tabs>
                <w:tab w:val="left" w:pos="-1440"/>
                <w:tab w:val="left" w:pos="-720"/>
                <w:tab w:val="left" w:pos="0"/>
                <w:tab w:val="left" w:pos="288"/>
                <w:tab w:val="left" w:pos="398"/>
                <w:tab w:val="left" w:pos="720"/>
              </w:tabs>
              <w:suppressAutoHyphens/>
              <w:spacing w:before="66" w:after="112" w:line="192" w:lineRule="auto"/>
              <w:rPr>
                <w:rFonts w:ascii="Arial" w:hAnsi="Arial"/>
                <w:sz w:val="16"/>
              </w:rPr>
            </w:pPr>
          </w:p>
        </w:tc>
        <w:tc>
          <w:tcPr>
            <w:tcW w:w="1493" w:type="pct"/>
            <w:gridSpan w:val="3"/>
            <w:tcBorders>
              <w:top w:val="single" w:sz="6" w:space="0" w:color="auto"/>
              <w:left w:val="single" w:sz="6" w:space="0" w:color="auto"/>
              <w:bottom w:val="single" w:sz="6" w:space="0" w:color="auto"/>
              <w:right w:val="single" w:sz="6" w:space="0" w:color="auto"/>
            </w:tcBorders>
          </w:tcPr>
          <w:p w:rsidR="006F6252" w:rsidRPr="00CE642F" w:rsidRDefault="006F6252" w:rsidP="006F6252">
            <w:pPr>
              <w:tabs>
                <w:tab w:val="left" w:pos="-1440"/>
                <w:tab w:val="left" w:pos="-720"/>
                <w:tab w:val="left" w:pos="0"/>
                <w:tab w:val="left" w:pos="288"/>
                <w:tab w:val="left" w:pos="398"/>
                <w:tab w:val="left" w:pos="720"/>
              </w:tabs>
              <w:suppressAutoHyphens/>
              <w:rPr>
                <w:rFonts w:ascii="Arial" w:hAnsi="Arial"/>
                <w:sz w:val="16"/>
              </w:rPr>
            </w:pPr>
            <w:r w:rsidRPr="00CE642F">
              <w:rPr>
                <w:rFonts w:ascii="Arial" w:hAnsi="Arial"/>
                <w:sz w:val="16"/>
              </w:rPr>
              <w:t>Phone</w:t>
            </w:r>
          </w:p>
        </w:tc>
        <w:tc>
          <w:tcPr>
            <w:tcW w:w="2656" w:type="pct"/>
            <w:gridSpan w:val="10"/>
            <w:tcBorders>
              <w:top w:val="single" w:sz="6" w:space="0" w:color="auto"/>
              <w:left w:val="single" w:sz="6" w:space="0" w:color="auto"/>
              <w:bottom w:val="single" w:sz="6" w:space="0" w:color="auto"/>
              <w:right w:val="single" w:sz="6" w:space="0" w:color="auto"/>
            </w:tcBorders>
          </w:tcPr>
          <w:p w:rsidR="006F6252" w:rsidRPr="00E87F55" w:rsidRDefault="006F6252" w:rsidP="006F6252">
            <w:pPr>
              <w:tabs>
                <w:tab w:val="left" w:pos="-1440"/>
                <w:tab w:val="left" w:pos="-720"/>
                <w:tab w:val="left" w:pos="0"/>
                <w:tab w:val="left" w:pos="288"/>
                <w:tab w:val="left" w:pos="398"/>
                <w:tab w:val="left" w:pos="720"/>
              </w:tabs>
              <w:suppressAutoHyphens/>
              <w:rPr>
                <w:rFonts w:ascii="Arial" w:hAnsi="Arial"/>
                <w:sz w:val="16"/>
              </w:rPr>
            </w:pPr>
          </w:p>
          <w:p w:rsidR="006F6252" w:rsidRPr="00E87F55" w:rsidRDefault="006F6252" w:rsidP="006F6252">
            <w:pPr>
              <w:tabs>
                <w:tab w:val="left" w:pos="-1440"/>
                <w:tab w:val="left" w:pos="-720"/>
                <w:tab w:val="left" w:pos="0"/>
                <w:tab w:val="left" w:pos="288"/>
                <w:tab w:val="left" w:pos="398"/>
                <w:tab w:val="left" w:pos="720"/>
              </w:tabs>
              <w:suppressAutoHyphens/>
              <w:rPr>
                <w:rFonts w:ascii="Arial" w:hAnsi="Arial"/>
                <w:sz w:val="16"/>
              </w:rPr>
            </w:pPr>
          </w:p>
          <w:p w:rsidR="006F6252" w:rsidRPr="00CE642F" w:rsidRDefault="006F6252" w:rsidP="006F6252">
            <w:pPr>
              <w:tabs>
                <w:tab w:val="left" w:pos="-1440"/>
                <w:tab w:val="left" w:pos="-720"/>
                <w:tab w:val="left" w:pos="0"/>
                <w:tab w:val="left" w:pos="288"/>
                <w:tab w:val="left" w:pos="398"/>
                <w:tab w:val="left" w:pos="720"/>
              </w:tabs>
              <w:suppressAutoHyphens/>
              <w:rPr>
                <w:rFonts w:ascii="Arial" w:hAnsi="Arial"/>
                <w:sz w:val="16"/>
              </w:rPr>
            </w:pPr>
            <w:r w:rsidRPr="00CE642F">
              <w:rPr>
                <w:rFonts w:ascii="Arial" w:hAnsi="Arial"/>
                <w:sz w:val="16"/>
              </w:rPr>
              <w:t>E</w:t>
            </w:r>
            <w:r w:rsidR="00CE642F">
              <w:rPr>
                <w:rFonts w:ascii="Arial" w:hAnsi="Arial"/>
                <w:sz w:val="16"/>
              </w:rPr>
              <w:t>-</w:t>
            </w:r>
            <w:r w:rsidRPr="00CE642F">
              <w:rPr>
                <w:rFonts w:ascii="Arial" w:hAnsi="Arial"/>
                <w:sz w:val="16"/>
              </w:rPr>
              <w:t>mail address</w:t>
            </w:r>
          </w:p>
        </w:tc>
      </w:tr>
      <w:tr w:rsidR="006F6252" w:rsidRPr="00E87F55" w:rsidTr="0037436C">
        <w:tblPrEx>
          <w:tblCellMar>
            <w:left w:w="120" w:type="dxa"/>
            <w:right w:w="120" w:type="dxa"/>
          </w:tblCellMar>
        </w:tblPrEx>
        <w:trPr>
          <w:trHeight w:hRule="exact" w:val="573"/>
        </w:trPr>
        <w:tc>
          <w:tcPr>
            <w:tcW w:w="850" w:type="pct"/>
            <w:vMerge/>
            <w:tcBorders>
              <w:right w:val="single" w:sz="6" w:space="0" w:color="auto"/>
            </w:tcBorders>
          </w:tcPr>
          <w:p w:rsidR="006F6252" w:rsidRPr="00E87F55" w:rsidRDefault="006F6252">
            <w:pPr>
              <w:tabs>
                <w:tab w:val="left" w:pos="-1440"/>
                <w:tab w:val="left" w:pos="-720"/>
                <w:tab w:val="left" w:pos="0"/>
                <w:tab w:val="left" w:pos="288"/>
                <w:tab w:val="left" w:pos="398"/>
                <w:tab w:val="left" w:pos="720"/>
              </w:tabs>
              <w:suppressAutoHyphens/>
              <w:spacing w:before="66" w:after="112" w:line="192" w:lineRule="auto"/>
              <w:rPr>
                <w:rFonts w:ascii="Arial" w:hAnsi="Arial"/>
                <w:sz w:val="16"/>
              </w:rPr>
            </w:pPr>
          </w:p>
        </w:tc>
        <w:tc>
          <w:tcPr>
            <w:tcW w:w="2581" w:type="pct"/>
            <w:gridSpan w:val="9"/>
            <w:tcBorders>
              <w:top w:val="single" w:sz="6" w:space="0" w:color="auto"/>
              <w:left w:val="single" w:sz="6" w:space="0" w:color="auto"/>
              <w:bottom w:val="single" w:sz="6" w:space="0" w:color="auto"/>
              <w:right w:val="single" w:sz="6" w:space="0" w:color="auto"/>
            </w:tcBorders>
            <w:vAlign w:val="bottom"/>
          </w:tcPr>
          <w:p w:rsidR="0037436C" w:rsidRDefault="0037436C" w:rsidP="0037436C">
            <w:pPr>
              <w:tabs>
                <w:tab w:val="left" w:pos="-1440"/>
                <w:tab w:val="left" w:pos="-720"/>
                <w:tab w:val="left" w:pos="0"/>
                <w:tab w:val="left" w:pos="288"/>
                <w:tab w:val="left" w:pos="398"/>
                <w:tab w:val="left" w:pos="720"/>
              </w:tabs>
              <w:suppressAutoHyphens/>
              <w:spacing w:after="112" w:line="192" w:lineRule="auto"/>
              <w:rPr>
                <w:rFonts w:ascii="Arial" w:hAnsi="Arial"/>
                <w:sz w:val="16"/>
              </w:rPr>
            </w:pPr>
          </w:p>
          <w:p w:rsidR="006F6252" w:rsidRPr="00CE642F" w:rsidRDefault="006F6252" w:rsidP="0037436C">
            <w:pPr>
              <w:tabs>
                <w:tab w:val="left" w:pos="-1440"/>
                <w:tab w:val="left" w:pos="-720"/>
                <w:tab w:val="left" w:pos="0"/>
                <w:tab w:val="left" w:pos="288"/>
                <w:tab w:val="left" w:pos="398"/>
                <w:tab w:val="left" w:pos="720"/>
              </w:tabs>
              <w:suppressAutoHyphens/>
              <w:spacing w:after="112" w:line="192" w:lineRule="auto"/>
              <w:rPr>
                <w:rFonts w:ascii="Arial" w:hAnsi="Arial"/>
                <w:sz w:val="16"/>
              </w:rPr>
            </w:pPr>
            <w:r w:rsidRPr="00CE642F">
              <w:rPr>
                <w:rFonts w:ascii="Arial" w:hAnsi="Arial"/>
                <w:sz w:val="16"/>
              </w:rPr>
              <w:t>Signature</w:t>
            </w:r>
          </w:p>
        </w:tc>
        <w:tc>
          <w:tcPr>
            <w:tcW w:w="1569" w:type="pct"/>
            <w:gridSpan w:val="4"/>
            <w:tcBorders>
              <w:top w:val="single" w:sz="6" w:space="0" w:color="auto"/>
              <w:left w:val="single" w:sz="6" w:space="0" w:color="auto"/>
              <w:bottom w:val="single" w:sz="6" w:space="0" w:color="auto"/>
              <w:right w:val="single" w:sz="6" w:space="0" w:color="auto"/>
            </w:tcBorders>
            <w:vAlign w:val="bottom"/>
          </w:tcPr>
          <w:p w:rsidR="006F6252" w:rsidRPr="00E87F55" w:rsidRDefault="006F6252" w:rsidP="0037436C">
            <w:pPr>
              <w:tabs>
                <w:tab w:val="left" w:pos="-1440"/>
                <w:tab w:val="left" w:pos="-720"/>
                <w:tab w:val="left" w:pos="0"/>
                <w:tab w:val="left" w:pos="288"/>
                <w:tab w:val="left" w:pos="398"/>
                <w:tab w:val="left" w:pos="720"/>
              </w:tabs>
              <w:suppressAutoHyphens/>
              <w:spacing w:after="112" w:line="192" w:lineRule="auto"/>
              <w:rPr>
                <w:rFonts w:ascii="Arial" w:hAnsi="Arial"/>
                <w:sz w:val="16"/>
              </w:rPr>
            </w:pPr>
            <w:r w:rsidRPr="00E87F55">
              <w:rPr>
                <w:rFonts w:ascii="Arial" w:hAnsi="Arial"/>
                <w:sz w:val="16"/>
              </w:rPr>
              <w:t>Date</w:t>
            </w:r>
          </w:p>
        </w:tc>
      </w:tr>
    </w:tbl>
    <w:p w:rsidR="00F74BCE" w:rsidRPr="00E87F55" w:rsidRDefault="00F74BCE">
      <w:pPr>
        <w:tabs>
          <w:tab w:val="left" w:pos="-1440"/>
          <w:tab w:val="left" w:pos="-720"/>
          <w:tab w:val="left" w:pos="0"/>
          <w:tab w:val="left" w:pos="288"/>
          <w:tab w:val="left" w:pos="398"/>
          <w:tab w:val="left" w:pos="720"/>
        </w:tabs>
        <w:suppressAutoHyphens/>
        <w:spacing w:line="192" w:lineRule="auto"/>
        <w:rPr>
          <w:rFonts w:ascii="Arial" w:hAnsi="Arial"/>
          <w:sz w:val="16"/>
        </w:rPr>
        <w:sectPr w:rsidR="00F74BCE" w:rsidRPr="00E87F55" w:rsidSect="00015421">
          <w:footerReference w:type="default" r:id="rId7"/>
          <w:footerReference w:type="first" r:id="rId8"/>
          <w:endnotePr>
            <w:numFmt w:val="decimal"/>
          </w:endnotePr>
          <w:pgSz w:w="12240" w:h="15840"/>
          <w:pgMar w:top="720" w:right="720" w:bottom="720" w:left="720" w:header="576" w:footer="576" w:gutter="0"/>
          <w:pgNumType w:start="1"/>
          <w:cols w:space="720"/>
          <w:noEndnote/>
          <w:titlePg/>
        </w:sectPr>
      </w:pPr>
    </w:p>
    <w:tbl>
      <w:tblPr>
        <w:tblW w:w="0" w:type="auto"/>
        <w:tblInd w:w="660" w:type="dxa"/>
        <w:tblLayout w:type="fixed"/>
        <w:tblCellMar>
          <w:left w:w="120" w:type="dxa"/>
          <w:right w:w="120" w:type="dxa"/>
        </w:tblCellMar>
        <w:tblLook w:val="0000" w:firstRow="0" w:lastRow="0" w:firstColumn="0" w:lastColumn="0" w:noHBand="0" w:noVBand="0"/>
      </w:tblPr>
      <w:tblGrid>
        <w:gridCol w:w="9720"/>
      </w:tblGrid>
      <w:tr w:rsidR="00D15AA1" w:rsidRPr="00E87F55">
        <w:tc>
          <w:tcPr>
            <w:tcW w:w="9720" w:type="dxa"/>
            <w:tcBorders>
              <w:top w:val="single" w:sz="6" w:space="0" w:color="auto"/>
              <w:left w:val="single" w:sz="6" w:space="0" w:color="auto"/>
              <w:bottom w:val="single" w:sz="6" w:space="0" w:color="auto"/>
              <w:right w:val="single" w:sz="6" w:space="0" w:color="auto"/>
            </w:tcBorders>
          </w:tcPr>
          <w:p w:rsidR="0037436C" w:rsidRDefault="00D15AA1" w:rsidP="0037436C">
            <w:pPr>
              <w:tabs>
                <w:tab w:val="left" w:pos="-720"/>
                <w:tab w:val="left" w:pos="487"/>
                <w:tab w:val="left" w:pos="766"/>
                <w:tab w:val="left" w:pos="835"/>
                <w:tab w:val="left" w:pos="1183"/>
                <w:tab w:val="left" w:pos="1531"/>
                <w:tab w:val="left" w:pos="1601"/>
                <w:tab w:val="left" w:pos="1879"/>
                <w:tab w:val="left" w:pos="1949"/>
              </w:tabs>
              <w:suppressAutoHyphens/>
              <w:spacing w:before="90"/>
              <w:ind w:firstLine="1815"/>
              <w:rPr>
                <w:rFonts w:ascii="Arial" w:hAnsi="Arial" w:cs="Arial"/>
                <w:b/>
                <w:sz w:val="46"/>
                <w:szCs w:val="46"/>
              </w:rPr>
            </w:pPr>
            <w:r w:rsidRPr="00E87F55">
              <w:rPr>
                <w:rFonts w:ascii="Arial" w:hAnsi="Arial" w:cs="Arial"/>
                <w:b/>
                <w:sz w:val="46"/>
                <w:szCs w:val="46"/>
              </w:rPr>
              <w:lastRenderedPageBreak/>
              <w:t>Acid Rain Program</w:t>
            </w:r>
          </w:p>
          <w:p w:rsidR="0037436C" w:rsidRDefault="00D15AA1" w:rsidP="0037436C">
            <w:pPr>
              <w:tabs>
                <w:tab w:val="left" w:pos="-720"/>
                <w:tab w:val="left" w:pos="487"/>
                <w:tab w:val="left" w:pos="766"/>
                <w:tab w:val="left" w:pos="835"/>
                <w:tab w:val="left" w:pos="1183"/>
                <w:tab w:val="left" w:pos="1531"/>
                <w:tab w:val="left" w:pos="1601"/>
                <w:tab w:val="left" w:pos="1879"/>
                <w:tab w:val="left" w:pos="1949"/>
              </w:tabs>
              <w:suppressAutoHyphens/>
              <w:spacing w:before="90"/>
              <w:ind w:firstLine="1815"/>
              <w:rPr>
                <w:rFonts w:ascii="Arial" w:hAnsi="Arial" w:cs="Arial"/>
                <w:b/>
                <w:sz w:val="36"/>
              </w:rPr>
            </w:pPr>
            <w:r w:rsidRPr="00E87F55">
              <w:rPr>
                <w:rFonts w:ascii="Arial" w:hAnsi="Arial" w:cs="Arial"/>
                <w:b/>
                <w:sz w:val="36"/>
              </w:rPr>
              <w:t>Instructions for</w:t>
            </w:r>
          </w:p>
          <w:p w:rsidR="0037436C" w:rsidRDefault="00D15AA1" w:rsidP="0037436C">
            <w:pPr>
              <w:tabs>
                <w:tab w:val="left" w:pos="-720"/>
                <w:tab w:val="left" w:pos="487"/>
                <w:tab w:val="left" w:pos="766"/>
                <w:tab w:val="left" w:pos="835"/>
                <w:tab w:val="left" w:pos="1183"/>
                <w:tab w:val="left" w:pos="1531"/>
                <w:tab w:val="left" w:pos="1601"/>
                <w:tab w:val="left" w:pos="1879"/>
                <w:tab w:val="left" w:pos="1949"/>
              </w:tabs>
              <w:suppressAutoHyphens/>
              <w:spacing w:before="90"/>
              <w:ind w:firstLine="1815"/>
              <w:rPr>
                <w:rFonts w:ascii="Arial" w:hAnsi="Arial" w:cs="Arial"/>
                <w:b/>
                <w:sz w:val="36"/>
              </w:rPr>
            </w:pPr>
            <w:r w:rsidRPr="00E87F55">
              <w:rPr>
                <w:rFonts w:ascii="Arial" w:hAnsi="Arial" w:cs="Arial"/>
                <w:b/>
                <w:sz w:val="36"/>
              </w:rPr>
              <w:t>Acid Rain Part Application</w:t>
            </w:r>
          </w:p>
          <w:p w:rsidR="00D15AA1" w:rsidRPr="00E87F55" w:rsidRDefault="0037436C" w:rsidP="0037436C">
            <w:pPr>
              <w:tabs>
                <w:tab w:val="left" w:pos="-720"/>
                <w:tab w:val="left" w:pos="487"/>
                <w:tab w:val="left" w:pos="766"/>
                <w:tab w:val="left" w:pos="835"/>
                <w:tab w:val="left" w:pos="1183"/>
                <w:tab w:val="left" w:pos="1531"/>
                <w:tab w:val="left" w:pos="1601"/>
                <w:tab w:val="left" w:pos="1879"/>
                <w:tab w:val="left" w:pos="1949"/>
              </w:tabs>
              <w:suppressAutoHyphens/>
              <w:spacing w:before="90"/>
              <w:ind w:firstLine="1815"/>
              <w:rPr>
                <w:rFonts w:ascii="Arial Narrow" w:hAnsi="Arial Narrow"/>
                <w:b/>
                <w:sz w:val="28"/>
              </w:rPr>
            </w:pPr>
            <w:r w:rsidRPr="00E87F55">
              <w:rPr>
                <w:rFonts w:ascii="Arial Narrow" w:hAnsi="Arial Narrow"/>
                <w:b/>
                <w:sz w:val="28"/>
              </w:rPr>
              <w:t xml:space="preserve"> </w:t>
            </w:r>
            <w:r w:rsidR="00D15AA1" w:rsidRPr="00E87F55">
              <w:rPr>
                <w:rFonts w:ascii="Arial Narrow" w:hAnsi="Arial Narrow"/>
                <w:b/>
                <w:sz w:val="28"/>
              </w:rPr>
              <w:t xml:space="preserve">(40 CFR 72.30 </w:t>
            </w:r>
            <w:r w:rsidR="00D15AA1" w:rsidRPr="00E87F55">
              <w:rPr>
                <w:rFonts w:ascii="Arial Narrow" w:hAnsi="Arial Narrow"/>
                <w:b/>
                <w:strike/>
                <w:sz w:val="28"/>
              </w:rPr>
              <w:t>-</w:t>
            </w:r>
            <w:r w:rsidR="00D15AA1" w:rsidRPr="00E87F55">
              <w:rPr>
                <w:rFonts w:ascii="Arial Narrow" w:hAnsi="Arial Narrow"/>
                <w:b/>
                <w:sz w:val="28"/>
              </w:rPr>
              <w:t xml:space="preserve"> 72.31</w:t>
            </w:r>
            <w:r w:rsidR="002838B7" w:rsidRPr="00CE642F">
              <w:rPr>
                <w:rFonts w:ascii="Arial Narrow" w:hAnsi="Arial Narrow"/>
                <w:b/>
                <w:sz w:val="28"/>
              </w:rPr>
              <w:t>, and 74;</w:t>
            </w:r>
            <w:r w:rsidR="00D15AA1" w:rsidRPr="00E87F55">
              <w:rPr>
                <w:rFonts w:ascii="Arial Narrow" w:hAnsi="Arial Narrow"/>
                <w:b/>
                <w:sz w:val="28"/>
              </w:rPr>
              <w:t xml:space="preserve"> and Rule 62-214.320, F.A.C.)</w:t>
            </w:r>
          </w:p>
        </w:tc>
      </w:tr>
    </w:tbl>
    <w:p w:rsidR="00D15AA1" w:rsidRPr="00E87F55" w:rsidRDefault="00D15AA1">
      <w:pPr>
        <w:tabs>
          <w:tab w:val="left" w:pos="-720"/>
          <w:tab w:val="left" w:pos="209"/>
          <w:tab w:val="left" w:pos="487"/>
          <w:tab w:val="left" w:pos="766"/>
          <w:tab w:val="left" w:pos="835"/>
          <w:tab w:val="left" w:pos="1183"/>
          <w:tab w:val="left" w:pos="1531"/>
          <w:tab w:val="left" w:pos="1601"/>
          <w:tab w:val="left" w:pos="1879"/>
          <w:tab w:val="left" w:pos="1949"/>
        </w:tabs>
        <w:suppressAutoHyphens/>
        <w:rPr>
          <w:rFonts w:ascii="Arial Narrow" w:hAnsi="Arial Narrow"/>
          <w:b/>
          <w:sz w:val="28"/>
        </w:rPr>
        <w:sectPr w:rsidR="00D15AA1" w:rsidRPr="00E87F55" w:rsidSect="00015421">
          <w:headerReference w:type="first" r:id="rId9"/>
          <w:footerReference w:type="first" r:id="rId10"/>
          <w:endnotePr>
            <w:numFmt w:val="decimal"/>
          </w:endnotePr>
          <w:pgSz w:w="12240" w:h="15840" w:code="1"/>
          <w:pgMar w:top="720" w:right="720" w:bottom="720" w:left="720" w:header="576" w:footer="576" w:gutter="0"/>
          <w:pgNumType w:start="1"/>
          <w:cols w:space="720"/>
          <w:noEndnote/>
          <w:titlePg/>
        </w:sectPr>
      </w:pPr>
    </w:p>
    <w:p w:rsidR="00AD3FF7" w:rsidRDefault="00AD3FF7">
      <w:pPr>
        <w:shd w:val="pct10" w:color="auto" w:fill="FFFFFF"/>
        <w:tabs>
          <w:tab w:val="left" w:pos="-720"/>
          <w:tab w:val="left" w:pos="209"/>
          <w:tab w:val="left" w:pos="487"/>
          <w:tab w:val="left" w:pos="766"/>
          <w:tab w:val="left" w:pos="835"/>
          <w:tab w:val="left" w:pos="1183"/>
          <w:tab w:val="left" w:pos="1531"/>
          <w:tab w:val="left" w:pos="1601"/>
          <w:tab w:val="left" w:pos="1879"/>
          <w:tab w:val="left" w:pos="1949"/>
        </w:tabs>
        <w:suppressAutoHyphens/>
        <w:rPr>
          <w:rFonts w:ascii="Arial" w:hAnsi="Arial" w:cs="Arial"/>
          <w:i/>
          <w:sz w:val="18"/>
        </w:rPr>
      </w:pPr>
    </w:p>
    <w:p w:rsidR="00D15AA1" w:rsidRPr="00AD3FF7" w:rsidRDefault="00D15AA1">
      <w:pPr>
        <w:shd w:val="pct10" w:color="auto" w:fill="FFFFFF"/>
        <w:tabs>
          <w:tab w:val="left" w:pos="-720"/>
          <w:tab w:val="left" w:pos="209"/>
          <w:tab w:val="left" w:pos="487"/>
          <w:tab w:val="left" w:pos="766"/>
          <w:tab w:val="left" w:pos="835"/>
          <w:tab w:val="left" w:pos="1183"/>
          <w:tab w:val="left" w:pos="1531"/>
          <w:tab w:val="left" w:pos="1601"/>
          <w:tab w:val="left" w:pos="1879"/>
          <w:tab w:val="left" w:pos="1949"/>
        </w:tabs>
        <w:suppressAutoHyphens/>
        <w:rPr>
          <w:rFonts w:ascii="Arial" w:hAnsi="Arial" w:cs="Arial"/>
          <w:sz w:val="18"/>
        </w:rPr>
      </w:pPr>
      <w:r w:rsidRPr="00AD3FF7">
        <w:rPr>
          <w:rFonts w:ascii="Arial" w:hAnsi="Arial" w:cs="Arial"/>
          <w:i/>
          <w:sz w:val="18"/>
        </w:rPr>
        <w:t xml:space="preserve">The Acid Rain Program requires the designated representative to submit an Acid Rain </w:t>
      </w:r>
      <w:r w:rsidR="00CE642F" w:rsidRPr="00AD3FF7">
        <w:rPr>
          <w:rFonts w:ascii="Arial" w:hAnsi="Arial" w:cs="Arial"/>
          <w:i/>
          <w:sz w:val="18"/>
        </w:rPr>
        <w:t>P</w:t>
      </w:r>
      <w:r w:rsidRPr="00AD3FF7">
        <w:rPr>
          <w:rFonts w:ascii="Arial" w:hAnsi="Arial" w:cs="Arial"/>
          <w:i/>
          <w:sz w:val="18"/>
        </w:rPr>
        <w:t xml:space="preserve">art application for each source with an Acid Rain unit.  A complete Certificate of Representation must be received by EPA </w:t>
      </w:r>
      <w:r w:rsidRPr="00AD3FF7">
        <w:rPr>
          <w:rFonts w:ascii="Arial" w:hAnsi="Arial" w:cs="Arial"/>
          <w:i/>
          <w:sz w:val="18"/>
          <w:u w:val="single"/>
        </w:rPr>
        <w:t xml:space="preserve">before </w:t>
      </w:r>
      <w:r w:rsidRPr="00AD3FF7">
        <w:rPr>
          <w:rFonts w:ascii="Arial" w:hAnsi="Arial" w:cs="Arial"/>
          <w:i/>
          <w:sz w:val="18"/>
        </w:rPr>
        <w:t xml:space="preserve">the </w:t>
      </w:r>
      <w:r w:rsidR="00CE642F" w:rsidRPr="00AD3FF7">
        <w:rPr>
          <w:rFonts w:ascii="Arial" w:hAnsi="Arial" w:cs="Arial"/>
          <w:i/>
          <w:sz w:val="18"/>
        </w:rPr>
        <w:t>Acid Rain P</w:t>
      </w:r>
      <w:r w:rsidRPr="00AD3FF7">
        <w:rPr>
          <w:rFonts w:ascii="Arial" w:hAnsi="Arial" w:cs="Arial"/>
          <w:i/>
          <w:sz w:val="18"/>
        </w:rPr>
        <w:t xml:space="preserve">art </w:t>
      </w:r>
      <w:r w:rsidR="00C02585" w:rsidRPr="00AD3FF7">
        <w:rPr>
          <w:rFonts w:ascii="Arial" w:hAnsi="Arial" w:cs="Arial"/>
          <w:i/>
          <w:sz w:val="18"/>
        </w:rPr>
        <w:t>application is submitted to the</w:t>
      </w:r>
      <w:r w:rsidR="000038A1" w:rsidRPr="00AD3FF7">
        <w:rPr>
          <w:rFonts w:ascii="Arial" w:hAnsi="Arial" w:cs="Arial"/>
          <w:i/>
          <w:sz w:val="18"/>
        </w:rPr>
        <w:t xml:space="preserve"> DEP Bureau of Air Regulation</w:t>
      </w:r>
      <w:r w:rsidR="00C02585" w:rsidRPr="00AD3FF7">
        <w:rPr>
          <w:rFonts w:ascii="Arial" w:hAnsi="Arial" w:cs="Arial"/>
          <w:i/>
          <w:sz w:val="18"/>
        </w:rPr>
        <w:t>.</w:t>
      </w:r>
      <w:r w:rsidRPr="00AD3FF7">
        <w:rPr>
          <w:rFonts w:ascii="Arial" w:hAnsi="Arial" w:cs="Arial"/>
          <w:i/>
          <w:sz w:val="18"/>
        </w:rPr>
        <w:t xml:space="preserve">  A complete Acid Rain </w:t>
      </w:r>
      <w:r w:rsidR="00CE642F" w:rsidRPr="00AD3FF7">
        <w:rPr>
          <w:rFonts w:ascii="Arial" w:hAnsi="Arial" w:cs="Arial"/>
          <w:i/>
          <w:sz w:val="18"/>
        </w:rPr>
        <w:t>P</w:t>
      </w:r>
      <w:r w:rsidRPr="00AD3FF7">
        <w:rPr>
          <w:rFonts w:ascii="Arial" w:hAnsi="Arial" w:cs="Arial"/>
          <w:i/>
          <w:sz w:val="18"/>
        </w:rPr>
        <w:t xml:space="preserve">art application, once submitted, is binding on the owners and operators of the Acid Rain source and is enforceable in the absence of an Acid Rain </w:t>
      </w:r>
      <w:r w:rsidR="00CE642F" w:rsidRPr="00AD3FF7">
        <w:rPr>
          <w:rFonts w:ascii="Arial" w:hAnsi="Arial" w:cs="Arial"/>
          <w:i/>
          <w:sz w:val="18"/>
        </w:rPr>
        <w:t>P</w:t>
      </w:r>
      <w:r w:rsidRPr="00AD3FF7">
        <w:rPr>
          <w:rFonts w:ascii="Arial" w:hAnsi="Arial" w:cs="Arial"/>
          <w:i/>
          <w:sz w:val="18"/>
        </w:rPr>
        <w:t xml:space="preserve">art until the </w:t>
      </w:r>
      <w:r w:rsidR="000038A1" w:rsidRPr="00AD3FF7">
        <w:rPr>
          <w:rFonts w:ascii="Arial" w:hAnsi="Arial" w:cs="Arial"/>
          <w:i/>
          <w:sz w:val="18"/>
        </w:rPr>
        <w:t xml:space="preserve">DEP Bureau of Air Regulation </w:t>
      </w:r>
      <w:r w:rsidRPr="00AD3FF7">
        <w:rPr>
          <w:rFonts w:ascii="Arial" w:hAnsi="Arial" w:cs="Arial"/>
          <w:i/>
          <w:sz w:val="18"/>
        </w:rPr>
        <w:t xml:space="preserve">either issues an Acid Rain </w:t>
      </w:r>
      <w:r w:rsidR="00CE642F" w:rsidRPr="00AD3FF7">
        <w:rPr>
          <w:rFonts w:ascii="Arial" w:hAnsi="Arial" w:cs="Arial"/>
          <w:i/>
          <w:sz w:val="18"/>
        </w:rPr>
        <w:t>P</w:t>
      </w:r>
      <w:r w:rsidRPr="00AD3FF7">
        <w:rPr>
          <w:rFonts w:ascii="Arial" w:hAnsi="Arial" w:cs="Arial"/>
          <w:i/>
          <w:sz w:val="18"/>
        </w:rPr>
        <w:t>art to the source or disapproves the application.</w:t>
      </w:r>
    </w:p>
    <w:p w:rsidR="00CE642F" w:rsidRPr="00AD3FF7" w:rsidRDefault="00CE642F" w:rsidP="00015913">
      <w:pPr>
        <w:tabs>
          <w:tab w:val="left" w:pos="-720"/>
          <w:tab w:val="left" w:pos="209"/>
          <w:tab w:val="left" w:pos="487"/>
          <w:tab w:val="left" w:pos="766"/>
          <w:tab w:val="left" w:pos="835"/>
          <w:tab w:val="left" w:pos="1183"/>
          <w:tab w:val="left" w:pos="1531"/>
          <w:tab w:val="left" w:pos="1601"/>
          <w:tab w:val="left" w:pos="1879"/>
          <w:tab w:val="left" w:pos="1949"/>
        </w:tabs>
        <w:suppressAutoHyphens/>
        <w:jc w:val="both"/>
        <w:rPr>
          <w:rFonts w:ascii="Arial" w:hAnsi="Arial" w:cs="Arial"/>
          <w:sz w:val="18"/>
        </w:rPr>
      </w:pPr>
    </w:p>
    <w:p w:rsidR="00CE642F" w:rsidRPr="00AD3FF7" w:rsidRDefault="00015913" w:rsidP="00015913">
      <w:pPr>
        <w:tabs>
          <w:tab w:val="left" w:pos="-720"/>
          <w:tab w:val="left" w:pos="209"/>
          <w:tab w:val="left" w:pos="487"/>
          <w:tab w:val="left" w:pos="766"/>
          <w:tab w:val="left" w:pos="835"/>
          <w:tab w:val="left" w:pos="1183"/>
          <w:tab w:val="left" w:pos="1531"/>
          <w:tab w:val="left" w:pos="1601"/>
          <w:tab w:val="left" w:pos="1879"/>
          <w:tab w:val="left" w:pos="1949"/>
        </w:tabs>
        <w:suppressAutoHyphens/>
        <w:jc w:val="both"/>
        <w:rPr>
          <w:rFonts w:ascii="Arial" w:hAnsi="Arial" w:cs="Arial"/>
          <w:sz w:val="18"/>
        </w:rPr>
      </w:pPr>
      <w:r w:rsidRPr="00AD3FF7">
        <w:rPr>
          <w:rFonts w:ascii="Arial" w:hAnsi="Arial" w:cs="Arial"/>
          <w:sz w:val="18"/>
        </w:rPr>
        <w:t>DEFINITIONS</w:t>
      </w:r>
    </w:p>
    <w:p w:rsidR="00015913" w:rsidRPr="00AD3FF7" w:rsidRDefault="00CE642F" w:rsidP="00015913">
      <w:pPr>
        <w:tabs>
          <w:tab w:val="left" w:pos="-720"/>
          <w:tab w:val="left" w:pos="209"/>
          <w:tab w:val="left" w:pos="487"/>
          <w:tab w:val="left" w:pos="766"/>
          <w:tab w:val="left" w:pos="835"/>
          <w:tab w:val="left" w:pos="1183"/>
          <w:tab w:val="left" w:pos="1531"/>
          <w:tab w:val="left" w:pos="1601"/>
          <w:tab w:val="left" w:pos="1879"/>
          <w:tab w:val="left" w:pos="1949"/>
        </w:tabs>
        <w:suppressAutoHyphens/>
        <w:jc w:val="both"/>
        <w:rPr>
          <w:rFonts w:ascii="Arial" w:hAnsi="Arial" w:cs="Arial"/>
          <w:sz w:val="18"/>
        </w:rPr>
      </w:pPr>
      <w:r w:rsidRPr="00AD3FF7">
        <w:rPr>
          <w:rFonts w:ascii="Arial" w:hAnsi="Arial" w:cs="Arial"/>
          <w:sz w:val="18"/>
        </w:rPr>
        <w:t>“Act” – The federal Clean Air Act</w:t>
      </w:r>
      <w:r w:rsidR="00015913" w:rsidRPr="00AD3FF7">
        <w:rPr>
          <w:rFonts w:ascii="Arial" w:hAnsi="Arial" w:cs="Arial"/>
          <w:sz w:val="18"/>
        </w:rPr>
        <w:t>:</w:t>
      </w:r>
    </w:p>
    <w:p w:rsidR="00015913" w:rsidRPr="00AD3FF7" w:rsidRDefault="00015913" w:rsidP="00015913">
      <w:pPr>
        <w:tabs>
          <w:tab w:val="left" w:pos="-720"/>
          <w:tab w:val="left" w:pos="209"/>
          <w:tab w:val="left" w:pos="487"/>
          <w:tab w:val="left" w:pos="766"/>
          <w:tab w:val="left" w:pos="835"/>
          <w:tab w:val="left" w:pos="1183"/>
          <w:tab w:val="left" w:pos="1531"/>
          <w:tab w:val="left" w:pos="1601"/>
          <w:tab w:val="left" w:pos="1879"/>
          <w:tab w:val="left" w:pos="1949"/>
        </w:tabs>
        <w:suppressAutoHyphens/>
        <w:jc w:val="both"/>
        <w:rPr>
          <w:rFonts w:ascii="Arial" w:hAnsi="Arial" w:cs="Arial"/>
          <w:sz w:val="18"/>
        </w:rPr>
      </w:pPr>
      <w:r w:rsidRPr="00AD3FF7">
        <w:rPr>
          <w:rFonts w:ascii="Arial" w:hAnsi="Arial" w:cs="Arial"/>
          <w:sz w:val="18"/>
        </w:rPr>
        <w:t>“CFR” - Code of Federal Regulations</w:t>
      </w:r>
    </w:p>
    <w:p w:rsidR="004F5472" w:rsidRPr="00AD3FF7" w:rsidRDefault="004F5472" w:rsidP="00015913">
      <w:pPr>
        <w:tabs>
          <w:tab w:val="left" w:pos="-720"/>
          <w:tab w:val="left" w:pos="209"/>
          <w:tab w:val="left" w:pos="487"/>
          <w:tab w:val="left" w:pos="766"/>
          <w:tab w:val="left" w:pos="835"/>
          <w:tab w:val="left" w:pos="1183"/>
          <w:tab w:val="left" w:pos="1531"/>
          <w:tab w:val="left" w:pos="1601"/>
          <w:tab w:val="left" w:pos="1879"/>
          <w:tab w:val="left" w:pos="1949"/>
        </w:tabs>
        <w:suppressAutoHyphens/>
        <w:jc w:val="both"/>
        <w:rPr>
          <w:rFonts w:ascii="Arial" w:hAnsi="Arial" w:cs="Arial"/>
          <w:sz w:val="18"/>
        </w:rPr>
      </w:pPr>
      <w:r w:rsidRPr="00AD3FF7">
        <w:rPr>
          <w:rFonts w:ascii="Arial" w:hAnsi="Arial" w:cs="Arial"/>
          <w:sz w:val="18"/>
        </w:rPr>
        <w:t xml:space="preserve">“DOE” – </w:t>
      </w:r>
      <w:smartTag w:uri="urn:schemas-microsoft-com:office:smarttags" w:element="country-region">
        <w:smartTag w:uri="urn:schemas-microsoft-com:office:smarttags" w:element="place">
          <w:r w:rsidRPr="00AD3FF7">
            <w:rPr>
              <w:rFonts w:ascii="Arial" w:hAnsi="Arial" w:cs="Arial"/>
              <w:sz w:val="18"/>
            </w:rPr>
            <w:t>U.S.</w:t>
          </w:r>
        </w:smartTag>
      </w:smartTag>
      <w:r w:rsidRPr="00AD3FF7">
        <w:rPr>
          <w:rFonts w:ascii="Arial" w:hAnsi="Arial" w:cs="Arial"/>
          <w:sz w:val="18"/>
        </w:rPr>
        <w:t xml:space="preserve"> Department of Energy</w:t>
      </w:r>
    </w:p>
    <w:p w:rsidR="00015913" w:rsidRPr="00AD3FF7" w:rsidRDefault="00015913" w:rsidP="00015913">
      <w:pPr>
        <w:tabs>
          <w:tab w:val="left" w:pos="-720"/>
          <w:tab w:val="left" w:pos="209"/>
          <w:tab w:val="left" w:pos="487"/>
          <w:tab w:val="left" w:pos="766"/>
          <w:tab w:val="left" w:pos="835"/>
          <w:tab w:val="left" w:pos="1183"/>
          <w:tab w:val="left" w:pos="1531"/>
          <w:tab w:val="left" w:pos="1601"/>
          <w:tab w:val="left" w:pos="1879"/>
          <w:tab w:val="left" w:pos="1949"/>
        </w:tabs>
        <w:suppressAutoHyphens/>
        <w:jc w:val="both"/>
        <w:rPr>
          <w:rFonts w:ascii="Arial" w:hAnsi="Arial" w:cs="Arial"/>
          <w:sz w:val="18"/>
        </w:rPr>
      </w:pPr>
      <w:r w:rsidRPr="00AD3FF7">
        <w:rPr>
          <w:rFonts w:ascii="Arial" w:hAnsi="Arial" w:cs="Arial"/>
          <w:sz w:val="18"/>
        </w:rPr>
        <w:t xml:space="preserve">“EIA” </w:t>
      </w:r>
      <w:r w:rsidR="00CE642F" w:rsidRPr="00AD3FF7">
        <w:rPr>
          <w:rFonts w:ascii="Arial" w:hAnsi="Arial" w:cs="Arial"/>
          <w:sz w:val="18"/>
        </w:rPr>
        <w:t>–</w:t>
      </w:r>
      <w:r w:rsidRPr="00AD3FF7">
        <w:rPr>
          <w:rFonts w:ascii="Arial" w:hAnsi="Arial" w:cs="Arial"/>
          <w:sz w:val="18"/>
        </w:rPr>
        <w:t xml:space="preserve"> </w:t>
      </w:r>
      <w:smartTag w:uri="urn:schemas-microsoft-com:office:smarttags" w:element="country-region">
        <w:smartTag w:uri="urn:schemas-microsoft-com:office:smarttags" w:element="place">
          <w:r w:rsidR="00CE642F" w:rsidRPr="00AD3FF7">
            <w:rPr>
              <w:rFonts w:ascii="Arial" w:hAnsi="Arial" w:cs="Arial"/>
              <w:sz w:val="18"/>
            </w:rPr>
            <w:t>U.S.</w:t>
          </w:r>
        </w:smartTag>
      </w:smartTag>
      <w:r w:rsidR="00CE642F" w:rsidRPr="00AD3FF7">
        <w:rPr>
          <w:rFonts w:ascii="Arial" w:hAnsi="Arial" w:cs="Arial"/>
          <w:sz w:val="18"/>
        </w:rPr>
        <w:t xml:space="preserve"> </w:t>
      </w:r>
      <w:r w:rsidRPr="00AD3FF7">
        <w:rPr>
          <w:rFonts w:ascii="Arial" w:hAnsi="Arial" w:cs="Arial"/>
          <w:sz w:val="18"/>
        </w:rPr>
        <w:t>Energy Information Agency</w:t>
      </w:r>
    </w:p>
    <w:p w:rsidR="00015913" w:rsidRPr="00AD3FF7" w:rsidRDefault="00015913" w:rsidP="00015913">
      <w:pPr>
        <w:tabs>
          <w:tab w:val="left" w:pos="-720"/>
          <w:tab w:val="left" w:pos="209"/>
          <w:tab w:val="left" w:pos="487"/>
          <w:tab w:val="left" w:pos="766"/>
          <w:tab w:val="left" w:pos="835"/>
          <w:tab w:val="left" w:pos="1183"/>
          <w:tab w:val="left" w:pos="1531"/>
          <w:tab w:val="left" w:pos="1601"/>
          <w:tab w:val="left" w:pos="1879"/>
          <w:tab w:val="left" w:pos="1949"/>
        </w:tabs>
        <w:suppressAutoHyphens/>
        <w:jc w:val="both"/>
        <w:rPr>
          <w:rFonts w:ascii="Arial" w:hAnsi="Arial" w:cs="Arial"/>
          <w:sz w:val="18"/>
        </w:rPr>
      </w:pPr>
      <w:r w:rsidRPr="00AD3FF7">
        <w:rPr>
          <w:rFonts w:ascii="Arial" w:hAnsi="Arial" w:cs="Arial"/>
          <w:sz w:val="18"/>
        </w:rPr>
        <w:t xml:space="preserve">“F.A.C.” - </w:t>
      </w:r>
      <w:smartTag w:uri="urn:schemas-microsoft-com:office:smarttags" w:element="State">
        <w:smartTag w:uri="urn:schemas-microsoft-com:office:smarttags" w:element="place">
          <w:r w:rsidRPr="00AD3FF7">
            <w:rPr>
              <w:rFonts w:ascii="Arial" w:hAnsi="Arial" w:cs="Arial"/>
              <w:sz w:val="18"/>
            </w:rPr>
            <w:t>Florida</w:t>
          </w:r>
        </w:smartTag>
      </w:smartTag>
      <w:r w:rsidRPr="00AD3FF7">
        <w:rPr>
          <w:rFonts w:ascii="Arial" w:hAnsi="Arial" w:cs="Arial"/>
          <w:sz w:val="18"/>
        </w:rPr>
        <w:t xml:space="preserve"> Administrative Code</w:t>
      </w:r>
    </w:p>
    <w:p w:rsidR="00015913" w:rsidRPr="00AD3FF7" w:rsidRDefault="00CE642F" w:rsidP="00015913">
      <w:pPr>
        <w:tabs>
          <w:tab w:val="left" w:pos="-720"/>
          <w:tab w:val="left" w:pos="209"/>
          <w:tab w:val="left" w:pos="487"/>
          <w:tab w:val="left" w:pos="766"/>
          <w:tab w:val="left" w:pos="835"/>
          <w:tab w:val="left" w:pos="1183"/>
          <w:tab w:val="left" w:pos="1531"/>
          <w:tab w:val="left" w:pos="1601"/>
          <w:tab w:val="left" w:pos="1879"/>
          <w:tab w:val="left" w:pos="1949"/>
        </w:tabs>
        <w:suppressAutoHyphens/>
        <w:jc w:val="both"/>
        <w:rPr>
          <w:rFonts w:ascii="Arial" w:hAnsi="Arial" w:cs="Arial"/>
          <w:sz w:val="18"/>
        </w:rPr>
      </w:pPr>
      <w:r w:rsidRPr="00AD3FF7">
        <w:rPr>
          <w:rFonts w:ascii="Arial" w:hAnsi="Arial" w:cs="Arial"/>
          <w:sz w:val="18"/>
        </w:rPr>
        <w:t>“</w:t>
      </w:r>
      <w:r w:rsidR="00015913" w:rsidRPr="00AD3FF7">
        <w:rPr>
          <w:rFonts w:ascii="Arial" w:hAnsi="Arial" w:cs="Arial"/>
          <w:sz w:val="18"/>
        </w:rPr>
        <w:t>DEP” - Florida Department of Environmental Protection</w:t>
      </w:r>
    </w:p>
    <w:p w:rsidR="0024407E" w:rsidRPr="00AD3FF7" w:rsidRDefault="0024407E" w:rsidP="00015913">
      <w:pPr>
        <w:tabs>
          <w:tab w:val="left" w:pos="-720"/>
          <w:tab w:val="left" w:pos="209"/>
          <w:tab w:val="left" w:pos="487"/>
          <w:tab w:val="left" w:pos="766"/>
          <w:tab w:val="left" w:pos="835"/>
          <w:tab w:val="left" w:pos="1183"/>
          <w:tab w:val="left" w:pos="1531"/>
          <w:tab w:val="left" w:pos="1601"/>
          <w:tab w:val="left" w:pos="1879"/>
          <w:tab w:val="left" w:pos="1949"/>
        </w:tabs>
        <w:suppressAutoHyphens/>
        <w:jc w:val="both"/>
        <w:rPr>
          <w:rFonts w:ascii="Arial" w:hAnsi="Arial" w:cs="Arial"/>
          <w:sz w:val="18"/>
        </w:rPr>
      </w:pPr>
      <w:r w:rsidRPr="00AD3FF7">
        <w:rPr>
          <w:rFonts w:ascii="Arial" w:hAnsi="Arial" w:cs="Arial"/>
          <w:sz w:val="18"/>
        </w:rPr>
        <w:t>“lbs” - pounds</w:t>
      </w:r>
    </w:p>
    <w:p w:rsidR="0024407E" w:rsidRPr="00AD3FF7" w:rsidRDefault="0024407E" w:rsidP="00015913">
      <w:pPr>
        <w:tabs>
          <w:tab w:val="left" w:pos="-720"/>
          <w:tab w:val="left" w:pos="209"/>
          <w:tab w:val="left" w:pos="487"/>
          <w:tab w:val="left" w:pos="766"/>
          <w:tab w:val="left" w:pos="835"/>
          <w:tab w:val="left" w:pos="1183"/>
          <w:tab w:val="left" w:pos="1531"/>
          <w:tab w:val="left" w:pos="1601"/>
          <w:tab w:val="left" w:pos="1879"/>
          <w:tab w:val="left" w:pos="1949"/>
        </w:tabs>
        <w:suppressAutoHyphens/>
        <w:jc w:val="both"/>
        <w:rPr>
          <w:rFonts w:ascii="Arial" w:hAnsi="Arial" w:cs="Arial"/>
          <w:sz w:val="18"/>
        </w:rPr>
      </w:pPr>
      <w:r w:rsidRPr="00AD3FF7">
        <w:rPr>
          <w:rFonts w:ascii="Arial" w:hAnsi="Arial" w:cs="Arial"/>
          <w:sz w:val="18"/>
        </w:rPr>
        <w:t>“mmBtu” – million British thermal units</w:t>
      </w:r>
    </w:p>
    <w:p w:rsidR="00015913" w:rsidRPr="00AD3FF7" w:rsidRDefault="00015913" w:rsidP="00015913">
      <w:pPr>
        <w:tabs>
          <w:tab w:val="left" w:pos="-720"/>
          <w:tab w:val="left" w:pos="209"/>
          <w:tab w:val="left" w:pos="487"/>
          <w:tab w:val="left" w:pos="766"/>
          <w:tab w:val="left" w:pos="835"/>
          <w:tab w:val="left" w:pos="1183"/>
          <w:tab w:val="left" w:pos="1531"/>
          <w:tab w:val="left" w:pos="1601"/>
          <w:tab w:val="left" w:pos="1879"/>
          <w:tab w:val="left" w:pos="1949"/>
        </w:tabs>
        <w:suppressAutoHyphens/>
        <w:jc w:val="both"/>
        <w:rPr>
          <w:rFonts w:ascii="Arial" w:hAnsi="Arial" w:cs="Arial"/>
          <w:sz w:val="18"/>
        </w:rPr>
      </w:pPr>
      <w:r w:rsidRPr="00AD3FF7">
        <w:rPr>
          <w:rFonts w:ascii="Arial" w:hAnsi="Arial" w:cs="Arial"/>
          <w:sz w:val="18"/>
        </w:rPr>
        <w:t>“NO</w:t>
      </w:r>
      <w:r w:rsidRPr="00AD3FF7">
        <w:rPr>
          <w:rFonts w:ascii="Arial" w:hAnsi="Arial" w:cs="Arial"/>
          <w:sz w:val="18"/>
          <w:vertAlign w:val="subscript"/>
        </w:rPr>
        <w:t>x</w:t>
      </w:r>
      <w:r w:rsidRPr="00AD3FF7">
        <w:rPr>
          <w:rFonts w:ascii="Arial" w:hAnsi="Arial" w:cs="Arial"/>
          <w:sz w:val="18"/>
        </w:rPr>
        <w:t>” – Nitrogen oxides</w:t>
      </w:r>
    </w:p>
    <w:p w:rsidR="0028591D" w:rsidRPr="00AD3FF7" w:rsidRDefault="00521186" w:rsidP="0028591D">
      <w:pPr>
        <w:tabs>
          <w:tab w:val="left" w:pos="-720"/>
          <w:tab w:val="left" w:pos="209"/>
          <w:tab w:val="left" w:pos="487"/>
          <w:tab w:val="left" w:pos="766"/>
          <w:tab w:val="left" w:pos="835"/>
          <w:tab w:val="left" w:pos="1183"/>
          <w:tab w:val="left" w:pos="1531"/>
          <w:tab w:val="left" w:pos="1601"/>
          <w:tab w:val="left" w:pos="1879"/>
          <w:tab w:val="left" w:pos="1949"/>
        </w:tabs>
        <w:suppressAutoHyphens/>
        <w:jc w:val="both"/>
        <w:rPr>
          <w:rFonts w:ascii="Arial" w:hAnsi="Arial" w:cs="Arial"/>
          <w:sz w:val="18"/>
        </w:rPr>
      </w:pPr>
      <w:r w:rsidRPr="00AD3FF7">
        <w:rPr>
          <w:rFonts w:ascii="Arial" w:hAnsi="Arial" w:cs="Arial"/>
          <w:sz w:val="18"/>
        </w:rPr>
        <w:t>“</w:t>
      </w:r>
      <w:r w:rsidR="002164E2" w:rsidRPr="00AD3FF7">
        <w:rPr>
          <w:rFonts w:ascii="Arial" w:hAnsi="Arial" w:cs="Arial"/>
          <w:sz w:val="18"/>
        </w:rPr>
        <w:t>SO</w:t>
      </w:r>
      <w:r w:rsidR="002164E2" w:rsidRPr="00AD3FF7">
        <w:rPr>
          <w:rFonts w:ascii="Arial" w:hAnsi="Arial" w:cs="Arial"/>
          <w:sz w:val="18"/>
          <w:vertAlign w:val="subscript"/>
        </w:rPr>
        <w:t xml:space="preserve">2 </w:t>
      </w:r>
      <w:r w:rsidRPr="00AD3FF7">
        <w:rPr>
          <w:rFonts w:ascii="Arial" w:hAnsi="Arial" w:cs="Arial"/>
          <w:sz w:val="18"/>
        </w:rPr>
        <w:t xml:space="preserve">Opt-in unit” - </w:t>
      </w:r>
      <w:r w:rsidR="00CE642F" w:rsidRPr="00AD3FF7">
        <w:rPr>
          <w:rFonts w:ascii="Arial" w:hAnsi="Arial" w:cs="Arial"/>
          <w:sz w:val="18"/>
        </w:rPr>
        <w:t>A</w:t>
      </w:r>
      <w:r w:rsidRPr="00AD3FF7">
        <w:rPr>
          <w:rFonts w:ascii="Arial" w:hAnsi="Arial" w:cs="Arial"/>
          <w:sz w:val="18"/>
        </w:rPr>
        <w:t xml:space="preserve"> combustion unit that has elected to become an affected unit under</w:t>
      </w:r>
      <w:r w:rsidR="00E87F55" w:rsidRPr="00AD3FF7">
        <w:rPr>
          <w:rFonts w:ascii="Arial" w:hAnsi="Arial" w:cs="Arial"/>
          <w:sz w:val="18"/>
        </w:rPr>
        <w:t xml:space="preserve"> the Acid Rain Program.</w:t>
      </w:r>
      <w:r w:rsidR="0028591D" w:rsidRPr="00AD3FF7">
        <w:rPr>
          <w:rFonts w:ascii="Arial" w:hAnsi="Arial" w:cs="Arial"/>
          <w:sz w:val="18"/>
        </w:rPr>
        <w:t xml:space="preserve"> </w:t>
      </w:r>
    </w:p>
    <w:p w:rsidR="0028591D" w:rsidRPr="00AD3FF7" w:rsidRDefault="00C53ACC" w:rsidP="0028591D">
      <w:pPr>
        <w:tabs>
          <w:tab w:val="left" w:pos="-720"/>
          <w:tab w:val="left" w:pos="209"/>
          <w:tab w:val="left" w:pos="487"/>
          <w:tab w:val="left" w:pos="766"/>
          <w:tab w:val="left" w:pos="835"/>
          <w:tab w:val="left" w:pos="1260"/>
          <w:tab w:val="left" w:pos="1531"/>
          <w:tab w:val="left" w:pos="1601"/>
          <w:tab w:val="left" w:pos="1879"/>
          <w:tab w:val="left" w:pos="1949"/>
        </w:tabs>
        <w:suppressAutoHyphens/>
        <w:ind w:left="209" w:firstLine="1231"/>
        <w:jc w:val="both"/>
        <w:rPr>
          <w:rFonts w:ascii="Arial" w:hAnsi="Arial" w:cs="Arial"/>
          <w:sz w:val="18"/>
        </w:rPr>
      </w:pPr>
      <w:r w:rsidRPr="00AD3FF7">
        <w:rPr>
          <w:rFonts w:ascii="Arial" w:hAnsi="Arial" w:cs="Arial"/>
          <w:sz w:val="18"/>
        </w:rPr>
        <w:t xml:space="preserve">For the purposes of applying 40 CFR </w:t>
      </w:r>
      <w:r w:rsidR="00CE642F" w:rsidRPr="00AD3FF7">
        <w:rPr>
          <w:rFonts w:ascii="Arial" w:hAnsi="Arial" w:cs="Arial"/>
          <w:sz w:val="18"/>
        </w:rPr>
        <w:t>P</w:t>
      </w:r>
      <w:r w:rsidRPr="00AD3FF7">
        <w:rPr>
          <w:rFonts w:ascii="Arial" w:hAnsi="Arial" w:cs="Arial"/>
          <w:sz w:val="18"/>
        </w:rPr>
        <w:t>arts 72,</w:t>
      </w:r>
      <w:r w:rsidR="00AD3FF7">
        <w:rPr>
          <w:rFonts w:ascii="Arial" w:hAnsi="Arial" w:cs="Arial"/>
          <w:sz w:val="18"/>
        </w:rPr>
        <w:t xml:space="preserve"> </w:t>
      </w:r>
      <w:r w:rsidRPr="00AD3FF7">
        <w:rPr>
          <w:rFonts w:ascii="Arial" w:hAnsi="Arial" w:cs="Arial"/>
          <w:sz w:val="18"/>
        </w:rPr>
        <w:t>73, 75, 77, and 78, and</w:t>
      </w:r>
    </w:p>
    <w:p w:rsidR="00521186" w:rsidRPr="00AD3FF7" w:rsidRDefault="00C53ACC" w:rsidP="0028591D">
      <w:pPr>
        <w:tabs>
          <w:tab w:val="left" w:pos="-720"/>
          <w:tab w:val="left" w:pos="209"/>
          <w:tab w:val="left" w:pos="487"/>
          <w:tab w:val="left" w:pos="766"/>
          <w:tab w:val="left" w:pos="835"/>
          <w:tab w:val="left" w:pos="1260"/>
          <w:tab w:val="left" w:pos="1531"/>
          <w:tab w:val="left" w:pos="1601"/>
          <w:tab w:val="left" w:pos="1879"/>
          <w:tab w:val="left" w:pos="1949"/>
        </w:tabs>
        <w:suppressAutoHyphens/>
        <w:ind w:left="209" w:firstLine="1231"/>
        <w:jc w:val="both"/>
        <w:rPr>
          <w:rFonts w:ascii="Arial" w:hAnsi="Arial" w:cs="Arial"/>
          <w:sz w:val="18"/>
        </w:rPr>
      </w:pPr>
      <w:r w:rsidRPr="00AD3FF7">
        <w:rPr>
          <w:rFonts w:ascii="Arial" w:hAnsi="Arial" w:cs="Arial"/>
          <w:sz w:val="18"/>
        </w:rPr>
        <w:t xml:space="preserve">Chapter 62-214, F.A.C., each </w:t>
      </w:r>
      <w:r w:rsidR="002164E2" w:rsidRPr="00AD3FF7">
        <w:rPr>
          <w:rFonts w:ascii="Arial" w:hAnsi="Arial" w:cs="Arial"/>
          <w:sz w:val="18"/>
        </w:rPr>
        <w:t>SO</w:t>
      </w:r>
      <w:r w:rsidR="002164E2" w:rsidRPr="00AD3FF7">
        <w:rPr>
          <w:rFonts w:ascii="Arial" w:hAnsi="Arial" w:cs="Arial"/>
          <w:sz w:val="18"/>
          <w:vertAlign w:val="subscript"/>
        </w:rPr>
        <w:t xml:space="preserve">2 </w:t>
      </w:r>
      <w:r w:rsidRPr="00AD3FF7">
        <w:rPr>
          <w:rFonts w:ascii="Arial" w:hAnsi="Arial" w:cs="Arial"/>
          <w:sz w:val="18"/>
        </w:rPr>
        <w:t>Opt-in unit shall be treated as an Acid Rain unit.</w:t>
      </w:r>
    </w:p>
    <w:p w:rsidR="00C02585" w:rsidRPr="00AD3FF7" w:rsidRDefault="00015913" w:rsidP="00C02585">
      <w:pPr>
        <w:tabs>
          <w:tab w:val="left" w:pos="-720"/>
          <w:tab w:val="left" w:pos="209"/>
          <w:tab w:val="left" w:pos="487"/>
          <w:tab w:val="left" w:pos="766"/>
          <w:tab w:val="left" w:pos="835"/>
          <w:tab w:val="left" w:pos="1183"/>
          <w:tab w:val="left" w:pos="1531"/>
          <w:tab w:val="left" w:pos="1601"/>
          <w:tab w:val="left" w:pos="1879"/>
          <w:tab w:val="left" w:pos="1949"/>
        </w:tabs>
        <w:suppressAutoHyphens/>
        <w:jc w:val="both"/>
        <w:rPr>
          <w:rFonts w:ascii="Arial" w:hAnsi="Arial" w:cs="Arial"/>
          <w:sz w:val="18"/>
        </w:rPr>
      </w:pPr>
      <w:r w:rsidRPr="00AD3FF7">
        <w:rPr>
          <w:rFonts w:ascii="Arial" w:hAnsi="Arial" w:cs="Arial"/>
          <w:sz w:val="18"/>
        </w:rPr>
        <w:t>“ORIS” - Office of Regulatory Information Systems</w:t>
      </w:r>
    </w:p>
    <w:p w:rsidR="00C02585" w:rsidRPr="00AD3FF7" w:rsidRDefault="00C02585" w:rsidP="00C02585">
      <w:pPr>
        <w:tabs>
          <w:tab w:val="left" w:pos="-720"/>
          <w:tab w:val="left" w:pos="209"/>
          <w:tab w:val="left" w:pos="487"/>
          <w:tab w:val="left" w:pos="766"/>
          <w:tab w:val="left" w:pos="835"/>
          <w:tab w:val="left" w:pos="1183"/>
          <w:tab w:val="left" w:pos="1531"/>
          <w:tab w:val="left" w:pos="1601"/>
          <w:tab w:val="left" w:pos="1879"/>
          <w:tab w:val="left" w:pos="1949"/>
        </w:tabs>
        <w:suppressAutoHyphens/>
        <w:jc w:val="both"/>
        <w:rPr>
          <w:rFonts w:ascii="Arial" w:hAnsi="Arial" w:cs="Arial"/>
          <w:sz w:val="18"/>
          <w:u w:val="single"/>
        </w:rPr>
      </w:pPr>
    </w:p>
    <w:p w:rsidR="00D15AA1" w:rsidRPr="00AD3FF7" w:rsidRDefault="00D15AA1" w:rsidP="002838B7">
      <w:pPr>
        <w:tabs>
          <w:tab w:val="left" w:pos="-720"/>
          <w:tab w:val="left" w:pos="209"/>
          <w:tab w:val="left" w:pos="487"/>
          <w:tab w:val="left" w:pos="766"/>
          <w:tab w:val="left" w:pos="835"/>
          <w:tab w:val="left" w:pos="1183"/>
          <w:tab w:val="left" w:pos="1531"/>
          <w:tab w:val="left" w:pos="1601"/>
          <w:tab w:val="left" w:pos="1879"/>
          <w:tab w:val="left" w:pos="1949"/>
        </w:tabs>
        <w:suppressAutoHyphens/>
        <w:rPr>
          <w:rFonts w:ascii="Arial" w:hAnsi="Arial" w:cs="Arial"/>
          <w:b/>
          <w:spacing w:val="-2"/>
          <w:sz w:val="18"/>
        </w:rPr>
      </w:pPr>
      <w:r w:rsidRPr="00AD3FF7">
        <w:rPr>
          <w:rFonts w:ascii="Arial" w:hAnsi="Arial" w:cs="Arial"/>
          <w:b/>
          <w:spacing w:val="-2"/>
          <w:sz w:val="18"/>
        </w:rPr>
        <w:t>Please type or print.  The alternate designated representative may sign in lieu of the designated representative.</w:t>
      </w:r>
      <w:r w:rsidR="00CE642F" w:rsidRPr="00AD3FF7">
        <w:rPr>
          <w:rFonts w:ascii="Arial" w:hAnsi="Arial" w:cs="Arial"/>
          <w:b/>
          <w:spacing w:val="-2"/>
          <w:sz w:val="18"/>
        </w:rPr>
        <w:t xml:space="preserve">  </w:t>
      </w:r>
      <w:r w:rsidRPr="00AD3FF7">
        <w:rPr>
          <w:rFonts w:ascii="Arial" w:hAnsi="Arial" w:cs="Arial"/>
          <w:b/>
          <w:spacing w:val="-2"/>
          <w:sz w:val="18"/>
        </w:rPr>
        <w:t xml:space="preserve">If assistance is needed, contact the </w:t>
      </w:r>
      <w:r w:rsidR="004F5472" w:rsidRPr="00AD3FF7">
        <w:rPr>
          <w:rFonts w:ascii="Arial" w:hAnsi="Arial" w:cs="Arial"/>
          <w:b/>
          <w:sz w:val="18"/>
        </w:rPr>
        <w:t>DEP Bureau of Air Regulation</w:t>
      </w:r>
      <w:r w:rsidR="00F74BCE" w:rsidRPr="00AD3FF7">
        <w:rPr>
          <w:rFonts w:ascii="Arial" w:hAnsi="Arial" w:cs="Arial"/>
          <w:b/>
          <w:sz w:val="18"/>
        </w:rPr>
        <w:t xml:space="preserve"> at (850)</w:t>
      </w:r>
      <w:r w:rsidR="00AD3FF7">
        <w:rPr>
          <w:rFonts w:ascii="Arial" w:hAnsi="Arial" w:cs="Arial"/>
          <w:b/>
          <w:sz w:val="18"/>
        </w:rPr>
        <w:t xml:space="preserve"> </w:t>
      </w:r>
      <w:r w:rsidR="00F74BCE" w:rsidRPr="00AD3FF7">
        <w:rPr>
          <w:rFonts w:ascii="Arial" w:hAnsi="Arial" w:cs="Arial"/>
          <w:b/>
          <w:sz w:val="18"/>
        </w:rPr>
        <w:t>488-0114</w:t>
      </w:r>
      <w:r w:rsidR="00CE642F" w:rsidRPr="00AD3FF7">
        <w:rPr>
          <w:rFonts w:ascii="Arial" w:hAnsi="Arial" w:cs="Arial"/>
          <w:b/>
          <w:sz w:val="18"/>
        </w:rPr>
        <w:t>.</w:t>
      </w:r>
    </w:p>
    <w:p w:rsidR="00D15AA1" w:rsidRPr="00AD3FF7" w:rsidRDefault="00D15AA1">
      <w:pPr>
        <w:tabs>
          <w:tab w:val="left" w:pos="-720"/>
          <w:tab w:val="left" w:pos="209"/>
          <w:tab w:val="left" w:pos="487"/>
          <w:tab w:val="left" w:pos="766"/>
          <w:tab w:val="left" w:pos="835"/>
          <w:tab w:val="left" w:pos="1183"/>
          <w:tab w:val="left" w:pos="1531"/>
          <w:tab w:val="left" w:pos="1601"/>
          <w:tab w:val="left" w:pos="1879"/>
          <w:tab w:val="left" w:pos="1949"/>
        </w:tabs>
        <w:suppressAutoHyphens/>
        <w:jc w:val="both"/>
        <w:rPr>
          <w:rFonts w:ascii="Arial" w:hAnsi="Arial" w:cs="Arial"/>
          <w:spacing w:val="-2"/>
          <w:sz w:val="18"/>
        </w:rPr>
      </w:pPr>
    </w:p>
    <w:p w:rsidR="00D15AA1" w:rsidRPr="00AD3FF7" w:rsidRDefault="00D15AA1">
      <w:pPr>
        <w:tabs>
          <w:tab w:val="left" w:pos="810"/>
        </w:tabs>
        <w:ind w:left="810" w:hanging="810"/>
        <w:rPr>
          <w:rFonts w:ascii="Arial" w:hAnsi="Arial" w:cs="Arial"/>
          <w:sz w:val="18"/>
        </w:rPr>
      </w:pPr>
      <w:r w:rsidRPr="00AD3FF7">
        <w:rPr>
          <w:rFonts w:ascii="Arial" w:hAnsi="Arial" w:cs="Arial"/>
          <w:b/>
          <w:sz w:val="18"/>
        </w:rPr>
        <w:t>STEP 1</w:t>
      </w:r>
      <w:r w:rsidRPr="00AD3FF7">
        <w:rPr>
          <w:rFonts w:ascii="Arial" w:hAnsi="Arial" w:cs="Arial"/>
          <w:b/>
          <w:sz w:val="18"/>
        </w:rPr>
        <w:tab/>
      </w:r>
      <w:r w:rsidRPr="00AD3FF7">
        <w:rPr>
          <w:rFonts w:ascii="Arial" w:hAnsi="Arial" w:cs="Arial"/>
          <w:sz w:val="18"/>
        </w:rPr>
        <w:t>Use the plant name and ORIS Code listed on the Certificate of Representation for the plant.  An ORIS code is a 4</w:t>
      </w:r>
      <w:r w:rsidR="00CE642F" w:rsidRPr="00AD3FF7">
        <w:rPr>
          <w:rFonts w:ascii="Arial" w:hAnsi="Arial" w:cs="Arial"/>
          <w:sz w:val="18"/>
        </w:rPr>
        <w:t>-</w:t>
      </w:r>
      <w:r w:rsidRPr="00AD3FF7">
        <w:rPr>
          <w:rFonts w:ascii="Arial" w:hAnsi="Arial" w:cs="Arial"/>
          <w:sz w:val="18"/>
        </w:rPr>
        <w:t xml:space="preserve">digit number assigned by the </w:t>
      </w:r>
      <w:r w:rsidR="004F5472" w:rsidRPr="00AD3FF7">
        <w:rPr>
          <w:rFonts w:ascii="Arial" w:hAnsi="Arial" w:cs="Arial"/>
          <w:sz w:val="18"/>
        </w:rPr>
        <w:t>EIA</w:t>
      </w:r>
      <w:r w:rsidRPr="00AD3FF7">
        <w:rPr>
          <w:rFonts w:ascii="Arial" w:hAnsi="Arial" w:cs="Arial"/>
          <w:sz w:val="18"/>
        </w:rPr>
        <w:t xml:space="preserve"> at the </w:t>
      </w:r>
      <w:r w:rsidR="004F5472" w:rsidRPr="00AD3FF7">
        <w:rPr>
          <w:rFonts w:ascii="Arial" w:hAnsi="Arial" w:cs="Arial"/>
          <w:sz w:val="18"/>
        </w:rPr>
        <w:t xml:space="preserve">DOE </w:t>
      </w:r>
      <w:r w:rsidRPr="00AD3FF7">
        <w:rPr>
          <w:rFonts w:ascii="Arial" w:hAnsi="Arial" w:cs="Arial"/>
          <w:sz w:val="18"/>
        </w:rPr>
        <w:t>to power plants owned by utilities.  If the plant is not owned by a utility but has a 5</w:t>
      </w:r>
      <w:r w:rsidR="00CE642F" w:rsidRPr="00AD3FF7">
        <w:rPr>
          <w:rFonts w:ascii="Arial" w:hAnsi="Arial" w:cs="Arial"/>
          <w:sz w:val="18"/>
        </w:rPr>
        <w:t>-</w:t>
      </w:r>
      <w:r w:rsidRPr="00AD3FF7">
        <w:rPr>
          <w:rFonts w:ascii="Arial" w:hAnsi="Arial" w:cs="Arial"/>
          <w:sz w:val="18"/>
        </w:rPr>
        <w:t xml:space="preserve">digit </w:t>
      </w:r>
      <w:r w:rsidR="004F5472" w:rsidRPr="00AD3FF7">
        <w:rPr>
          <w:rFonts w:ascii="Arial" w:hAnsi="Arial" w:cs="Arial"/>
          <w:sz w:val="18"/>
        </w:rPr>
        <w:t xml:space="preserve">plant </w:t>
      </w:r>
      <w:r w:rsidRPr="00AD3FF7">
        <w:rPr>
          <w:rFonts w:ascii="Arial" w:hAnsi="Arial" w:cs="Arial"/>
          <w:sz w:val="18"/>
        </w:rPr>
        <w:t xml:space="preserve">code (also assigned by EIA), use the </w:t>
      </w:r>
      <w:r w:rsidR="004F5472" w:rsidRPr="00AD3FF7">
        <w:rPr>
          <w:rFonts w:ascii="Arial" w:hAnsi="Arial" w:cs="Arial"/>
          <w:sz w:val="18"/>
        </w:rPr>
        <w:t xml:space="preserve">plant </w:t>
      </w:r>
      <w:r w:rsidRPr="00AD3FF7">
        <w:rPr>
          <w:rFonts w:ascii="Arial" w:hAnsi="Arial" w:cs="Arial"/>
          <w:sz w:val="18"/>
        </w:rPr>
        <w:t>code.  If no code has been assigned or if there is uncertainty regarding what the code number is, contact</w:t>
      </w:r>
      <w:r w:rsidR="00C02585" w:rsidRPr="00AD3FF7">
        <w:rPr>
          <w:rFonts w:ascii="Arial" w:hAnsi="Arial" w:cs="Arial"/>
          <w:sz w:val="18"/>
        </w:rPr>
        <w:t xml:space="preserve"> </w:t>
      </w:r>
      <w:r w:rsidRPr="00AD3FF7">
        <w:rPr>
          <w:rFonts w:ascii="Arial" w:hAnsi="Arial" w:cs="Arial"/>
          <w:sz w:val="18"/>
        </w:rPr>
        <w:t xml:space="preserve">EIA at (202) </w:t>
      </w:r>
      <w:r w:rsidR="007D6F86" w:rsidRPr="00AD3FF7">
        <w:rPr>
          <w:rFonts w:ascii="Arial" w:hAnsi="Arial" w:cs="Arial"/>
          <w:sz w:val="18"/>
        </w:rPr>
        <w:t>586-2402</w:t>
      </w:r>
      <w:r w:rsidRPr="00AD3FF7">
        <w:rPr>
          <w:rFonts w:ascii="Arial" w:hAnsi="Arial" w:cs="Arial"/>
          <w:sz w:val="18"/>
        </w:rPr>
        <w:t>.</w:t>
      </w:r>
    </w:p>
    <w:p w:rsidR="00D15AA1" w:rsidRPr="00AD3FF7" w:rsidRDefault="00D15AA1">
      <w:pPr>
        <w:tabs>
          <w:tab w:val="left" w:pos="720"/>
        </w:tabs>
        <w:rPr>
          <w:rFonts w:ascii="Arial" w:hAnsi="Arial" w:cs="Arial"/>
          <w:sz w:val="18"/>
        </w:rPr>
      </w:pPr>
    </w:p>
    <w:p w:rsidR="0028591D" w:rsidRDefault="00D15AA1" w:rsidP="00F74BCE">
      <w:pPr>
        <w:tabs>
          <w:tab w:val="left" w:pos="810"/>
        </w:tabs>
        <w:ind w:left="810" w:hanging="810"/>
        <w:rPr>
          <w:rFonts w:ascii="Arial" w:hAnsi="Arial" w:cs="Arial"/>
          <w:sz w:val="18"/>
        </w:rPr>
      </w:pPr>
      <w:r w:rsidRPr="00AD3FF7">
        <w:rPr>
          <w:rFonts w:ascii="Arial" w:hAnsi="Arial" w:cs="Arial"/>
          <w:b/>
          <w:sz w:val="18"/>
        </w:rPr>
        <w:t>STEP 2</w:t>
      </w:r>
      <w:r w:rsidRPr="00AD3FF7">
        <w:rPr>
          <w:rFonts w:ascii="Arial" w:hAnsi="Arial" w:cs="Arial"/>
          <w:b/>
          <w:sz w:val="18"/>
        </w:rPr>
        <w:tab/>
      </w:r>
      <w:r w:rsidRPr="00AD3FF7">
        <w:rPr>
          <w:rFonts w:ascii="Arial" w:hAnsi="Arial" w:cs="Arial"/>
          <w:sz w:val="18"/>
        </w:rPr>
        <w:t xml:space="preserve">For column “a,” identify each Acid Rain unit at the Acid Rain source by providing the appropriate unit identification numbers, consistent with the unit identification numbers entered on the Certificate of Representation and with unit identification numbers used in reporting to </w:t>
      </w:r>
      <w:r w:rsidR="004F5472" w:rsidRPr="00AD3FF7">
        <w:rPr>
          <w:rFonts w:ascii="Arial" w:hAnsi="Arial" w:cs="Arial"/>
          <w:sz w:val="18"/>
        </w:rPr>
        <w:t xml:space="preserve">the </w:t>
      </w:r>
      <w:r w:rsidR="00C02585" w:rsidRPr="00AD3FF7">
        <w:rPr>
          <w:rFonts w:ascii="Arial" w:hAnsi="Arial" w:cs="Arial"/>
          <w:sz w:val="18"/>
        </w:rPr>
        <w:t>DOE</w:t>
      </w:r>
      <w:r w:rsidRPr="00AD3FF7">
        <w:rPr>
          <w:rFonts w:ascii="Arial" w:hAnsi="Arial" w:cs="Arial"/>
          <w:sz w:val="18"/>
        </w:rPr>
        <w:t xml:space="preserve"> and/or EIA.  For new units without identification numbers, owners and operators may assign such numbers consistent with EIA and </w:t>
      </w:r>
      <w:r w:rsidR="00C02585" w:rsidRPr="00AD3FF7">
        <w:rPr>
          <w:rFonts w:ascii="Arial" w:hAnsi="Arial" w:cs="Arial"/>
          <w:sz w:val="18"/>
        </w:rPr>
        <w:t>DOE</w:t>
      </w:r>
      <w:r w:rsidRPr="00AD3FF7">
        <w:rPr>
          <w:rFonts w:ascii="Arial" w:hAnsi="Arial" w:cs="Arial"/>
          <w:sz w:val="18"/>
        </w:rPr>
        <w:t xml:space="preserve"> requirements.  </w:t>
      </w:r>
      <w:r w:rsidR="002838B7" w:rsidRPr="00AD3FF7">
        <w:rPr>
          <w:rFonts w:ascii="Arial" w:hAnsi="Arial" w:cs="Arial"/>
          <w:sz w:val="18"/>
        </w:rPr>
        <w:t>If the unit is a SO</w:t>
      </w:r>
      <w:r w:rsidR="002838B7" w:rsidRPr="00AD3FF7">
        <w:rPr>
          <w:rFonts w:ascii="Arial" w:hAnsi="Arial" w:cs="Arial"/>
          <w:sz w:val="18"/>
          <w:vertAlign w:val="subscript"/>
        </w:rPr>
        <w:t>2</w:t>
      </w:r>
      <w:r w:rsidR="002838B7" w:rsidRPr="00AD3FF7">
        <w:rPr>
          <w:rFonts w:ascii="Arial" w:hAnsi="Arial" w:cs="Arial"/>
          <w:sz w:val="18"/>
        </w:rPr>
        <w:t xml:space="preserve"> </w:t>
      </w:r>
      <w:r w:rsidR="009C101E" w:rsidRPr="00AD3FF7">
        <w:rPr>
          <w:rFonts w:ascii="Arial" w:hAnsi="Arial" w:cs="Arial"/>
          <w:sz w:val="18"/>
        </w:rPr>
        <w:t>O</w:t>
      </w:r>
      <w:r w:rsidR="002838B7" w:rsidRPr="00AD3FF7">
        <w:rPr>
          <w:rFonts w:ascii="Arial" w:hAnsi="Arial" w:cs="Arial"/>
          <w:sz w:val="18"/>
        </w:rPr>
        <w:t xml:space="preserve">pt-in </w:t>
      </w:r>
      <w:r w:rsidR="00521186" w:rsidRPr="00AD3FF7">
        <w:rPr>
          <w:rFonts w:ascii="Arial" w:hAnsi="Arial" w:cs="Arial"/>
          <w:sz w:val="18"/>
        </w:rPr>
        <w:t>unit</w:t>
      </w:r>
      <w:r w:rsidR="000038A1" w:rsidRPr="00AD3FF7">
        <w:rPr>
          <w:rFonts w:ascii="Arial" w:hAnsi="Arial" w:cs="Arial"/>
          <w:sz w:val="18"/>
        </w:rPr>
        <w:t>, or electing to become one,</w:t>
      </w:r>
      <w:r w:rsidR="002838B7" w:rsidRPr="00AD3FF7">
        <w:rPr>
          <w:rFonts w:ascii="Arial" w:hAnsi="Arial" w:cs="Arial"/>
          <w:sz w:val="18"/>
        </w:rPr>
        <w:t xml:space="preserve"> enter “yes” in column “b</w:t>
      </w:r>
      <w:r w:rsidR="00CE642F" w:rsidRPr="00AD3FF7">
        <w:rPr>
          <w:rFonts w:ascii="Arial" w:hAnsi="Arial" w:cs="Arial"/>
          <w:sz w:val="18"/>
        </w:rPr>
        <w:t>.</w:t>
      </w:r>
      <w:r w:rsidR="002838B7" w:rsidRPr="00AD3FF7">
        <w:rPr>
          <w:rFonts w:ascii="Arial" w:hAnsi="Arial" w:cs="Arial"/>
          <w:sz w:val="18"/>
        </w:rPr>
        <w:t>”</w:t>
      </w:r>
      <w:r w:rsidR="00CE642F" w:rsidRPr="00AD3FF7">
        <w:rPr>
          <w:rFonts w:ascii="Arial" w:hAnsi="Arial" w:cs="Arial"/>
          <w:sz w:val="18"/>
        </w:rPr>
        <w:t xml:space="preserve"> </w:t>
      </w:r>
      <w:r w:rsidR="002838B7" w:rsidRPr="00AD3FF7">
        <w:rPr>
          <w:rFonts w:ascii="Arial" w:hAnsi="Arial" w:cs="Arial"/>
          <w:sz w:val="18"/>
        </w:rPr>
        <w:t xml:space="preserve"> </w:t>
      </w:r>
      <w:r w:rsidRPr="00AD3FF7">
        <w:rPr>
          <w:rFonts w:ascii="Arial" w:hAnsi="Arial" w:cs="Arial"/>
          <w:sz w:val="18"/>
        </w:rPr>
        <w:t>For columns “</w:t>
      </w:r>
      <w:r w:rsidR="00F74BCE" w:rsidRPr="00AD3FF7">
        <w:rPr>
          <w:rFonts w:ascii="Arial" w:hAnsi="Arial" w:cs="Arial"/>
          <w:sz w:val="18"/>
        </w:rPr>
        <w:t>d</w:t>
      </w:r>
      <w:r w:rsidRPr="00AD3FF7">
        <w:rPr>
          <w:rFonts w:ascii="Arial" w:hAnsi="Arial" w:cs="Arial"/>
          <w:sz w:val="18"/>
        </w:rPr>
        <w:t>” and “</w:t>
      </w:r>
      <w:r w:rsidR="00F74BCE" w:rsidRPr="00AD3FF7">
        <w:rPr>
          <w:rFonts w:ascii="Arial" w:hAnsi="Arial" w:cs="Arial"/>
          <w:sz w:val="18"/>
        </w:rPr>
        <w:t>e</w:t>
      </w:r>
      <w:r w:rsidRPr="00AD3FF7">
        <w:rPr>
          <w:rFonts w:ascii="Arial" w:hAnsi="Arial" w:cs="Arial"/>
          <w:sz w:val="18"/>
        </w:rPr>
        <w:t>,” enter the commence operation date(s) and monitor certification deadline(s) for new units in accordance with 40 CFR 72.2 and 75.4, respectively.</w:t>
      </w:r>
    </w:p>
    <w:p w:rsidR="002838B7" w:rsidRPr="00AD3FF7" w:rsidRDefault="0028591D" w:rsidP="00F74BCE">
      <w:pPr>
        <w:tabs>
          <w:tab w:val="left" w:pos="810"/>
        </w:tabs>
        <w:ind w:left="810" w:hanging="810"/>
        <w:rPr>
          <w:rFonts w:ascii="Arial" w:hAnsi="Arial" w:cs="Arial"/>
          <w:sz w:val="18"/>
        </w:rPr>
      </w:pPr>
      <w:r w:rsidRPr="00AD3FF7">
        <w:rPr>
          <w:rFonts w:ascii="Arial" w:hAnsi="Arial" w:cs="Arial"/>
          <w:sz w:val="18"/>
        </w:rPr>
        <w:t xml:space="preserve"> </w:t>
      </w:r>
    </w:p>
    <w:p w:rsidR="002838B7" w:rsidRPr="00AD3FF7" w:rsidRDefault="002838B7" w:rsidP="00AD3FF7">
      <w:pPr>
        <w:tabs>
          <w:tab w:val="left" w:pos="806"/>
        </w:tabs>
        <w:suppressAutoHyphens/>
        <w:rPr>
          <w:rFonts w:ascii="Arial" w:hAnsi="Arial" w:cs="Arial"/>
          <w:sz w:val="18"/>
          <w:szCs w:val="18"/>
        </w:rPr>
      </w:pPr>
      <w:r w:rsidRPr="00AD3FF7">
        <w:rPr>
          <w:rFonts w:ascii="Arial" w:hAnsi="Arial" w:cs="Arial"/>
          <w:b/>
          <w:sz w:val="18"/>
          <w:szCs w:val="18"/>
        </w:rPr>
        <w:t>STEP 3</w:t>
      </w:r>
      <w:r w:rsidRPr="00AD3FF7">
        <w:rPr>
          <w:rFonts w:ascii="Arial" w:hAnsi="Arial" w:cs="Arial"/>
          <w:sz w:val="18"/>
          <w:szCs w:val="18"/>
        </w:rPr>
        <w:tab/>
        <w:t>Read the standard requirements.</w:t>
      </w:r>
    </w:p>
    <w:p w:rsidR="00EC0884" w:rsidRPr="00AD3FF7" w:rsidRDefault="00EC0884" w:rsidP="002838B7">
      <w:pPr>
        <w:tabs>
          <w:tab w:val="left" w:pos="-1440"/>
          <w:tab w:val="left" w:pos="-720"/>
          <w:tab w:val="left" w:pos="0"/>
          <w:tab w:val="left" w:pos="288"/>
          <w:tab w:val="left" w:pos="398"/>
          <w:tab w:val="left" w:pos="720"/>
          <w:tab w:val="left" w:pos="900"/>
        </w:tabs>
        <w:suppressAutoHyphens/>
        <w:spacing w:before="66" w:line="192" w:lineRule="auto"/>
        <w:rPr>
          <w:rFonts w:ascii="Arial" w:hAnsi="Arial" w:cs="Arial"/>
          <w:b/>
          <w:sz w:val="18"/>
          <w:szCs w:val="18"/>
        </w:rPr>
      </w:pPr>
    </w:p>
    <w:p w:rsidR="00EC0884" w:rsidRPr="00AD3FF7" w:rsidRDefault="00EC0884" w:rsidP="00AD3FF7">
      <w:pPr>
        <w:tabs>
          <w:tab w:val="left" w:pos="806"/>
        </w:tabs>
        <w:ind w:left="810" w:hanging="810"/>
        <w:rPr>
          <w:rFonts w:ascii="Arial" w:hAnsi="Arial" w:cs="Arial"/>
          <w:sz w:val="18"/>
          <w:szCs w:val="18"/>
        </w:rPr>
      </w:pPr>
      <w:r w:rsidRPr="00AD3FF7">
        <w:rPr>
          <w:rFonts w:ascii="Arial" w:hAnsi="Arial" w:cs="Arial"/>
          <w:b/>
          <w:sz w:val="18"/>
          <w:szCs w:val="18"/>
        </w:rPr>
        <w:t>STEP 4</w:t>
      </w:r>
      <w:r w:rsidR="00AD3FF7">
        <w:rPr>
          <w:rFonts w:ascii="Arial" w:hAnsi="Arial" w:cs="Arial"/>
          <w:b/>
          <w:sz w:val="18"/>
          <w:szCs w:val="18"/>
        </w:rPr>
        <w:tab/>
      </w:r>
      <w:r w:rsidRPr="00AD3FF7">
        <w:rPr>
          <w:rFonts w:ascii="Arial" w:hAnsi="Arial" w:cs="Arial"/>
          <w:b/>
          <w:sz w:val="18"/>
        </w:rPr>
        <w:t xml:space="preserve">For </w:t>
      </w:r>
      <w:r w:rsidR="002164E2" w:rsidRPr="00AD3FF7">
        <w:rPr>
          <w:rFonts w:ascii="Arial" w:hAnsi="Arial" w:cs="Arial"/>
          <w:b/>
          <w:sz w:val="18"/>
        </w:rPr>
        <w:t>SO</w:t>
      </w:r>
      <w:r w:rsidR="002164E2" w:rsidRPr="00AD3FF7">
        <w:rPr>
          <w:rFonts w:ascii="Arial" w:hAnsi="Arial" w:cs="Arial"/>
          <w:b/>
          <w:sz w:val="18"/>
          <w:vertAlign w:val="subscript"/>
        </w:rPr>
        <w:t xml:space="preserve">2 </w:t>
      </w:r>
      <w:r w:rsidRPr="00AD3FF7">
        <w:rPr>
          <w:rFonts w:ascii="Arial" w:hAnsi="Arial" w:cs="Arial"/>
          <w:b/>
          <w:sz w:val="18"/>
        </w:rPr>
        <w:t xml:space="preserve">Opt-in </w:t>
      </w:r>
      <w:r w:rsidR="00521186" w:rsidRPr="00AD3FF7">
        <w:rPr>
          <w:rFonts w:ascii="Arial" w:hAnsi="Arial" w:cs="Arial"/>
          <w:b/>
          <w:sz w:val="18"/>
        </w:rPr>
        <w:t>unit</w:t>
      </w:r>
      <w:r w:rsidRPr="00AD3FF7">
        <w:rPr>
          <w:rFonts w:ascii="Arial" w:hAnsi="Arial" w:cs="Arial"/>
          <w:b/>
          <w:sz w:val="18"/>
        </w:rPr>
        <w:t>s only</w:t>
      </w:r>
      <w:r w:rsidR="00056F3F" w:rsidRPr="00AD3FF7">
        <w:rPr>
          <w:rFonts w:ascii="Arial" w:hAnsi="Arial" w:cs="Arial"/>
          <w:b/>
          <w:sz w:val="18"/>
        </w:rPr>
        <w:t>.</w:t>
      </w:r>
      <w:r w:rsidRPr="00AD3FF7">
        <w:rPr>
          <w:rFonts w:ascii="Arial" w:hAnsi="Arial" w:cs="Arial"/>
          <w:sz w:val="18"/>
        </w:rPr>
        <w:t xml:space="preserve">  In column “f” enter the unit ID# for every </w:t>
      </w:r>
      <w:r w:rsidR="002164E2" w:rsidRPr="00AD3FF7">
        <w:rPr>
          <w:rFonts w:ascii="Arial" w:hAnsi="Arial" w:cs="Arial"/>
          <w:sz w:val="18"/>
        </w:rPr>
        <w:t>SO</w:t>
      </w:r>
      <w:r w:rsidR="002164E2" w:rsidRPr="00AD3FF7">
        <w:rPr>
          <w:rFonts w:ascii="Arial" w:hAnsi="Arial" w:cs="Arial"/>
          <w:sz w:val="18"/>
          <w:vertAlign w:val="subscript"/>
        </w:rPr>
        <w:t xml:space="preserve">2 </w:t>
      </w:r>
      <w:r w:rsidRPr="00AD3FF7">
        <w:rPr>
          <w:rFonts w:ascii="Arial" w:hAnsi="Arial" w:cs="Arial"/>
          <w:sz w:val="18"/>
        </w:rPr>
        <w:t xml:space="preserve">Opt-in </w:t>
      </w:r>
      <w:r w:rsidR="00521186" w:rsidRPr="00AD3FF7">
        <w:rPr>
          <w:rFonts w:ascii="Arial" w:hAnsi="Arial" w:cs="Arial"/>
          <w:sz w:val="18"/>
        </w:rPr>
        <w:t>unit</w:t>
      </w:r>
      <w:r w:rsidRPr="00AD3FF7">
        <w:rPr>
          <w:rFonts w:ascii="Arial" w:hAnsi="Arial" w:cs="Arial"/>
          <w:sz w:val="18"/>
        </w:rPr>
        <w:t xml:space="preserve"> identified in column “a” of STEP 2.  For column “g” describe the combustion </w:t>
      </w:r>
      <w:r w:rsidR="00521186" w:rsidRPr="00AD3FF7">
        <w:rPr>
          <w:rFonts w:ascii="Arial" w:hAnsi="Arial" w:cs="Arial"/>
          <w:sz w:val="18"/>
        </w:rPr>
        <w:t>unit</w:t>
      </w:r>
      <w:r w:rsidRPr="00AD3FF7">
        <w:rPr>
          <w:rFonts w:ascii="Arial" w:hAnsi="Arial" w:cs="Arial"/>
          <w:sz w:val="18"/>
        </w:rPr>
        <w:t xml:space="preserve"> and attach information and diagrams on the combustion </w:t>
      </w:r>
      <w:r w:rsidR="00521186" w:rsidRPr="00AD3FF7">
        <w:rPr>
          <w:rFonts w:ascii="Arial" w:hAnsi="Arial" w:cs="Arial"/>
          <w:sz w:val="18"/>
        </w:rPr>
        <w:t>unit</w:t>
      </w:r>
      <w:r w:rsidRPr="00AD3FF7">
        <w:rPr>
          <w:rFonts w:ascii="Arial" w:hAnsi="Arial" w:cs="Arial"/>
          <w:sz w:val="18"/>
        </w:rPr>
        <w:t xml:space="preserve">’s configuration. </w:t>
      </w:r>
      <w:r w:rsidR="00AD3FF7">
        <w:rPr>
          <w:rFonts w:ascii="Arial" w:hAnsi="Arial" w:cs="Arial"/>
          <w:sz w:val="18"/>
        </w:rPr>
        <w:t xml:space="preserve"> </w:t>
      </w:r>
      <w:r w:rsidR="003374C8" w:rsidRPr="00AD3FF7">
        <w:rPr>
          <w:rFonts w:ascii="Arial" w:hAnsi="Arial" w:cs="Arial"/>
          <w:sz w:val="18"/>
        </w:rPr>
        <w:t>If not a renewal application, i</w:t>
      </w:r>
      <w:r w:rsidRPr="00AD3FF7">
        <w:rPr>
          <w:rFonts w:ascii="Arial" w:hAnsi="Arial" w:cs="Arial"/>
          <w:sz w:val="18"/>
          <w:szCs w:val="18"/>
        </w:rPr>
        <w:t>n column “h” enter the number of hours each unit operated in the six months preceding initial application</w:t>
      </w:r>
      <w:r w:rsidR="008D7EE2" w:rsidRPr="00AD3FF7">
        <w:rPr>
          <w:rFonts w:ascii="Arial" w:hAnsi="Arial" w:cs="Arial"/>
          <w:sz w:val="18"/>
          <w:szCs w:val="18"/>
        </w:rPr>
        <w:t xml:space="preserve"> and attach supporting documentation</w:t>
      </w:r>
      <w:r w:rsidR="003374C8" w:rsidRPr="00AD3FF7">
        <w:rPr>
          <w:rFonts w:ascii="Arial" w:hAnsi="Arial" w:cs="Arial"/>
          <w:sz w:val="18"/>
          <w:szCs w:val="18"/>
        </w:rPr>
        <w:t>.</w:t>
      </w:r>
    </w:p>
    <w:p w:rsidR="00EC0884" w:rsidRPr="00AD3FF7" w:rsidRDefault="00EC0884" w:rsidP="00AD3FF7">
      <w:pPr>
        <w:keepNext/>
        <w:keepLines/>
        <w:tabs>
          <w:tab w:val="left" w:pos="-1440"/>
          <w:tab w:val="left" w:pos="-720"/>
          <w:tab w:val="left" w:pos="0"/>
          <w:tab w:val="left" w:pos="288"/>
          <w:tab w:val="left" w:pos="398"/>
          <w:tab w:val="left" w:pos="720"/>
          <w:tab w:val="left" w:pos="806"/>
        </w:tabs>
        <w:suppressAutoHyphens/>
        <w:ind w:hanging="806"/>
        <w:rPr>
          <w:rFonts w:ascii="Arial" w:hAnsi="Arial" w:cs="Arial"/>
          <w:sz w:val="18"/>
          <w:szCs w:val="18"/>
        </w:rPr>
      </w:pPr>
    </w:p>
    <w:p w:rsidR="00EC0884" w:rsidRPr="00AD3FF7" w:rsidRDefault="00EC0884" w:rsidP="00AD3FF7">
      <w:pPr>
        <w:tabs>
          <w:tab w:val="left" w:pos="806"/>
        </w:tabs>
        <w:ind w:left="810" w:hanging="810"/>
        <w:rPr>
          <w:rFonts w:ascii="Arial" w:hAnsi="Arial" w:cs="Arial"/>
          <w:sz w:val="18"/>
        </w:rPr>
      </w:pPr>
      <w:r w:rsidRPr="00AD3FF7">
        <w:rPr>
          <w:rFonts w:ascii="Arial" w:hAnsi="Arial" w:cs="Arial"/>
          <w:b/>
          <w:sz w:val="18"/>
          <w:szCs w:val="18"/>
        </w:rPr>
        <w:t>STEP 5</w:t>
      </w:r>
      <w:r w:rsidR="00AD3FF7">
        <w:rPr>
          <w:rFonts w:ascii="Arial" w:hAnsi="Arial" w:cs="Arial"/>
          <w:b/>
          <w:sz w:val="18"/>
          <w:szCs w:val="18"/>
        </w:rPr>
        <w:tab/>
      </w:r>
      <w:r w:rsidRPr="00AD3FF7">
        <w:rPr>
          <w:rFonts w:ascii="Arial" w:hAnsi="Arial" w:cs="Arial"/>
          <w:b/>
          <w:sz w:val="18"/>
        </w:rPr>
        <w:t xml:space="preserve">For </w:t>
      </w:r>
      <w:r w:rsidR="002164E2" w:rsidRPr="00AD3FF7">
        <w:rPr>
          <w:rFonts w:ascii="Arial" w:hAnsi="Arial" w:cs="Arial"/>
          <w:b/>
          <w:sz w:val="18"/>
        </w:rPr>
        <w:t xml:space="preserve">SO2 </w:t>
      </w:r>
      <w:r w:rsidRPr="00AD3FF7">
        <w:rPr>
          <w:rFonts w:ascii="Arial" w:hAnsi="Arial" w:cs="Arial"/>
          <w:b/>
          <w:sz w:val="18"/>
        </w:rPr>
        <w:t xml:space="preserve">Opt-in </w:t>
      </w:r>
      <w:r w:rsidR="00521186" w:rsidRPr="00AD3FF7">
        <w:rPr>
          <w:rFonts w:ascii="Arial" w:hAnsi="Arial" w:cs="Arial"/>
          <w:b/>
          <w:sz w:val="18"/>
        </w:rPr>
        <w:t>unit</w:t>
      </w:r>
      <w:r w:rsidRPr="00AD3FF7">
        <w:rPr>
          <w:rFonts w:ascii="Arial" w:hAnsi="Arial" w:cs="Arial"/>
          <w:b/>
          <w:sz w:val="18"/>
        </w:rPr>
        <w:t>s only.</w:t>
      </w:r>
      <w:r w:rsidRPr="00AD3FF7">
        <w:rPr>
          <w:rFonts w:ascii="Arial" w:hAnsi="Arial" w:cs="Arial"/>
          <w:sz w:val="18"/>
        </w:rPr>
        <w:t xml:space="preserve"> </w:t>
      </w:r>
      <w:r w:rsidR="003374C8" w:rsidRPr="00AD3FF7">
        <w:rPr>
          <w:rFonts w:ascii="Arial" w:hAnsi="Arial" w:cs="Arial"/>
          <w:b/>
          <w:sz w:val="18"/>
        </w:rPr>
        <w:t>(Not required for renewal applications.)</w:t>
      </w:r>
      <w:r w:rsidRPr="00AD3FF7">
        <w:rPr>
          <w:rFonts w:ascii="Arial" w:hAnsi="Arial" w:cs="Arial"/>
          <w:sz w:val="18"/>
        </w:rPr>
        <w:t xml:space="preserve"> In column “i” enter the unit ID# for every </w:t>
      </w:r>
      <w:r w:rsidR="002164E2" w:rsidRPr="00AD3FF7">
        <w:rPr>
          <w:rFonts w:ascii="Arial" w:hAnsi="Arial" w:cs="Arial"/>
          <w:sz w:val="18"/>
        </w:rPr>
        <w:t>SO</w:t>
      </w:r>
      <w:r w:rsidR="002164E2" w:rsidRPr="00AD3FF7">
        <w:rPr>
          <w:rFonts w:ascii="Arial" w:hAnsi="Arial" w:cs="Arial"/>
          <w:sz w:val="18"/>
          <w:vertAlign w:val="subscript"/>
        </w:rPr>
        <w:t>2</w:t>
      </w:r>
      <w:r w:rsidR="002164E2" w:rsidRPr="00AD3FF7">
        <w:rPr>
          <w:rFonts w:ascii="Arial" w:hAnsi="Arial" w:cs="Arial"/>
          <w:sz w:val="18"/>
        </w:rPr>
        <w:t xml:space="preserve"> </w:t>
      </w:r>
      <w:r w:rsidRPr="00AD3FF7">
        <w:rPr>
          <w:rFonts w:ascii="Arial" w:hAnsi="Arial" w:cs="Arial"/>
          <w:sz w:val="18"/>
        </w:rPr>
        <w:t xml:space="preserve">Opt-in </w:t>
      </w:r>
      <w:r w:rsidR="00521186" w:rsidRPr="00AD3FF7">
        <w:rPr>
          <w:rFonts w:ascii="Arial" w:hAnsi="Arial" w:cs="Arial"/>
          <w:sz w:val="18"/>
        </w:rPr>
        <w:t>unit</w:t>
      </w:r>
      <w:r w:rsidRPr="00AD3FF7">
        <w:rPr>
          <w:rFonts w:ascii="Arial" w:hAnsi="Arial" w:cs="Arial"/>
          <w:sz w:val="18"/>
        </w:rPr>
        <w:t xml:space="preserve"> identified in column “a” (and in column “f”). For columns “j” through “n</w:t>
      </w:r>
      <w:r w:rsidR="00AD3FF7">
        <w:rPr>
          <w:rFonts w:ascii="Arial" w:hAnsi="Arial" w:cs="Arial"/>
          <w:sz w:val="18"/>
        </w:rPr>
        <w:t>,</w:t>
      </w:r>
      <w:r w:rsidRPr="00AD3FF7">
        <w:rPr>
          <w:rFonts w:ascii="Arial" w:hAnsi="Arial" w:cs="Arial"/>
          <w:sz w:val="18"/>
        </w:rPr>
        <w:t>” enter the information required under 40 CFR 74.20-74.25 and attach all supporting documentation required by 40 CFR 74.20-74.25.</w:t>
      </w:r>
    </w:p>
    <w:p w:rsidR="00EC0884" w:rsidRPr="00CE642F" w:rsidRDefault="00EC0884" w:rsidP="00AD3FF7">
      <w:pPr>
        <w:tabs>
          <w:tab w:val="left" w:pos="720"/>
          <w:tab w:val="left" w:pos="806"/>
          <w:tab w:val="left" w:pos="3600"/>
          <w:tab w:val="left" w:pos="6048"/>
          <w:tab w:val="left" w:pos="9216"/>
          <w:tab w:val="left" w:pos="10368"/>
        </w:tabs>
        <w:rPr>
          <w:rFonts w:ascii="Univers" w:hAnsi="Univers"/>
          <w:sz w:val="18"/>
        </w:rPr>
      </w:pPr>
    </w:p>
    <w:p w:rsidR="00EC0884" w:rsidRPr="00AD3FF7" w:rsidRDefault="00015421" w:rsidP="008D7EE2">
      <w:pPr>
        <w:tabs>
          <w:tab w:val="left" w:pos="-1440"/>
          <w:tab w:val="left" w:pos="-720"/>
          <w:tab w:val="left" w:pos="0"/>
          <w:tab w:val="left" w:pos="288"/>
          <w:tab w:val="left" w:pos="398"/>
          <w:tab w:val="left" w:pos="900"/>
        </w:tabs>
        <w:suppressAutoHyphens/>
        <w:spacing w:before="66" w:line="192" w:lineRule="auto"/>
        <w:ind w:left="900" w:hanging="900"/>
        <w:rPr>
          <w:rFonts w:ascii="Arial" w:hAnsi="Arial" w:cs="Arial"/>
          <w:sz w:val="18"/>
        </w:rPr>
      </w:pPr>
      <w:r>
        <w:rPr>
          <w:rFonts w:ascii="Arial" w:hAnsi="Arial" w:cs="Arial"/>
          <w:b/>
          <w:sz w:val="18"/>
          <w:szCs w:val="18"/>
        </w:rPr>
        <w:br w:type="page"/>
      </w:r>
      <w:r w:rsidR="00EC0884" w:rsidRPr="00AD3FF7">
        <w:rPr>
          <w:rFonts w:ascii="Arial" w:hAnsi="Arial" w:cs="Arial"/>
          <w:b/>
          <w:sz w:val="18"/>
          <w:szCs w:val="18"/>
        </w:rPr>
        <w:lastRenderedPageBreak/>
        <w:t>STEP 6</w:t>
      </w:r>
      <w:r w:rsidR="00EC0884" w:rsidRPr="00AD3FF7">
        <w:rPr>
          <w:rFonts w:ascii="Arial" w:hAnsi="Arial" w:cs="Arial"/>
          <w:b/>
          <w:sz w:val="18"/>
          <w:szCs w:val="18"/>
        </w:rPr>
        <w:tab/>
      </w:r>
      <w:r w:rsidR="00EC0884" w:rsidRPr="00AD3FF7">
        <w:rPr>
          <w:rFonts w:ascii="Arial" w:hAnsi="Arial" w:cs="Arial"/>
          <w:b/>
          <w:sz w:val="18"/>
        </w:rPr>
        <w:t xml:space="preserve">For </w:t>
      </w:r>
      <w:r w:rsidR="002164E2" w:rsidRPr="00AD3FF7">
        <w:rPr>
          <w:rFonts w:ascii="Arial" w:hAnsi="Arial" w:cs="Arial"/>
          <w:b/>
          <w:sz w:val="18"/>
        </w:rPr>
        <w:t>SO</w:t>
      </w:r>
      <w:r w:rsidR="002164E2" w:rsidRPr="00AD3FF7">
        <w:rPr>
          <w:rFonts w:ascii="Arial" w:hAnsi="Arial" w:cs="Arial"/>
          <w:b/>
          <w:sz w:val="18"/>
          <w:vertAlign w:val="subscript"/>
        </w:rPr>
        <w:t xml:space="preserve">2 </w:t>
      </w:r>
      <w:r w:rsidR="00EC0884" w:rsidRPr="00AD3FF7">
        <w:rPr>
          <w:rFonts w:ascii="Arial" w:hAnsi="Arial" w:cs="Arial"/>
          <w:b/>
          <w:sz w:val="18"/>
        </w:rPr>
        <w:t xml:space="preserve">Opt-in </w:t>
      </w:r>
      <w:r w:rsidR="00521186" w:rsidRPr="00AD3FF7">
        <w:rPr>
          <w:rFonts w:ascii="Arial" w:hAnsi="Arial" w:cs="Arial"/>
          <w:b/>
          <w:sz w:val="18"/>
        </w:rPr>
        <w:t>unit</w:t>
      </w:r>
      <w:r w:rsidR="00EC0884" w:rsidRPr="00AD3FF7">
        <w:rPr>
          <w:rFonts w:ascii="Arial" w:hAnsi="Arial" w:cs="Arial"/>
          <w:b/>
          <w:sz w:val="18"/>
        </w:rPr>
        <w:t>s only.</w:t>
      </w:r>
      <w:r w:rsidR="00EC0884" w:rsidRPr="00AD3FF7">
        <w:rPr>
          <w:rFonts w:ascii="Arial" w:hAnsi="Arial" w:cs="Arial"/>
          <w:sz w:val="18"/>
        </w:rPr>
        <w:t xml:space="preserve">  Complete the </w:t>
      </w:r>
      <w:r w:rsidR="000038A1" w:rsidRPr="00AD3FF7">
        <w:rPr>
          <w:rFonts w:ascii="Arial" w:hAnsi="Arial" w:cs="Arial"/>
          <w:sz w:val="18"/>
        </w:rPr>
        <w:t>a</w:t>
      </w:r>
      <w:r w:rsidR="00EC0884" w:rsidRPr="00AD3FF7">
        <w:rPr>
          <w:rFonts w:ascii="Arial" w:hAnsi="Arial" w:cs="Arial"/>
          <w:sz w:val="18"/>
        </w:rPr>
        <w:t xml:space="preserve">dditional </w:t>
      </w:r>
      <w:r w:rsidR="000038A1" w:rsidRPr="00AD3FF7">
        <w:rPr>
          <w:rFonts w:ascii="Arial" w:hAnsi="Arial" w:cs="Arial"/>
          <w:sz w:val="18"/>
        </w:rPr>
        <w:t>r</w:t>
      </w:r>
      <w:r w:rsidR="00EC0884" w:rsidRPr="00AD3FF7">
        <w:rPr>
          <w:rFonts w:ascii="Arial" w:hAnsi="Arial" w:cs="Arial"/>
          <w:sz w:val="18"/>
        </w:rPr>
        <w:t>equirements A</w:t>
      </w:r>
      <w:r w:rsidR="00AD3FF7">
        <w:rPr>
          <w:rFonts w:ascii="Arial" w:hAnsi="Arial" w:cs="Arial"/>
          <w:sz w:val="18"/>
        </w:rPr>
        <w:t xml:space="preserve"> </w:t>
      </w:r>
      <w:r w:rsidR="00EC0884" w:rsidRPr="00AD3FF7">
        <w:rPr>
          <w:rFonts w:ascii="Arial" w:hAnsi="Arial" w:cs="Arial"/>
          <w:sz w:val="18"/>
        </w:rPr>
        <w:t xml:space="preserve">- F. </w:t>
      </w:r>
      <w:r w:rsidR="008D7EE2" w:rsidRPr="00AD3FF7">
        <w:rPr>
          <w:rFonts w:ascii="Arial" w:hAnsi="Arial" w:cs="Arial"/>
          <w:sz w:val="18"/>
          <w:szCs w:val="18"/>
        </w:rPr>
        <w:t>The designated representative or alternate designated representative must read the certification statement, sign and date.</w:t>
      </w:r>
      <w:r w:rsidR="002A70F5" w:rsidRPr="00AD3FF7">
        <w:rPr>
          <w:rFonts w:ascii="Arial" w:hAnsi="Arial" w:cs="Arial"/>
          <w:sz w:val="18"/>
          <w:szCs w:val="18"/>
        </w:rPr>
        <w:t xml:space="preserve"> </w:t>
      </w:r>
    </w:p>
    <w:p w:rsidR="002A70F5" w:rsidRPr="00AD3FF7" w:rsidRDefault="002A70F5" w:rsidP="002A70F5">
      <w:pPr>
        <w:pStyle w:val="NormalWeb"/>
        <w:tabs>
          <w:tab w:val="left" w:pos="900"/>
        </w:tabs>
        <w:spacing w:before="0" w:beforeAutospacing="0" w:after="0" w:afterAutospacing="0"/>
        <w:ind w:left="900" w:hanging="180"/>
        <w:rPr>
          <w:rFonts w:ascii="Arial" w:hAnsi="Arial" w:cs="Arial"/>
          <w:b/>
          <w:i/>
          <w:sz w:val="18"/>
        </w:rPr>
      </w:pPr>
      <w:r w:rsidRPr="00AD3FF7">
        <w:rPr>
          <w:rFonts w:ascii="Arial" w:hAnsi="Arial" w:cs="Arial"/>
          <w:sz w:val="18"/>
          <w:szCs w:val="18"/>
        </w:rPr>
        <w:tab/>
      </w:r>
      <w:r w:rsidRPr="00AD3FF7">
        <w:rPr>
          <w:rFonts w:ascii="Arial" w:hAnsi="Arial" w:cs="Arial"/>
          <w:b/>
          <w:i/>
          <w:sz w:val="18"/>
        </w:rPr>
        <w:t>The Administrator shall be responsible for the following activities under the opt-in provisions of the Acid Rain Program:</w:t>
      </w:r>
    </w:p>
    <w:p w:rsidR="002A70F5" w:rsidRPr="00AD3FF7" w:rsidRDefault="002A70F5" w:rsidP="002A70F5">
      <w:pPr>
        <w:pStyle w:val="NormalWeb"/>
        <w:spacing w:before="0" w:beforeAutospacing="0" w:after="0" w:afterAutospacing="0"/>
        <w:ind w:left="900"/>
        <w:rPr>
          <w:rFonts w:ascii="Arial" w:hAnsi="Arial" w:cs="Arial"/>
          <w:sz w:val="18"/>
        </w:rPr>
      </w:pPr>
      <w:r w:rsidRPr="00AD3FF7">
        <w:rPr>
          <w:rFonts w:ascii="Arial" w:hAnsi="Arial" w:cs="Arial"/>
          <w:sz w:val="18"/>
        </w:rPr>
        <w:t xml:space="preserve">(1) </w:t>
      </w:r>
      <w:r w:rsidR="00AD3FF7">
        <w:rPr>
          <w:rFonts w:ascii="Arial" w:hAnsi="Arial" w:cs="Arial"/>
          <w:sz w:val="18"/>
        </w:rPr>
        <w:t xml:space="preserve"> </w:t>
      </w:r>
      <w:r w:rsidRPr="00AD3FF7">
        <w:rPr>
          <w:rFonts w:ascii="Arial" w:hAnsi="Arial" w:cs="Arial"/>
          <w:i/>
          <w:iCs/>
          <w:sz w:val="18"/>
        </w:rPr>
        <w:t xml:space="preserve">Calculating </w:t>
      </w:r>
      <w:r w:rsidRPr="00AD3FF7">
        <w:rPr>
          <w:rFonts w:ascii="Arial" w:hAnsi="Arial" w:cs="Arial"/>
          <w:sz w:val="18"/>
        </w:rPr>
        <w:t>the baseline or alternative baseline and allowance allocation, and allocating allowances for combustion or process sources that beco</w:t>
      </w:r>
      <w:r w:rsidR="00FB5AFB" w:rsidRPr="00AD3FF7">
        <w:rPr>
          <w:rFonts w:ascii="Arial" w:hAnsi="Arial" w:cs="Arial"/>
          <w:sz w:val="18"/>
        </w:rPr>
        <w:t>me affected units under 40 CFR</w:t>
      </w:r>
      <w:r w:rsidR="00AD3FF7">
        <w:rPr>
          <w:rFonts w:ascii="Arial" w:hAnsi="Arial" w:cs="Arial"/>
          <w:sz w:val="18"/>
        </w:rPr>
        <w:t xml:space="preserve"> Part </w:t>
      </w:r>
      <w:r w:rsidRPr="00AD3FF7">
        <w:rPr>
          <w:rFonts w:ascii="Arial" w:hAnsi="Arial" w:cs="Arial"/>
          <w:sz w:val="18"/>
        </w:rPr>
        <w:t>74;</w:t>
      </w:r>
    </w:p>
    <w:p w:rsidR="002A70F5" w:rsidRPr="00AD3FF7" w:rsidRDefault="002A70F5" w:rsidP="002A70F5">
      <w:pPr>
        <w:pStyle w:val="NormalWeb"/>
        <w:spacing w:before="0" w:beforeAutospacing="0" w:after="0" w:afterAutospacing="0"/>
        <w:ind w:left="900"/>
        <w:rPr>
          <w:rFonts w:ascii="Arial" w:hAnsi="Arial" w:cs="Arial"/>
          <w:sz w:val="18"/>
        </w:rPr>
      </w:pPr>
      <w:r w:rsidRPr="00AD3FF7">
        <w:rPr>
          <w:rFonts w:ascii="Arial" w:hAnsi="Arial" w:cs="Arial"/>
          <w:sz w:val="18"/>
        </w:rPr>
        <w:t xml:space="preserve">(2) </w:t>
      </w:r>
      <w:r w:rsidR="00AD3FF7">
        <w:rPr>
          <w:rFonts w:ascii="Arial" w:hAnsi="Arial" w:cs="Arial"/>
          <w:sz w:val="18"/>
        </w:rPr>
        <w:t xml:space="preserve"> </w:t>
      </w:r>
      <w:r w:rsidRPr="00AD3FF7">
        <w:rPr>
          <w:rFonts w:ascii="Arial" w:hAnsi="Arial" w:cs="Arial"/>
          <w:sz w:val="18"/>
        </w:rPr>
        <w:t>Certifying or recertifying monitoring systems for combustion or process sources as provided under 40 CFR 74.20;</w:t>
      </w:r>
    </w:p>
    <w:p w:rsidR="002A70F5" w:rsidRPr="00AD3FF7" w:rsidRDefault="002A70F5" w:rsidP="002A70F5">
      <w:pPr>
        <w:pStyle w:val="NormalWeb"/>
        <w:spacing w:before="0" w:beforeAutospacing="0" w:after="0" w:afterAutospacing="0"/>
        <w:ind w:left="900"/>
        <w:rPr>
          <w:rFonts w:ascii="Arial" w:hAnsi="Arial" w:cs="Arial"/>
          <w:sz w:val="18"/>
        </w:rPr>
      </w:pPr>
      <w:r w:rsidRPr="00AD3FF7">
        <w:rPr>
          <w:rFonts w:ascii="Arial" w:hAnsi="Arial" w:cs="Arial"/>
          <w:sz w:val="18"/>
        </w:rPr>
        <w:t xml:space="preserve">(3) </w:t>
      </w:r>
      <w:r w:rsidR="00AD3FF7">
        <w:rPr>
          <w:rFonts w:ascii="Arial" w:hAnsi="Arial" w:cs="Arial"/>
          <w:sz w:val="18"/>
        </w:rPr>
        <w:t xml:space="preserve"> </w:t>
      </w:r>
      <w:r w:rsidRPr="00AD3FF7">
        <w:rPr>
          <w:rFonts w:ascii="Arial" w:hAnsi="Arial" w:cs="Arial"/>
          <w:sz w:val="18"/>
        </w:rPr>
        <w:t>Establishing allowance accounts, tracking allowances, assessing end-of-year compliance, determining reduced utilization, approving thermal energy transfer and accounting for the replacement of thermal energy, closing accounts for opt-in sources that shut down, are reconstructed, become affected under 40 CFR</w:t>
      </w:r>
      <w:r w:rsidR="00AD3FF7">
        <w:rPr>
          <w:rFonts w:ascii="Arial" w:hAnsi="Arial" w:cs="Arial"/>
          <w:sz w:val="18"/>
        </w:rPr>
        <w:t xml:space="preserve"> </w:t>
      </w:r>
      <w:r w:rsidRPr="00AD3FF7">
        <w:rPr>
          <w:rFonts w:ascii="Arial" w:hAnsi="Arial" w:cs="Arial"/>
          <w:sz w:val="18"/>
        </w:rPr>
        <w:t xml:space="preserve">72.6, or fail to renew their opt-in permit, and deducting allowances as provided under 40 CFR </w:t>
      </w:r>
      <w:r w:rsidR="00AD3FF7">
        <w:rPr>
          <w:rFonts w:ascii="Arial" w:hAnsi="Arial" w:cs="Arial"/>
          <w:sz w:val="18"/>
        </w:rPr>
        <w:t xml:space="preserve">Part </w:t>
      </w:r>
      <w:r w:rsidRPr="00AD3FF7">
        <w:rPr>
          <w:rFonts w:ascii="Arial" w:hAnsi="Arial" w:cs="Arial"/>
          <w:sz w:val="18"/>
        </w:rPr>
        <w:t>74</w:t>
      </w:r>
      <w:r w:rsidR="00AD3FF7">
        <w:rPr>
          <w:rFonts w:ascii="Arial" w:hAnsi="Arial" w:cs="Arial"/>
          <w:sz w:val="18"/>
        </w:rPr>
        <w:t>, S</w:t>
      </w:r>
      <w:r w:rsidRPr="00AD3FF7">
        <w:rPr>
          <w:rFonts w:ascii="Arial" w:hAnsi="Arial" w:cs="Arial"/>
          <w:sz w:val="18"/>
        </w:rPr>
        <w:t>ubpart E; and</w:t>
      </w:r>
    </w:p>
    <w:p w:rsidR="002A70F5" w:rsidRPr="00AD3FF7" w:rsidRDefault="002A70F5" w:rsidP="002A70F5">
      <w:pPr>
        <w:pStyle w:val="NormalWeb"/>
        <w:spacing w:before="0" w:beforeAutospacing="0" w:after="0" w:afterAutospacing="0"/>
        <w:ind w:left="900"/>
        <w:rPr>
          <w:rFonts w:ascii="Arial" w:hAnsi="Arial" w:cs="Arial"/>
          <w:sz w:val="18"/>
        </w:rPr>
      </w:pPr>
      <w:r w:rsidRPr="00AD3FF7">
        <w:rPr>
          <w:rFonts w:ascii="Arial" w:hAnsi="Arial" w:cs="Arial"/>
          <w:sz w:val="18"/>
        </w:rPr>
        <w:t xml:space="preserve">(4) </w:t>
      </w:r>
      <w:r w:rsidR="00AD3FF7">
        <w:rPr>
          <w:rFonts w:ascii="Arial" w:hAnsi="Arial" w:cs="Arial"/>
          <w:sz w:val="18"/>
        </w:rPr>
        <w:t xml:space="preserve"> </w:t>
      </w:r>
      <w:r w:rsidRPr="00AD3FF7">
        <w:rPr>
          <w:rFonts w:ascii="Arial" w:hAnsi="Arial" w:cs="Arial"/>
          <w:sz w:val="18"/>
        </w:rPr>
        <w:t>Ensuring that the opt-in source meets all withdrawal conditions prior to withdrawal from the Acid Rain Program as provided under 40 CFR 74.18; and</w:t>
      </w:r>
    </w:p>
    <w:p w:rsidR="002A70F5" w:rsidRPr="00AD3FF7" w:rsidRDefault="002A70F5" w:rsidP="002A70F5">
      <w:pPr>
        <w:pStyle w:val="NormalWeb"/>
        <w:spacing w:before="0" w:beforeAutospacing="0" w:after="0" w:afterAutospacing="0"/>
        <w:ind w:firstLine="900"/>
        <w:rPr>
          <w:rFonts w:ascii="Arial" w:hAnsi="Arial" w:cs="Arial"/>
          <w:sz w:val="18"/>
        </w:rPr>
      </w:pPr>
      <w:r w:rsidRPr="00AD3FF7">
        <w:rPr>
          <w:rFonts w:ascii="Arial" w:hAnsi="Arial" w:cs="Arial"/>
          <w:sz w:val="18"/>
        </w:rPr>
        <w:t xml:space="preserve">(5) </w:t>
      </w:r>
      <w:r w:rsidR="00AD3FF7">
        <w:rPr>
          <w:rFonts w:ascii="Arial" w:hAnsi="Arial" w:cs="Arial"/>
          <w:sz w:val="18"/>
        </w:rPr>
        <w:t xml:space="preserve"> </w:t>
      </w:r>
      <w:r w:rsidRPr="00AD3FF7">
        <w:rPr>
          <w:rFonts w:ascii="Arial" w:hAnsi="Arial" w:cs="Arial"/>
          <w:sz w:val="18"/>
        </w:rPr>
        <w:t>Approving and disapproving the request to withdraw from the Acid Rain Program.</w:t>
      </w:r>
    </w:p>
    <w:p w:rsidR="002A70F5" w:rsidRPr="00AD3FF7" w:rsidRDefault="002A70F5" w:rsidP="002A70F5">
      <w:pPr>
        <w:pStyle w:val="NormalWeb"/>
        <w:spacing w:before="0" w:beforeAutospacing="0" w:after="0" w:afterAutospacing="0"/>
        <w:ind w:firstLine="900"/>
        <w:rPr>
          <w:rFonts w:ascii="Arial" w:hAnsi="Arial" w:cs="Arial"/>
          <w:b/>
          <w:i/>
          <w:sz w:val="18"/>
        </w:rPr>
      </w:pPr>
      <w:r w:rsidRPr="00AD3FF7">
        <w:rPr>
          <w:rFonts w:ascii="Arial" w:hAnsi="Arial" w:cs="Arial"/>
          <w:b/>
          <w:i/>
          <w:sz w:val="18"/>
        </w:rPr>
        <w:t xml:space="preserve">The </w:t>
      </w:r>
      <w:r w:rsidR="00CE642F" w:rsidRPr="00AD3FF7">
        <w:rPr>
          <w:rFonts w:ascii="Arial" w:hAnsi="Arial" w:cs="Arial"/>
          <w:b/>
          <w:i/>
          <w:sz w:val="18"/>
        </w:rPr>
        <w:t>DEP</w:t>
      </w:r>
      <w:r w:rsidRPr="00AD3FF7">
        <w:rPr>
          <w:rFonts w:ascii="Arial" w:hAnsi="Arial" w:cs="Arial"/>
          <w:b/>
          <w:i/>
          <w:sz w:val="18"/>
        </w:rPr>
        <w:t xml:space="preserve"> shall be responsible for the following activities:</w:t>
      </w:r>
    </w:p>
    <w:p w:rsidR="002A70F5" w:rsidRPr="00AD3FF7" w:rsidRDefault="002A70F5" w:rsidP="002A70F5">
      <w:pPr>
        <w:pStyle w:val="NormalWeb"/>
        <w:spacing w:before="0" w:beforeAutospacing="0" w:after="0" w:afterAutospacing="0"/>
        <w:ind w:firstLine="900"/>
        <w:rPr>
          <w:rFonts w:ascii="Arial" w:hAnsi="Arial" w:cs="Arial"/>
          <w:sz w:val="18"/>
        </w:rPr>
      </w:pPr>
      <w:r w:rsidRPr="00AD3FF7">
        <w:rPr>
          <w:rFonts w:ascii="Arial" w:hAnsi="Arial" w:cs="Arial"/>
          <w:sz w:val="18"/>
        </w:rPr>
        <w:t xml:space="preserve">(1) </w:t>
      </w:r>
      <w:r w:rsidR="00AD3FF7">
        <w:rPr>
          <w:rFonts w:ascii="Arial" w:hAnsi="Arial" w:cs="Arial"/>
          <w:sz w:val="18"/>
        </w:rPr>
        <w:t xml:space="preserve"> </w:t>
      </w:r>
      <w:r w:rsidRPr="00AD3FF7">
        <w:rPr>
          <w:rFonts w:ascii="Arial" w:hAnsi="Arial" w:cs="Arial"/>
          <w:sz w:val="18"/>
        </w:rPr>
        <w:t>Issuing the draft and final opt-in permit;</w:t>
      </w:r>
    </w:p>
    <w:p w:rsidR="002A70F5" w:rsidRPr="00AD3FF7" w:rsidRDefault="002A70F5" w:rsidP="002A70F5">
      <w:pPr>
        <w:pStyle w:val="NormalWeb"/>
        <w:spacing w:before="0" w:beforeAutospacing="0" w:after="0" w:afterAutospacing="0"/>
        <w:ind w:firstLine="900"/>
        <w:rPr>
          <w:rFonts w:ascii="Arial" w:hAnsi="Arial" w:cs="Arial"/>
          <w:sz w:val="18"/>
        </w:rPr>
      </w:pPr>
      <w:r w:rsidRPr="00AD3FF7">
        <w:rPr>
          <w:rFonts w:ascii="Arial" w:hAnsi="Arial" w:cs="Arial"/>
          <w:sz w:val="18"/>
        </w:rPr>
        <w:t xml:space="preserve">(2) </w:t>
      </w:r>
      <w:r w:rsidR="00AD3FF7">
        <w:rPr>
          <w:rFonts w:ascii="Arial" w:hAnsi="Arial" w:cs="Arial"/>
          <w:sz w:val="18"/>
        </w:rPr>
        <w:t xml:space="preserve"> </w:t>
      </w:r>
      <w:r w:rsidRPr="00AD3FF7">
        <w:rPr>
          <w:rFonts w:ascii="Arial" w:hAnsi="Arial" w:cs="Arial"/>
          <w:sz w:val="18"/>
        </w:rPr>
        <w:t>Revising and renewing the opt-in permit; and</w:t>
      </w:r>
    </w:p>
    <w:p w:rsidR="002A70F5" w:rsidRPr="00AD3FF7" w:rsidRDefault="002A70F5" w:rsidP="002A70F5">
      <w:pPr>
        <w:pStyle w:val="NormalWeb"/>
        <w:spacing w:before="0" w:beforeAutospacing="0" w:after="0" w:afterAutospacing="0"/>
        <w:ind w:left="900"/>
        <w:rPr>
          <w:rFonts w:ascii="Arial" w:hAnsi="Arial" w:cs="Arial"/>
          <w:sz w:val="18"/>
        </w:rPr>
      </w:pPr>
      <w:r w:rsidRPr="00AD3FF7">
        <w:rPr>
          <w:rFonts w:ascii="Arial" w:hAnsi="Arial" w:cs="Arial"/>
          <w:sz w:val="18"/>
        </w:rPr>
        <w:t xml:space="preserve">(3) </w:t>
      </w:r>
      <w:r w:rsidR="00AD3FF7">
        <w:rPr>
          <w:rFonts w:ascii="Arial" w:hAnsi="Arial" w:cs="Arial"/>
          <w:sz w:val="18"/>
        </w:rPr>
        <w:t xml:space="preserve"> </w:t>
      </w:r>
      <w:r w:rsidRPr="00AD3FF7">
        <w:rPr>
          <w:rFonts w:ascii="Arial" w:hAnsi="Arial" w:cs="Arial"/>
          <w:sz w:val="18"/>
        </w:rPr>
        <w:t>Terminating the opt-in permit for an opt-in source as provided in 40 CFR</w:t>
      </w:r>
      <w:r w:rsidR="00AD3FF7">
        <w:rPr>
          <w:rFonts w:ascii="Arial" w:hAnsi="Arial" w:cs="Arial"/>
          <w:sz w:val="18"/>
        </w:rPr>
        <w:t xml:space="preserve"> </w:t>
      </w:r>
      <w:r w:rsidRPr="00AD3FF7">
        <w:rPr>
          <w:rFonts w:ascii="Arial" w:hAnsi="Arial" w:cs="Arial"/>
          <w:sz w:val="18"/>
        </w:rPr>
        <w:t>74.18 (withdrawal), 40 CFR</w:t>
      </w:r>
      <w:r w:rsidR="00AD3FF7">
        <w:rPr>
          <w:rFonts w:ascii="Arial" w:hAnsi="Arial" w:cs="Arial"/>
          <w:sz w:val="18"/>
        </w:rPr>
        <w:t xml:space="preserve"> </w:t>
      </w:r>
      <w:r w:rsidRPr="00AD3FF7">
        <w:rPr>
          <w:rFonts w:ascii="Arial" w:hAnsi="Arial" w:cs="Arial"/>
          <w:sz w:val="18"/>
        </w:rPr>
        <w:t>74.46 (shutdown, reconstruction or change in affected status) and 40 CFR 74.50 (deducting allowances).</w:t>
      </w:r>
    </w:p>
    <w:p w:rsidR="00EC0884" w:rsidRPr="00AD3FF7" w:rsidRDefault="00EC0884" w:rsidP="00EC0884">
      <w:pPr>
        <w:tabs>
          <w:tab w:val="left" w:pos="-1440"/>
          <w:tab w:val="left" w:pos="-720"/>
          <w:tab w:val="left" w:pos="0"/>
          <w:tab w:val="left" w:pos="288"/>
          <w:tab w:val="left" w:pos="398"/>
          <w:tab w:val="left" w:pos="720"/>
        </w:tabs>
        <w:suppressAutoHyphens/>
        <w:spacing w:before="66" w:line="192" w:lineRule="auto"/>
        <w:ind w:left="840" w:hanging="840"/>
        <w:rPr>
          <w:rFonts w:ascii="Arial" w:hAnsi="Arial" w:cs="Arial"/>
          <w:sz w:val="18"/>
          <w:szCs w:val="18"/>
        </w:rPr>
      </w:pPr>
    </w:p>
    <w:p w:rsidR="002838B7" w:rsidRPr="00AD3FF7" w:rsidRDefault="002838B7" w:rsidP="008D7EE2">
      <w:pPr>
        <w:tabs>
          <w:tab w:val="left" w:pos="-1440"/>
          <w:tab w:val="left" w:pos="-720"/>
          <w:tab w:val="left" w:pos="0"/>
          <w:tab w:val="left" w:pos="288"/>
          <w:tab w:val="left" w:pos="398"/>
          <w:tab w:val="left" w:pos="720"/>
          <w:tab w:val="left" w:pos="900"/>
        </w:tabs>
        <w:suppressAutoHyphens/>
        <w:spacing w:before="66" w:line="192" w:lineRule="auto"/>
        <w:ind w:left="900" w:hanging="900"/>
        <w:rPr>
          <w:rFonts w:ascii="Arial" w:hAnsi="Arial" w:cs="Arial"/>
          <w:sz w:val="18"/>
          <w:szCs w:val="18"/>
        </w:rPr>
      </w:pPr>
      <w:r w:rsidRPr="00AD3FF7">
        <w:rPr>
          <w:rFonts w:ascii="Arial" w:hAnsi="Arial" w:cs="Arial"/>
          <w:b/>
          <w:sz w:val="18"/>
          <w:szCs w:val="18"/>
        </w:rPr>
        <w:t xml:space="preserve">STEP </w:t>
      </w:r>
      <w:r w:rsidR="00EC0884" w:rsidRPr="00AD3FF7">
        <w:rPr>
          <w:rFonts w:ascii="Arial" w:hAnsi="Arial" w:cs="Arial"/>
          <w:b/>
          <w:sz w:val="18"/>
          <w:szCs w:val="18"/>
        </w:rPr>
        <w:t>7</w:t>
      </w:r>
      <w:r w:rsidRPr="00AD3FF7">
        <w:rPr>
          <w:rFonts w:ascii="Arial" w:hAnsi="Arial" w:cs="Arial"/>
          <w:sz w:val="18"/>
          <w:szCs w:val="18"/>
        </w:rPr>
        <w:t xml:space="preserve"> </w:t>
      </w:r>
      <w:r w:rsidRPr="00AD3FF7">
        <w:rPr>
          <w:rFonts w:ascii="Arial" w:hAnsi="Arial" w:cs="Arial"/>
          <w:sz w:val="18"/>
          <w:szCs w:val="18"/>
        </w:rPr>
        <w:tab/>
      </w:r>
      <w:r w:rsidRPr="00AD3FF7">
        <w:rPr>
          <w:rFonts w:ascii="Arial" w:hAnsi="Arial" w:cs="Arial"/>
          <w:sz w:val="18"/>
          <w:szCs w:val="18"/>
        </w:rPr>
        <w:tab/>
      </w:r>
      <w:r w:rsidR="008D7EE2" w:rsidRPr="00AD3FF7">
        <w:rPr>
          <w:rFonts w:ascii="Arial" w:hAnsi="Arial" w:cs="Arial"/>
          <w:sz w:val="18"/>
          <w:szCs w:val="18"/>
        </w:rPr>
        <w:t>The designated representative or alternate designated representative must r</w:t>
      </w:r>
      <w:r w:rsidRPr="00AD3FF7">
        <w:rPr>
          <w:rFonts w:ascii="Arial" w:hAnsi="Arial" w:cs="Arial"/>
          <w:sz w:val="18"/>
          <w:szCs w:val="18"/>
        </w:rPr>
        <w:t>ead the certification statement</w:t>
      </w:r>
      <w:r w:rsidR="008D7EE2" w:rsidRPr="00AD3FF7">
        <w:rPr>
          <w:rFonts w:ascii="Arial" w:hAnsi="Arial" w:cs="Arial"/>
          <w:sz w:val="18"/>
          <w:szCs w:val="18"/>
        </w:rPr>
        <w:t>;</w:t>
      </w:r>
      <w:r w:rsidRPr="00AD3FF7">
        <w:rPr>
          <w:rFonts w:ascii="Arial" w:hAnsi="Arial" w:cs="Arial"/>
          <w:sz w:val="18"/>
          <w:szCs w:val="18"/>
        </w:rPr>
        <w:t xml:space="preserve"> </w:t>
      </w:r>
      <w:r w:rsidR="008D7EE2" w:rsidRPr="00AD3FF7">
        <w:rPr>
          <w:rFonts w:ascii="Arial" w:hAnsi="Arial" w:cs="Arial"/>
          <w:sz w:val="18"/>
          <w:szCs w:val="18"/>
        </w:rPr>
        <w:t xml:space="preserve">provide name, title, owner company name, phone, </w:t>
      </w:r>
      <w:r w:rsidR="00AD3FF7">
        <w:rPr>
          <w:rFonts w:ascii="Arial" w:hAnsi="Arial" w:cs="Arial"/>
          <w:sz w:val="18"/>
          <w:szCs w:val="18"/>
        </w:rPr>
        <w:t xml:space="preserve">and </w:t>
      </w:r>
      <w:r w:rsidR="008D7EE2" w:rsidRPr="00AD3FF7">
        <w:rPr>
          <w:rFonts w:ascii="Arial" w:hAnsi="Arial" w:cs="Arial"/>
          <w:sz w:val="18"/>
          <w:szCs w:val="18"/>
        </w:rPr>
        <w:t>e</w:t>
      </w:r>
      <w:r w:rsidR="00AD3FF7">
        <w:rPr>
          <w:rFonts w:ascii="Arial" w:hAnsi="Arial" w:cs="Arial"/>
          <w:sz w:val="18"/>
          <w:szCs w:val="18"/>
        </w:rPr>
        <w:t>-</w:t>
      </w:r>
      <w:r w:rsidR="008D7EE2" w:rsidRPr="00AD3FF7">
        <w:rPr>
          <w:rFonts w:ascii="Arial" w:hAnsi="Arial" w:cs="Arial"/>
          <w:sz w:val="18"/>
          <w:szCs w:val="18"/>
        </w:rPr>
        <w:t>mail address; sign</w:t>
      </w:r>
      <w:r w:rsidRPr="00AD3FF7">
        <w:rPr>
          <w:rFonts w:ascii="Arial" w:hAnsi="Arial" w:cs="Arial"/>
          <w:sz w:val="18"/>
          <w:szCs w:val="18"/>
        </w:rPr>
        <w:t xml:space="preserve"> and date.</w:t>
      </w:r>
    </w:p>
    <w:p w:rsidR="002838B7" w:rsidRPr="00AD3FF7" w:rsidRDefault="002838B7" w:rsidP="002838B7">
      <w:pPr>
        <w:tabs>
          <w:tab w:val="left" w:pos="810"/>
        </w:tabs>
        <w:ind w:left="810" w:hanging="810"/>
        <w:rPr>
          <w:rFonts w:ascii="Arial" w:hAnsi="Arial" w:cs="Arial"/>
          <w:sz w:val="18"/>
        </w:rPr>
      </w:pPr>
    </w:p>
    <w:p w:rsidR="00D15AA1" w:rsidRPr="00AD3FF7" w:rsidRDefault="00D15AA1">
      <w:pPr>
        <w:rPr>
          <w:rFonts w:ascii="Arial" w:hAnsi="Arial" w:cs="Arial"/>
          <w:b/>
        </w:rPr>
      </w:pPr>
      <w:r w:rsidRPr="00AD3FF7">
        <w:rPr>
          <w:rFonts w:ascii="Arial" w:hAnsi="Arial" w:cs="Arial"/>
          <w:b/>
        </w:rPr>
        <w:t>Submission Deadlines</w:t>
      </w:r>
    </w:p>
    <w:p w:rsidR="00AD3FF7" w:rsidRDefault="00AD3FF7">
      <w:pPr>
        <w:rPr>
          <w:rFonts w:ascii="Arial" w:hAnsi="Arial" w:cs="Arial"/>
          <w:sz w:val="18"/>
        </w:rPr>
      </w:pPr>
    </w:p>
    <w:p w:rsidR="0028591D" w:rsidRDefault="00D15AA1">
      <w:pPr>
        <w:rPr>
          <w:rFonts w:ascii="Arial" w:hAnsi="Arial" w:cs="Arial"/>
          <w:sz w:val="18"/>
        </w:rPr>
      </w:pPr>
      <w:r w:rsidRPr="00AD3FF7">
        <w:rPr>
          <w:rFonts w:ascii="Arial" w:hAnsi="Arial" w:cs="Arial"/>
          <w:sz w:val="18"/>
        </w:rPr>
        <w:t xml:space="preserve">For new units, an initial Acid Rain </w:t>
      </w:r>
      <w:r w:rsidR="00AD3FF7">
        <w:rPr>
          <w:rFonts w:ascii="Arial" w:hAnsi="Arial" w:cs="Arial"/>
          <w:sz w:val="18"/>
        </w:rPr>
        <w:t>P</w:t>
      </w:r>
      <w:r w:rsidRPr="00AD3FF7">
        <w:rPr>
          <w:rFonts w:ascii="Arial" w:hAnsi="Arial" w:cs="Arial"/>
          <w:sz w:val="18"/>
        </w:rPr>
        <w:t xml:space="preserve">art application must be submitted to the </w:t>
      </w:r>
      <w:r w:rsidR="004F5472" w:rsidRPr="00AD3FF7">
        <w:rPr>
          <w:rFonts w:ascii="Arial" w:hAnsi="Arial" w:cs="Arial"/>
          <w:sz w:val="18"/>
        </w:rPr>
        <w:t xml:space="preserve">DEP Bureau of Air Regulation </w:t>
      </w:r>
      <w:r w:rsidRPr="00AD3FF7">
        <w:rPr>
          <w:rFonts w:ascii="Arial" w:hAnsi="Arial" w:cs="Arial"/>
          <w:sz w:val="18"/>
        </w:rPr>
        <w:t>24 months before the date the unit commences operation.</w:t>
      </w:r>
    </w:p>
    <w:p w:rsidR="0028591D" w:rsidRDefault="0028591D">
      <w:pPr>
        <w:rPr>
          <w:rFonts w:ascii="Arial" w:hAnsi="Arial" w:cs="Arial"/>
          <w:sz w:val="18"/>
        </w:rPr>
      </w:pPr>
    </w:p>
    <w:p w:rsidR="00CC660B" w:rsidRPr="00AD3FF7" w:rsidRDefault="00D15AA1">
      <w:pPr>
        <w:rPr>
          <w:rFonts w:ascii="Arial" w:hAnsi="Arial" w:cs="Arial"/>
          <w:sz w:val="18"/>
        </w:rPr>
      </w:pPr>
      <w:r w:rsidRPr="00AD3FF7">
        <w:rPr>
          <w:rFonts w:ascii="Arial" w:hAnsi="Arial" w:cs="Arial"/>
          <w:sz w:val="18"/>
        </w:rPr>
        <w:t xml:space="preserve">Acid </w:t>
      </w:r>
      <w:r w:rsidR="00AD3FF7">
        <w:rPr>
          <w:rFonts w:ascii="Arial" w:hAnsi="Arial" w:cs="Arial"/>
          <w:sz w:val="18"/>
        </w:rPr>
        <w:t>R</w:t>
      </w:r>
      <w:r w:rsidRPr="00AD3FF7">
        <w:rPr>
          <w:rFonts w:ascii="Arial" w:hAnsi="Arial" w:cs="Arial"/>
          <w:sz w:val="18"/>
        </w:rPr>
        <w:t xml:space="preserve">ain </w:t>
      </w:r>
      <w:r w:rsidR="00AD3FF7">
        <w:rPr>
          <w:rFonts w:ascii="Arial" w:hAnsi="Arial" w:cs="Arial"/>
          <w:sz w:val="18"/>
        </w:rPr>
        <w:t>P</w:t>
      </w:r>
      <w:r w:rsidRPr="00AD3FF7">
        <w:rPr>
          <w:rFonts w:ascii="Arial" w:hAnsi="Arial" w:cs="Arial"/>
          <w:sz w:val="18"/>
        </w:rPr>
        <w:t xml:space="preserve">art renewal applications must </w:t>
      </w:r>
      <w:r w:rsidR="00F74BCE" w:rsidRPr="00AD3FF7">
        <w:rPr>
          <w:rFonts w:ascii="Arial" w:hAnsi="Arial" w:cs="Arial"/>
          <w:sz w:val="18"/>
        </w:rPr>
        <w:t xml:space="preserve">meet the same submission deadline as the Title V permit renewal application for the source. </w:t>
      </w:r>
    </w:p>
    <w:p w:rsidR="00CC660B" w:rsidRPr="00AD3FF7" w:rsidRDefault="00CC660B">
      <w:pPr>
        <w:rPr>
          <w:rFonts w:ascii="Arial" w:hAnsi="Arial" w:cs="Arial"/>
          <w:sz w:val="18"/>
        </w:rPr>
      </w:pPr>
    </w:p>
    <w:p w:rsidR="00993D81" w:rsidRDefault="009C101E" w:rsidP="0028591D">
      <w:pPr>
        <w:rPr>
          <w:rFonts w:ascii="Arial" w:hAnsi="Arial" w:cs="Arial"/>
          <w:sz w:val="18"/>
        </w:rPr>
      </w:pPr>
      <w:r w:rsidRPr="00AD3FF7">
        <w:rPr>
          <w:rFonts w:ascii="Arial" w:hAnsi="Arial" w:cs="Arial"/>
          <w:sz w:val="18"/>
        </w:rPr>
        <w:t>The designated representative of a</w:t>
      </w:r>
      <w:r w:rsidR="00685895" w:rsidRPr="00AD3FF7">
        <w:rPr>
          <w:rFonts w:ascii="Arial" w:hAnsi="Arial" w:cs="Arial"/>
          <w:sz w:val="18"/>
        </w:rPr>
        <w:t>ny operating</w:t>
      </w:r>
      <w:r w:rsidRPr="00AD3FF7">
        <w:rPr>
          <w:rFonts w:ascii="Arial" w:hAnsi="Arial" w:cs="Arial"/>
          <w:sz w:val="18"/>
        </w:rPr>
        <w:t xml:space="preserve"> combustion unit </w:t>
      </w:r>
      <w:r w:rsidR="00685895" w:rsidRPr="00AD3FF7">
        <w:rPr>
          <w:rFonts w:ascii="Arial" w:hAnsi="Arial" w:cs="Arial"/>
          <w:sz w:val="18"/>
        </w:rPr>
        <w:t>t</w:t>
      </w:r>
      <w:r w:rsidR="002164E2" w:rsidRPr="00AD3FF7">
        <w:rPr>
          <w:rFonts w:ascii="Arial" w:hAnsi="Arial" w:cs="Arial"/>
          <w:sz w:val="18"/>
        </w:rPr>
        <w:t>hat wishes the unit to become a</w:t>
      </w:r>
      <w:r w:rsidR="00685895" w:rsidRPr="00AD3FF7">
        <w:rPr>
          <w:rFonts w:ascii="Arial" w:hAnsi="Arial" w:cs="Arial"/>
          <w:sz w:val="18"/>
        </w:rPr>
        <w:t xml:space="preserve"> </w:t>
      </w:r>
      <w:r w:rsidR="00FB5AFB" w:rsidRPr="00AD3FF7">
        <w:rPr>
          <w:rFonts w:ascii="Arial" w:hAnsi="Arial" w:cs="Arial"/>
          <w:sz w:val="18"/>
        </w:rPr>
        <w:t>SO</w:t>
      </w:r>
      <w:r w:rsidR="00FB5AFB" w:rsidRPr="00AD3FF7">
        <w:rPr>
          <w:rFonts w:ascii="Arial" w:hAnsi="Arial" w:cs="Arial"/>
          <w:sz w:val="18"/>
          <w:vertAlign w:val="subscript"/>
        </w:rPr>
        <w:t xml:space="preserve">2 </w:t>
      </w:r>
      <w:r w:rsidR="00FB5AFB" w:rsidRPr="00AD3FF7">
        <w:rPr>
          <w:rFonts w:ascii="Arial" w:hAnsi="Arial" w:cs="Arial"/>
          <w:sz w:val="18"/>
        </w:rPr>
        <w:t>Opt</w:t>
      </w:r>
      <w:r w:rsidR="00685895" w:rsidRPr="00AD3FF7">
        <w:rPr>
          <w:rFonts w:ascii="Arial" w:hAnsi="Arial" w:cs="Arial"/>
          <w:sz w:val="18"/>
        </w:rPr>
        <w:t xml:space="preserve">-in unit may </w:t>
      </w:r>
      <w:r w:rsidRPr="00AD3FF7">
        <w:rPr>
          <w:rFonts w:ascii="Arial" w:hAnsi="Arial" w:cs="Arial"/>
          <w:sz w:val="18"/>
        </w:rPr>
        <w:t xml:space="preserve">submit an </w:t>
      </w:r>
      <w:r w:rsidR="00685895" w:rsidRPr="00AD3FF7">
        <w:rPr>
          <w:rFonts w:ascii="Arial" w:hAnsi="Arial" w:cs="Arial"/>
          <w:sz w:val="18"/>
        </w:rPr>
        <w:t>Acid Rain Part</w:t>
      </w:r>
      <w:r w:rsidRPr="00AD3FF7">
        <w:rPr>
          <w:rFonts w:ascii="Arial" w:hAnsi="Arial" w:cs="Arial"/>
          <w:sz w:val="18"/>
        </w:rPr>
        <w:t xml:space="preserve"> application and a monitoring plan t</w:t>
      </w:r>
      <w:r w:rsidR="00685895" w:rsidRPr="00AD3FF7">
        <w:rPr>
          <w:rFonts w:ascii="Arial" w:hAnsi="Arial" w:cs="Arial"/>
          <w:sz w:val="18"/>
        </w:rPr>
        <w:t xml:space="preserve">o the Administrator </w:t>
      </w:r>
      <w:r w:rsidR="00CC660B" w:rsidRPr="00AD3FF7">
        <w:rPr>
          <w:rFonts w:ascii="Arial" w:hAnsi="Arial" w:cs="Arial"/>
          <w:sz w:val="18"/>
        </w:rPr>
        <w:t xml:space="preserve">and DEP Bureau of Air Regulation </w:t>
      </w:r>
      <w:r w:rsidR="00685895" w:rsidRPr="00AD3FF7">
        <w:rPr>
          <w:rFonts w:ascii="Arial" w:hAnsi="Arial" w:cs="Arial"/>
          <w:sz w:val="18"/>
        </w:rPr>
        <w:t>at any time. Within 21 calendar days from the</w:t>
      </w:r>
      <w:r w:rsidR="00CC660B" w:rsidRPr="00AD3FF7">
        <w:rPr>
          <w:rFonts w:ascii="Arial" w:hAnsi="Arial" w:cs="Arial"/>
          <w:sz w:val="18"/>
        </w:rPr>
        <w:t xml:space="preserve"> date the</w:t>
      </w:r>
      <w:r w:rsidR="002164E2" w:rsidRPr="00AD3FF7">
        <w:rPr>
          <w:rFonts w:ascii="Arial" w:hAnsi="Arial" w:cs="Arial"/>
          <w:sz w:val="18"/>
        </w:rPr>
        <w:t xml:space="preserve"> DEP Bureau of Air Regulation </w:t>
      </w:r>
      <w:r w:rsidR="00CC660B" w:rsidRPr="00AD3FF7">
        <w:rPr>
          <w:rFonts w:ascii="Arial" w:hAnsi="Arial" w:cs="Arial"/>
          <w:sz w:val="18"/>
        </w:rPr>
        <w:t>issues</w:t>
      </w:r>
      <w:r w:rsidR="00685895" w:rsidRPr="00AD3FF7">
        <w:rPr>
          <w:rFonts w:ascii="Arial" w:hAnsi="Arial" w:cs="Arial"/>
          <w:sz w:val="18"/>
        </w:rPr>
        <w:t xml:space="preserve"> </w:t>
      </w:r>
      <w:r w:rsidR="00CC660B" w:rsidRPr="00AD3FF7">
        <w:rPr>
          <w:rFonts w:ascii="Arial" w:hAnsi="Arial" w:cs="Arial"/>
          <w:sz w:val="18"/>
        </w:rPr>
        <w:t xml:space="preserve">or </w:t>
      </w:r>
      <w:r w:rsidR="00FB5AFB" w:rsidRPr="00AD3FF7">
        <w:rPr>
          <w:rFonts w:ascii="Arial" w:hAnsi="Arial" w:cs="Arial"/>
          <w:sz w:val="18"/>
        </w:rPr>
        <w:t>denies a</w:t>
      </w:r>
      <w:r w:rsidR="00685895" w:rsidRPr="00AD3FF7">
        <w:rPr>
          <w:rFonts w:ascii="Arial" w:hAnsi="Arial" w:cs="Arial"/>
          <w:sz w:val="18"/>
        </w:rPr>
        <w:t xml:space="preserve"> draft Title V permit revision incorporating the unit as an acid rain unit</w:t>
      </w:r>
      <w:r w:rsidR="00CC660B" w:rsidRPr="00AD3FF7">
        <w:rPr>
          <w:rFonts w:ascii="Arial" w:hAnsi="Arial" w:cs="Arial"/>
          <w:sz w:val="18"/>
        </w:rPr>
        <w:t xml:space="preserve">, the designated representative of the unit must submit to the Administrator and DEP Bureau of Air Regulation, in writing, a confirmation or </w:t>
      </w:r>
      <w:r w:rsidR="00AD3FF7" w:rsidRPr="00AD3FF7">
        <w:rPr>
          <w:rFonts w:ascii="Arial" w:hAnsi="Arial" w:cs="Arial"/>
          <w:sz w:val="18"/>
        </w:rPr>
        <w:t>rescission</w:t>
      </w:r>
      <w:r w:rsidR="00CC660B" w:rsidRPr="00AD3FF7">
        <w:rPr>
          <w:rFonts w:ascii="Arial" w:hAnsi="Arial" w:cs="Arial"/>
          <w:sz w:val="18"/>
        </w:rPr>
        <w:t xml:space="preserve"> of t</w:t>
      </w:r>
      <w:r w:rsidR="002164E2" w:rsidRPr="00AD3FF7">
        <w:rPr>
          <w:rFonts w:ascii="Arial" w:hAnsi="Arial" w:cs="Arial"/>
          <w:sz w:val="18"/>
        </w:rPr>
        <w:t>he unit’s intention to become a</w:t>
      </w:r>
      <w:r w:rsidR="00CC660B" w:rsidRPr="00AD3FF7">
        <w:rPr>
          <w:rFonts w:ascii="Arial" w:hAnsi="Arial" w:cs="Arial"/>
          <w:sz w:val="18"/>
        </w:rPr>
        <w:t xml:space="preserve"> </w:t>
      </w:r>
      <w:r w:rsidR="002164E2" w:rsidRPr="00AD3FF7">
        <w:rPr>
          <w:rFonts w:ascii="Arial" w:hAnsi="Arial" w:cs="Arial"/>
          <w:sz w:val="18"/>
        </w:rPr>
        <w:t>SO</w:t>
      </w:r>
      <w:r w:rsidR="002164E2" w:rsidRPr="00AD3FF7">
        <w:rPr>
          <w:rFonts w:ascii="Arial" w:hAnsi="Arial" w:cs="Arial"/>
          <w:sz w:val="18"/>
          <w:vertAlign w:val="subscript"/>
        </w:rPr>
        <w:t xml:space="preserve">2 </w:t>
      </w:r>
      <w:r w:rsidR="00CC660B" w:rsidRPr="00AD3FF7">
        <w:rPr>
          <w:rFonts w:ascii="Arial" w:hAnsi="Arial" w:cs="Arial"/>
          <w:sz w:val="18"/>
        </w:rPr>
        <w:t>Opt-in unit.  The Admin</w:t>
      </w:r>
      <w:r w:rsidR="00E87F55" w:rsidRPr="00AD3FF7">
        <w:rPr>
          <w:rFonts w:ascii="Arial" w:hAnsi="Arial" w:cs="Arial"/>
          <w:sz w:val="18"/>
        </w:rPr>
        <w:t>i</w:t>
      </w:r>
      <w:r w:rsidR="00CC660B" w:rsidRPr="00AD3FF7">
        <w:rPr>
          <w:rFonts w:ascii="Arial" w:hAnsi="Arial" w:cs="Arial"/>
          <w:sz w:val="18"/>
        </w:rPr>
        <w:t xml:space="preserve">strator shall treat the failure to make a timely submission as a </w:t>
      </w:r>
      <w:r w:rsidR="00AD3FF7" w:rsidRPr="00AD3FF7">
        <w:rPr>
          <w:rFonts w:ascii="Arial" w:hAnsi="Arial" w:cs="Arial"/>
          <w:sz w:val="18"/>
        </w:rPr>
        <w:t>rescission</w:t>
      </w:r>
      <w:r w:rsidR="00CC660B" w:rsidRPr="00AD3FF7">
        <w:rPr>
          <w:rFonts w:ascii="Arial" w:hAnsi="Arial" w:cs="Arial"/>
          <w:sz w:val="18"/>
        </w:rPr>
        <w:t xml:space="preserve"> of t</w:t>
      </w:r>
      <w:r w:rsidR="002164E2" w:rsidRPr="00AD3FF7">
        <w:rPr>
          <w:rFonts w:ascii="Arial" w:hAnsi="Arial" w:cs="Arial"/>
          <w:sz w:val="18"/>
        </w:rPr>
        <w:t>he unit’s intention to become a</w:t>
      </w:r>
      <w:r w:rsidR="00CC660B" w:rsidRPr="00AD3FF7">
        <w:rPr>
          <w:rFonts w:ascii="Arial" w:hAnsi="Arial" w:cs="Arial"/>
          <w:sz w:val="18"/>
        </w:rPr>
        <w:t xml:space="preserve"> </w:t>
      </w:r>
      <w:r w:rsidR="002164E2" w:rsidRPr="00AD3FF7">
        <w:rPr>
          <w:rFonts w:ascii="Arial" w:hAnsi="Arial" w:cs="Arial"/>
          <w:sz w:val="18"/>
        </w:rPr>
        <w:t>SO</w:t>
      </w:r>
      <w:r w:rsidR="002164E2" w:rsidRPr="00AD3FF7">
        <w:rPr>
          <w:rFonts w:ascii="Arial" w:hAnsi="Arial" w:cs="Arial"/>
          <w:sz w:val="18"/>
          <w:vertAlign w:val="subscript"/>
        </w:rPr>
        <w:t xml:space="preserve">2 </w:t>
      </w:r>
      <w:r w:rsidR="00CC660B" w:rsidRPr="00AD3FF7">
        <w:rPr>
          <w:rFonts w:ascii="Arial" w:hAnsi="Arial" w:cs="Arial"/>
          <w:sz w:val="18"/>
        </w:rPr>
        <w:t>Opt-in unit and as a withdrawal of the application.</w:t>
      </w:r>
    </w:p>
    <w:p w:rsidR="0028591D" w:rsidRDefault="0028591D" w:rsidP="0028591D">
      <w:pPr>
        <w:rPr>
          <w:rFonts w:ascii="Arial" w:hAnsi="Arial" w:cs="Arial"/>
          <w:sz w:val="18"/>
        </w:rPr>
      </w:pPr>
    </w:p>
    <w:p w:rsidR="0028591D" w:rsidRPr="00AD3FF7" w:rsidRDefault="0028591D" w:rsidP="0028591D">
      <w:pPr>
        <w:rPr>
          <w:rFonts w:ascii="Arial" w:hAnsi="Arial" w:cs="Arial"/>
          <w:sz w:val="18"/>
        </w:rPr>
      </w:pPr>
    </w:p>
    <w:p w:rsidR="009C101E" w:rsidRPr="00AD3FF7" w:rsidRDefault="009C101E" w:rsidP="00271D75">
      <w:pPr>
        <w:ind w:left="3600" w:hanging="3600"/>
        <w:rPr>
          <w:rFonts w:ascii="Arial" w:hAnsi="Arial" w:cs="Arial"/>
          <w:b/>
          <w:sz w:val="18"/>
          <w:szCs w:val="18"/>
          <w:u w:val="single"/>
        </w:rPr>
      </w:pPr>
      <w:r w:rsidRPr="00AD3FF7">
        <w:rPr>
          <w:rFonts w:ascii="Arial" w:hAnsi="Arial" w:cs="Arial"/>
          <w:b/>
          <w:sz w:val="18"/>
          <w:szCs w:val="18"/>
          <w:u w:val="single"/>
        </w:rPr>
        <w:t>Sub</w:t>
      </w:r>
      <w:r w:rsidR="00CC660B" w:rsidRPr="00AD3FF7">
        <w:rPr>
          <w:rFonts w:ascii="Arial" w:hAnsi="Arial" w:cs="Arial"/>
          <w:b/>
          <w:sz w:val="18"/>
          <w:szCs w:val="18"/>
          <w:u w:val="single"/>
        </w:rPr>
        <w:t>mit this form and a copy to:</w:t>
      </w:r>
      <w:r w:rsidR="00CC660B" w:rsidRPr="00AD3FF7">
        <w:rPr>
          <w:rFonts w:ascii="Arial" w:hAnsi="Arial" w:cs="Arial"/>
          <w:b/>
          <w:sz w:val="18"/>
          <w:szCs w:val="18"/>
        </w:rPr>
        <w:tab/>
      </w:r>
      <w:r w:rsidR="00CC660B" w:rsidRPr="00AD3FF7">
        <w:rPr>
          <w:rFonts w:ascii="Arial" w:hAnsi="Arial" w:cs="Arial"/>
          <w:b/>
          <w:sz w:val="18"/>
          <w:szCs w:val="18"/>
          <w:u w:val="single"/>
        </w:rPr>
        <w:t xml:space="preserve">For </w:t>
      </w:r>
      <w:r w:rsidR="002164E2" w:rsidRPr="00AD3FF7">
        <w:rPr>
          <w:rFonts w:ascii="Arial" w:hAnsi="Arial" w:cs="Arial"/>
          <w:b/>
          <w:sz w:val="18"/>
          <w:u w:val="single"/>
        </w:rPr>
        <w:t>SO</w:t>
      </w:r>
      <w:r w:rsidR="002164E2" w:rsidRPr="00AD3FF7">
        <w:rPr>
          <w:rFonts w:ascii="Arial" w:hAnsi="Arial" w:cs="Arial"/>
          <w:b/>
          <w:sz w:val="18"/>
          <w:u w:val="single"/>
          <w:vertAlign w:val="subscript"/>
        </w:rPr>
        <w:t>2</w:t>
      </w:r>
      <w:r w:rsidR="002164E2" w:rsidRPr="00AD3FF7">
        <w:rPr>
          <w:rFonts w:ascii="Arial" w:hAnsi="Arial" w:cs="Arial"/>
          <w:sz w:val="18"/>
          <w:u w:val="single"/>
          <w:vertAlign w:val="subscript"/>
        </w:rPr>
        <w:t xml:space="preserve"> </w:t>
      </w:r>
      <w:r w:rsidR="00CC660B" w:rsidRPr="00AD3FF7">
        <w:rPr>
          <w:rFonts w:ascii="Arial" w:hAnsi="Arial" w:cs="Arial"/>
          <w:b/>
          <w:sz w:val="18"/>
          <w:szCs w:val="18"/>
          <w:u w:val="single"/>
        </w:rPr>
        <w:t>Opt-in units, a</w:t>
      </w:r>
      <w:r w:rsidRPr="00AD3FF7">
        <w:rPr>
          <w:rFonts w:ascii="Arial" w:hAnsi="Arial" w:cs="Arial"/>
          <w:b/>
          <w:sz w:val="18"/>
          <w:szCs w:val="18"/>
          <w:u w:val="single"/>
        </w:rPr>
        <w:t>lso send this form</w:t>
      </w:r>
      <w:r w:rsidR="00271D75" w:rsidRPr="00AD3FF7">
        <w:rPr>
          <w:rFonts w:ascii="Arial" w:hAnsi="Arial" w:cs="Arial"/>
          <w:b/>
          <w:sz w:val="18"/>
          <w:szCs w:val="18"/>
          <w:u w:val="single"/>
        </w:rPr>
        <w:t xml:space="preserve"> or its equivalent </w:t>
      </w:r>
      <w:r w:rsidRPr="00AD3FF7">
        <w:rPr>
          <w:rFonts w:ascii="Arial" w:hAnsi="Arial" w:cs="Arial"/>
          <w:b/>
          <w:sz w:val="18"/>
          <w:szCs w:val="18"/>
          <w:u w:val="single"/>
        </w:rPr>
        <w:t>to</w:t>
      </w:r>
      <w:r w:rsidR="00CC660B" w:rsidRPr="00AD3FF7">
        <w:rPr>
          <w:rFonts w:ascii="Arial" w:hAnsi="Arial" w:cs="Arial"/>
          <w:b/>
          <w:sz w:val="18"/>
          <w:szCs w:val="18"/>
          <w:u w:val="single"/>
        </w:rPr>
        <w:t xml:space="preserve"> the Administrator at</w:t>
      </w:r>
      <w:r w:rsidRPr="00AD3FF7">
        <w:rPr>
          <w:rFonts w:ascii="Arial" w:hAnsi="Arial" w:cs="Arial"/>
          <w:b/>
          <w:sz w:val="18"/>
          <w:szCs w:val="18"/>
          <w:u w:val="single"/>
        </w:rPr>
        <w:t>:</w:t>
      </w:r>
    </w:p>
    <w:p w:rsidR="009C101E" w:rsidRPr="00AD3FF7" w:rsidRDefault="009C101E" w:rsidP="009C101E">
      <w:pPr>
        <w:rPr>
          <w:rFonts w:ascii="Arial" w:hAnsi="Arial" w:cs="Arial"/>
          <w:sz w:val="18"/>
          <w:szCs w:val="18"/>
        </w:rPr>
      </w:pPr>
    </w:p>
    <w:p w:rsidR="009C101E" w:rsidRPr="00AD3FF7" w:rsidRDefault="009C101E" w:rsidP="002164E2">
      <w:pPr>
        <w:rPr>
          <w:rFonts w:ascii="Arial" w:hAnsi="Arial" w:cs="Arial"/>
          <w:sz w:val="18"/>
          <w:szCs w:val="18"/>
        </w:rPr>
      </w:pPr>
      <w:r w:rsidRPr="00AD3FF7">
        <w:rPr>
          <w:rFonts w:ascii="Arial" w:hAnsi="Arial" w:cs="Arial"/>
          <w:sz w:val="18"/>
          <w:szCs w:val="18"/>
        </w:rPr>
        <w:t>DEP Bureau of Air Regulation</w:t>
      </w:r>
      <w:r w:rsidRPr="00AD3FF7">
        <w:rPr>
          <w:rFonts w:ascii="Arial" w:hAnsi="Arial" w:cs="Arial"/>
          <w:sz w:val="18"/>
          <w:szCs w:val="18"/>
        </w:rPr>
        <w:tab/>
      </w:r>
      <w:r w:rsidR="002A70F5" w:rsidRPr="00AD3FF7">
        <w:rPr>
          <w:rFonts w:ascii="Arial" w:hAnsi="Arial" w:cs="Arial"/>
          <w:sz w:val="18"/>
          <w:szCs w:val="18"/>
        </w:rPr>
        <w:tab/>
      </w:r>
      <w:smartTag w:uri="urn:schemas-microsoft-com:office:smarttags" w:element="country-region">
        <w:smartTag w:uri="urn:schemas-microsoft-com:office:smarttags" w:element="place">
          <w:r w:rsidRPr="00AD3FF7">
            <w:rPr>
              <w:rFonts w:ascii="Arial" w:hAnsi="Arial" w:cs="Arial"/>
              <w:sz w:val="18"/>
              <w:szCs w:val="18"/>
            </w:rPr>
            <w:t>U.S.</w:t>
          </w:r>
        </w:smartTag>
      </w:smartTag>
      <w:r w:rsidRPr="00AD3FF7">
        <w:rPr>
          <w:rFonts w:ascii="Arial" w:hAnsi="Arial" w:cs="Arial"/>
          <w:sz w:val="18"/>
          <w:szCs w:val="18"/>
        </w:rPr>
        <w:t xml:space="preserve"> Environmental Protection Agency</w:t>
      </w:r>
    </w:p>
    <w:p w:rsidR="009C101E" w:rsidRPr="00AD3FF7" w:rsidRDefault="009C101E" w:rsidP="0028591D">
      <w:pPr>
        <w:tabs>
          <w:tab w:val="left" w:pos="3600"/>
        </w:tabs>
        <w:rPr>
          <w:rFonts w:ascii="Arial" w:hAnsi="Arial" w:cs="Arial"/>
          <w:sz w:val="18"/>
          <w:szCs w:val="18"/>
        </w:rPr>
      </w:pPr>
      <w:r w:rsidRPr="00AD3FF7">
        <w:rPr>
          <w:rFonts w:ascii="Arial" w:hAnsi="Arial" w:cs="Arial"/>
          <w:sz w:val="18"/>
          <w:szCs w:val="18"/>
        </w:rPr>
        <w:t>MS 5505</w:t>
      </w:r>
      <w:r w:rsidR="0028591D">
        <w:rPr>
          <w:rFonts w:ascii="Arial" w:hAnsi="Arial" w:cs="Arial"/>
          <w:sz w:val="18"/>
          <w:szCs w:val="18"/>
        </w:rPr>
        <w:tab/>
      </w:r>
      <w:r w:rsidRPr="00AD3FF7">
        <w:rPr>
          <w:rFonts w:ascii="Arial" w:hAnsi="Arial" w:cs="Arial"/>
          <w:sz w:val="18"/>
          <w:szCs w:val="18"/>
        </w:rPr>
        <w:t>Clean Air Markets Division (6204J)</w:t>
      </w:r>
    </w:p>
    <w:p w:rsidR="00E87F55" w:rsidRPr="00AD3FF7" w:rsidRDefault="009C101E" w:rsidP="0028591D">
      <w:pPr>
        <w:tabs>
          <w:tab w:val="left" w:pos="3600"/>
        </w:tabs>
        <w:rPr>
          <w:rFonts w:ascii="Arial" w:hAnsi="Arial" w:cs="Arial"/>
          <w:sz w:val="18"/>
          <w:szCs w:val="18"/>
        </w:rPr>
      </w:pPr>
      <w:r w:rsidRPr="00AD3FF7">
        <w:rPr>
          <w:rFonts w:ascii="Arial" w:hAnsi="Arial" w:cs="Arial"/>
          <w:sz w:val="18"/>
          <w:szCs w:val="18"/>
        </w:rPr>
        <w:t>2600 Blair Stone Rd</w:t>
      </w:r>
      <w:r w:rsidR="0028591D">
        <w:rPr>
          <w:rFonts w:ascii="Arial" w:hAnsi="Arial" w:cs="Arial"/>
          <w:sz w:val="18"/>
          <w:szCs w:val="18"/>
        </w:rPr>
        <w:tab/>
      </w:r>
      <w:r w:rsidR="00E87F55" w:rsidRPr="00AD3FF7">
        <w:rPr>
          <w:rFonts w:ascii="Arial" w:hAnsi="Arial" w:cs="Arial"/>
          <w:sz w:val="18"/>
          <w:szCs w:val="18"/>
        </w:rPr>
        <w:t>1200 Pennsylvania Ave NW</w:t>
      </w:r>
    </w:p>
    <w:p w:rsidR="009C101E" w:rsidRPr="00AD3FF7" w:rsidRDefault="009C101E" w:rsidP="002A70F5">
      <w:pPr>
        <w:tabs>
          <w:tab w:val="left" w:pos="3600"/>
          <w:tab w:val="left" w:pos="4320"/>
        </w:tabs>
        <w:rPr>
          <w:rFonts w:ascii="Arial" w:hAnsi="Arial" w:cs="Arial"/>
          <w:sz w:val="18"/>
          <w:szCs w:val="18"/>
        </w:rPr>
      </w:pPr>
      <w:r w:rsidRPr="00AD3FF7">
        <w:rPr>
          <w:rFonts w:ascii="Arial" w:hAnsi="Arial" w:cs="Arial"/>
          <w:sz w:val="18"/>
          <w:szCs w:val="18"/>
        </w:rPr>
        <w:t>Tallahassee, FL 32399-2400</w:t>
      </w:r>
      <w:r w:rsidR="0028591D">
        <w:rPr>
          <w:rFonts w:ascii="Arial" w:hAnsi="Arial" w:cs="Arial"/>
          <w:sz w:val="18"/>
          <w:szCs w:val="18"/>
        </w:rPr>
        <w:tab/>
      </w:r>
      <w:r w:rsidR="00E87F55" w:rsidRPr="00AD3FF7">
        <w:rPr>
          <w:rFonts w:ascii="Arial" w:hAnsi="Arial" w:cs="Arial"/>
          <w:sz w:val="18"/>
          <w:szCs w:val="18"/>
        </w:rPr>
        <w:t>Washington, DC 20460</w:t>
      </w:r>
    </w:p>
    <w:sectPr w:rsidR="009C101E" w:rsidRPr="00AD3FF7" w:rsidSect="00015421">
      <w:headerReference w:type="default" r:id="rId11"/>
      <w:footerReference w:type="default" r:id="rId12"/>
      <w:endnotePr>
        <w:numFmt w:val="decimal"/>
      </w:endnotePr>
      <w:type w:val="continuous"/>
      <w:pgSz w:w="12240" w:h="15840" w:code="1"/>
      <w:pgMar w:top="720" w:right="720" w:bottom="720" w:left="72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4E2" w:rsidRDefault="00AA34E2">
      <w:pPr>
        <w:spacing w:line="20" w:lineRule="exact"/>
      </w:pPr>
    </w:p>
  </w:endnote>
  <w:endnote w:type="continuationSeparator" w:id="0">
    <w:p w:rsidR="00AA34E2" w:rsidRDefault="00AA34E2">
      <w:r>
        <w:t xml:space="preserve"> </w:t>
      </w:r>
    </w:p>
  </w:endnote>
  <w:endnote w:type="continuationNotice" w:id="1">
    <w:p w:rsidR="00AA34E2" w:rsidRDefault="00AA34E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G Time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421" w:rsidRDefault="00015421" w:rsidP="00015421">
    <w:pPr>
      <w:pStyle w:val="Footer"/>
      <w:tabs>
        <w:tab w:val="left" w:pos="4140"/>
      </w:tabs>
      <w:rPr>
        <w:rFonts w:ascii="Arial" w:hAnsi="Arial" w:cs="Arial"/>
        <w:sz w:val="16"/>
        <w:szCs w:val="16"/>
      </w:rPr>
    </w:pPr>
  </w:p>
  <w:p w:rsidR="00015421" w:rsidRPr="007440F8" w:rsidRDefault="00015421" w:rsidP="00015421">
    <w:pPr>
      <w:pStyle w:val="Footer"/>
      <w:tabs>
        <w:tab w:val="left" w:pos="4140"/>
      </w:tabs>
      <w:rPr>
        <w:rFonts w:ascii="Arial" w:hAnsi="Arial" w:cs="Arial"/>
        <w:sz w:val="16"/>
        <w:szCs w:val="16"/>
      </w:rPr>
    </w:pPr>
    <w:r w:rsidRPr="007440F8">
      <w:rPr>
        <w:rFonts w:ascii="Arial" w:hAnsi="Arial" w:cs="Arial"/>
        <w:sz w:val="16"/>
        <w:szCs w:val="16"/>
      </w:rPr>
      <w:t xml:space="preserve">DEP Form No. 62-210.900(1)(a) – </w:t>
    </w:r>
    <w:r>
      <w:rPr>
        <w:rFonts w:ascii="Arial" w:hAnsi="Arial" w:cs="Arial"/>
        <w:sz w:val="16"/>
        <w:szCs w:val="16"/>
      </w:rPr>
      <w:t>Form</w:t>
    </w:r>
    <w:r w:rsidRPr="007440F8">
      <w:rPr>
        <w:rFonts w:ascii="Arial" w:hAnsi="Arial" w:cs="Arial"/>
        <w:sz w:val="16"/>
        <w:szCs w:val="16"/>
      </w:rPr>
      <w:t xml:space="preserve"> </w:t>
    </w:r>
  </w:p>
  <w:p w:rsidR="00015421" w:rsidRPr="007440F8" w:rsidRDefault="00015421" w:rsidP="007D0BDC">
    <w:pPr>
      <w:pStyle w:val="Footer"/>
      <w:tabs>
        <w:tab w:val="clear" w:pos="4320"/>
        <w:tab w:val="clear" w:pos="8640"/>
        <w:tab w:val="center" w:pos="5400"/>
      </w:tabs>
      <w:rPr>
        <w:rFonts w:ascii="Arial" w:hAnsi="Arial" w:cs="Arial"/>
        <w:sz w:val="16"/>
        <w:szCs w:val="16"/>
      </w:rPr>
    </w:pPr>
    <w:r w:rsidRPr="007440F8">
      <w:rPr>
        <w:rFonts w:ascii="Arial" w:hAnsi="Arial" w:cs="Arial"/>
        <w:sz w:val="16"/>
        <w:szCs w:val="16"/>
      </w:rPr>
      <w:t>Effective</w:t>
    </w:r>
    <w:r w:rsidRPr="004F63AB">
      <w:rPr>
        <w:rFonts w:ascii="Arial" w:hAnsi="Arial" w:cs="Arial"/>
        <w:sz w:val="16"/>
        <w:szCs w:val="16"/>
      </w:rPr>
      <w:t xml:space="preserve">:  </w:t>
    </w:r>
    <w:r w:rsidRPr="004F63AB">
      <w:rPr>
        <w:rFonts w:ascii="Arial" w:hAnsi="Arial"/>
        <w:sz w:val="16"/>
      </w:rPr>
      <w:t>3/16/08</w:t>
    </w:r>
    <w:r w:rsidRPr="003410D4">
      <w:tab/>
    </w:r>
    <w:r w:rsidRPr="00015421">
      <w:rPr>
        <w:rStyle w:val="PageNumber"/>
        <w:rFonts w:ascii="Arial" w:hAnsi="Arial" w:cs="Arial"/>
        <w:sz w:val="16"/>
        <w:szCs w:val="16"/>
      </w:rPr>
      <w:fldChar w:fldCharType="begin"/>
    </w:r>
    <w:r w:rsidRPr="00015421">
      <w:rPr>
        <w:rStyle w:val="PageNumber"/>
        <w:rFonts w:ascii="Arial" w:hAnsi="Arial" w:cs="Arial"/>
        <w:sz w:val="16"/>
        <w:szCs w:val="16"/>
      </w:rPr>
      <w:instrText xml:space="preserve"> PAGE </w:instrText>
    </w:r>
    <w:r w:rsidRPr="00015421">
      <w:rPr>
        <w:rStyle w:val="PageNumber"/>
        <w:rFonts w:ascii="Arial" w:hAnsi="Arial" w:cs="Arial"/>
        <w:sz w:val="16"/>
        <w:szCs w:val="16"/>
      </w:rPr>
      <w:fldChar w:fldCharType="separate"/>
    </w:r>
    <w:r w:rsidR="00461E0E">
      <w:rPr>
        <w:rStyle w:val="PageNumber"/>
        <w:rFonts w:ascii="Arial" w:hAnsi="Arial" w:cs="Arial"/>
        <w:noProof/>
        <w:sz w:val="16"/>
        <w:szCs w:val="16"/>
      </w:rPr>
      <w:t>4</w:t>
    </w:r>
    <w:r w:rsidRPr="00015421">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421" w:rsidRDefault="00015421" w:rsidP="007773D4">
    <w:pPr>
      <w:pStyle w:val="Footer"/>
      <w:tabs>
        <w:tab w:val="left" w:pos="4140"/>
      </w:tabs>
      <w:rPr>
        <w:rFonts w:ascii="Arial" w:hAnsi="Arial" w:cs="Arial"/>
        <w:sz w:val="16"/>
        <w:szCs w:val="16"/>
      </w:rPr>
    </w:pPr>
  </w:p>
  <w:p w:rsidR="00B01119" w:rsidRPr="007440F8" w:rsidRDefault="00B01119" w:rsidP="007773D4">
    <w:pPr>
      <w:pStyle w:val="Footer"/>
      <w:tabs>
        <w:tab w:val="left" w:pos="4140"/>
      </w:tabs>
      <w:rPr>
        <w:rFonts w:ascii="Arial" w:hAnsi="Arial" w:cs="Arial"/>
        <w:sz w:val="16"/>
        <w:szCs w:val="16"/>
      </w:rPr>
    </w:pPr>
    <w:r w:rsidRPr="007440F8">
      <w:rPr>
        <w:rFonts w:ascii="Arial" w:hAnsi="Arial" w:cs="Arial"/>
        <w:sz w:val="16"/>
        <w:szCs w:val="16"/>
      </w:rPr>
      <w:t xml:space="preserve">DEP Form No. 62-210.900(1)(a) – </w:t>
    </w:r>
    <w:r>
      <w:rPr>
        <w:rFonts w:ascii="Arial" w:hAnsi="Arial" w:cs="Arial"/>
        <w:sz w:val="16"/>
        <w:szCs w:val="16"/>
      </w:rPr>
      <w:t>Form</w:t>
    </w:r>
    <w:r w:rsidRPr="007440F8">
      <w:rPr>
        <w:rFonts w:ascii="Arial" w:hAnsi="Arial" w:cs="Arial"/>
        <w:sz w:val="16"/>
        <w:szCs w:val="16"/>
      </w:rPr>
      <w:t xml:space="preserve"> </w:t>
    </w:r>
  </w:p>
  <w:p w:rsidR="00B01119" w:rsidRPr="007440F8" w:rsidRDefault="00B01119" w:rsidP="007D0BDC">
    <w:pPr>
      <w:pStyle w:val="Footer"/>
      <w:tabs>
        <w:tab w:val="clear" w:pos="4320"/>
        <w:tab w:val="clear" w:pos="8640"/>
        <w:tab w:val="center" w:pos="5400"/>
      </w:tabs>
      <w:rPr>
        <w:rFonts w:ascii="Arial" w:hAnsi="Arial" w:cs="Arial"/>
        <w:sz w:val="16"/>
        <w:szCs w:val="16"/>
      </w:rPr>
    </w:pPr>
    <w:r w:rsidRPr="007440F8">
      <w:rPr>
        <w:rFonts w:ascii="Arial" w:hAnsi="Arial" w:cs="Arial"/>
        <w:sz w:val="16"/>
        <w:szCs w:val="16"/>
      </w:rPr>
      <w:t>Effective</w:t>
    </w:r>
    <w:r w:rsidRPr="004F63AB">
      <w:rPr>
        <w:rFonts w:ascii="Arial" w:hAnsi="Arial" w:cs="Arial"/>
        <w:sz w:val="16"/>
        <w:szCs w:val="16"/>
      </w:rPr>
      <w:t>:</w:t>
    </w:r>
    <w:r w:rsidR="004F63AB" w:rsidRPr="004F63AB">
      <w:rPr>
        <w:rFonts w:ascii="Arial" w:hAnsi="Arial" w:cs="Arial"/>
        <w:sz w:val="16"/>
        <w:szCs w:val="16"/>
      </w:rPr>
      <w:t xml:space="preserve">  </w:t>
    </w:r>
    <w:r w:rsidR="004F63AB" w:rsidRPr="004F63AB">
      <w:rPr>
        <w:rFonts w:ascii="Arial" w:hAnsi="Arial"/>
        <w:sz w:val="16"/>
      </w:rPr>
      <w:t>3/16/08</w:t>
    </w:r>
    <w:r w:rsidR="004F63AB" w:rsidRPr="003410D4">
      <w:tab/>
    </w:r>
    <w:r w:rsidR="00015421" w:rsidRPr="00015421">
      <w:rPr>
        <w:rStyle w:val="PageNumber"/>
        <w:rFonts w:ascii="Arial" w:hAnsi="Arial" w:cs="Arial"/>
        <w:sz w:val="16"/>
        <w:szCs w:val="16"/>
      </w:rPr>
      <w:fldChar w:fldCharType="begin"/>
    </w:r>
    <w:r w:rsidR="00015421" w:rsidRPr="00015421">
      <w:rPr>
        <w:rStyle w:val="PageNumber"/>
        <w:rFonts w:ascii="Arial" w:hAnsi="Arial" w:cs="Arial"/>
        <w:sz w:val="16"/>
        <w:szCs w:val="16"/>
      </w:rPr>
      <w:instrText xml:space="preserve"> PAGE </w:instrText>
    </w:r>
    <w:r w:rsidR="00015421" w:rsidRPr="00015421">
      <w:rPr>
        <w:rStyle w:val="PageNumber"/>
        <w:rFonts w:ascii="Arial" w:hAnsi="Arial" w:cs="Arial"/>
        <w:sz w:val="16"/>
        <w:szCs w:val="16"/>
      </w:rPr>
      <w:fldChar w:fldCharType="separate"/>
    </w:r>
    <w:r w:rsidR="00461E0E">
      <w:rPr>
        <w:rStyle w:val="PageNumber"/>
        <w:rFonts w:ascii="Arial" w:hAnsi="Arial" w:cs="Arial"/>
        <w:noProof/>
        <w:sz w:val="16"/>
        <w:szCs w:val="16"/>
      </w:rPr>
      <w:t>1</w:t>
    </w:r>
    <w:r w:rsidR="00015421" w:rsidRPr="00015421">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421" w:rsidRDefault="00015421" w:rsidP="00015421">
    <w:pPr>
      <w:pStyle w:val="Footer"/>
      <w:tabs>
        <w:tab w:val="left" w:pos="4140"/>
      </w:tabs>
      <w:rPr>
        <w:rFonts w:ascii="Arial" w:hAnsi="Arial" w:cs="Arial"/>
        <w:sz w:val="16"/>
        <w:szCs w:val="16"/>
      </w:rPr>
    </w:pPr>
  </w:p>
  <w:p w:rsidR="00015421" w:rsidRPr="007440F8" w:rsidRDefault="00015421" w:rsidP="00015421">
    <w:pPr>
      <w:pStyle w:val="Footer"/>
      <w:tabs>
        <w:tab w:val="left" w:pos="4140"/>
      </w:tabs>
      <w:rPr>
        <w:rFonts w:ascii="Arial" w:hAnsi="Arial" w:cs="Arial"/>
        <w:sz w:val="16"/>
        <w:szCs w:val="16"/>
      </w:rPr>
    </w:pPr>
    <w:r w:rsidRPr="007440F8">
      <w:rPr>
        <w:rFonts w:ascii="Arial" w:hAnsi="Arial" w:cs="Arial"/>
        <w:sz w:val="16"/>
        <w:szCs w:val="16"/>
      </w:rPr>
      <w:t xml:space="preserve">DEP Form No. 62-210.900(1)(a) – </w:t>
    </w:r>
    <w:r>
      <w:rPr>
        <w:rFonts w:ascii="Arial" w:hAnsi="Arial" w:cs="Arial"/>
        <w:sz w:val="16"/>
        <w:szCs w:val="16"/>
      </w:rPr>
      <w:t>Instructions</w:t>
    </w:r>
    <w:r w:rsidRPr="007440F8">
      <w:rPr>
        <w:rFonts w:ascii="Arial" w:hAnsi="Arial" w:cs="Arial"/>
        <w:sz w:val="16"/>
        <w:szCs w:val="16"/>
      </w:rPr>
      <w:t xml:space="preserve"> </w:t>
    </w:r>
  </w:p>
  <w:p w:rsidR="00015421" w:rsidRPr="007440F8" w:rsidRDefault="00015421" w:rsidP="0037436C">
    <w:pPr>
      <w:pStyle w:val="Footer"/>
      <w:tabs>
        <w:tab w:val="clear" w:pos="4320"/>
        <w:tab w:val="clear" w:pos="8640"/>
        <w:tab w:val="center" w:pos="5400"/>
      </w:tabs>
      <w:rPr>
        <w:rFonts w:ascii="Arial" w:hAnsi="Arial" w:cs="Arial"/>
        <w:sz w:val="16"/>
        <w:szCs w:val="16"/>
      </w:rPr>
    </w:pPr>
    <w:r w:rsidRPr="007440F8">
      <w:rPr>
        <w:rFonts w:ascii="Arial" w:hAnsi="Arial" w:cs="Arial"/>
        <w:sz w:val="16"/>
        <w:szCs w:val="16"/>
      </w:rPr>
      <w:t>Effective</w:t>
    </w:r>
    <w:r w:rsidRPr="004F63AB">
      <w:rPr>
        <w:rFonts w:ascii="Arial" w:hAnsi="Arial" w:cs="Arial"/>
        <w:sz w:val="16"/>
        <w:szCs w:val="16"/>
      </w:rPr>
      <w:t xml:space="preserve">:  </w:t>
    </w:r>
    <w:r w:rsidRPr="004F63AB">
      <w:rPr>
        <w:rFonts w:ascii="Arial" w:hAnsi="Arial"/>
        <w:sz w:val="16"/>
      </w:rPr>
      <w:t>3/16/08</w:t>
    </w:r>
    <w:r w:rsidRPr="003410D4">
      <w:tab/>
    </w:r>
    <w:r w:rsidRPr="00015421">
      <w:rPr>
        <w:rStyle w:val="PageNumber"/>
        <w:rFonts w:ascii="Arial" w:hAnsi="Arial" w:cs="Arial"/>
        <w:sz w:val="16"/>
        <w:szCs w:val="16"/>
      </w:rPr>
      <w:fldChar w:fldCharType="begin"/>
    </w:r>
    <w:r w:rsidRPr="00015421">
      <w:rPr>
        <w:rStyle w:val="PageNumber"/>
        <w:rFonts w:ascii="Arial" w:hAnsi="Arial" w:cs="Arial"/>
        <w:sz w:val="16"/>
        <w:szCs w:val="16"/>
      </w:rPr>
      <w:instrText xml:space="preserve"> PAGE </w:instrText>
    </w:r>
    <w:r w:rsidRPr="00015421">
      <w:rPr>
        <w:rStyle w:val="PageNumber"/>
        <w:rFonts w:ascii="Arial" w:hAnsi="Arial" w:cs="Arial"/>
        <w:sz w:val="16"/>
        <w:szCs w:val="16"/>
      </w:rPr>
      <w:fldChar w:fldCharType="separate"/>
    </w:r>
    <w:r w:rsidR="00461E0E">
      <w:rPr>
        <w:rStyle w:val="PageNumber"/>
        <w:rFonts w:ascii="Arial" w:hAnsi="Arial" w:cs="Arial"/>
        <w:noProof/>
        <w:sz w:val="16"/>
        <w:szCs w:val="16"/>
      </w:rPr>
      <w:t>1</w:t>
    </w:r>
    <w:r w:rsidRPr="00015421">
      <w:rPr>
        <w:rStyle w:val="PageNumber"/>
        <w:rFonts w:ascii="Arial" w:hAnsi="Arial"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421" w:rsidRDefault="00015421" w:rsidP="00015421">
    <w:pPr>
      <w:pStyle w:val="Footer"/>
      <w:tabs>
        <w:tab w:val="left" w:pos="4140"/>
      </w:tabs>
      <w:rPr>
        <w:rFonts w:ascii="Arial" w:hAnsi="Arial" w:cs="Arial"/>
        <w:sz w:val="16"/>
        <w:szCs w:val="16"/>
      </w:rPr>
    </w:pPr>
  </w:p>
  <w:p w:rsidR="00015421" w:rsidRPr="007440F8" w:rsidRDefault="00015421" w:rsidP="00015421">
    <w:pPr>
      <w:pStyle w:val="Footer"/>
      <w:tabs>
        <w:tab w:val="left" w:pos="4140"/>
      </w:tabs>
      <w:rPr>
        <w:rFonts w:ascii="Arial" w:hAnsi="Arial" w:cs="Arial"/>
        <w:sz w:val="16"/>
        <w:szCs w:val="16"/>
      </w:rPr>
    </w:pPr>
    <w:r w:rsidRPr="007440F8">
      <w:rPr>
        <w:rFonts w:ascii="Arial" w:hAnsi="Arial" w:cs="Arial"/>
        <w:sz w:val="16"/>
        <w:szCs w:val="16"/>
      </w:rPr>
      <w:t xml:space="preserve">DEP Form No. 62-210.900(1)(a) – </w:t>
    </w:r>
    <w:r>
      <w:rPr>
        <w:rFonts w:ascii="Arial" w:hAnsi="Arial" w:cs="Arial"/>
        <w:sz w:val="16"/>
        <w:szCs w:val="16"/>
      </w:rPr>
      <w:t>Instructions</w:t>
    </w:r>
    <w:r w:rsidRPr="007440F8">
      <w:rPr>
        <w:rFonts w:ascii="Arial" w:hAnsi="Arial" w:cs="Arial"/>
        <w:sz w:val="16"/>
        <w:szCs w:val="16"/>
      </w:rPr>
      <w:t xml:space="preserve"> </w:t>
    </w:r>
  </w:p>
  <w:p w:rsidR="00015421" w:rsidRPr="007440F8" w:rsidRDefault="00015421" w:rsidP="0028591D">
    <w:pPr>
      <w:pStyle w:val="Footer"/>
      <w:tabs>
        <w:tab w:val="clear" w:pos="4320"/>
        <w:tab w:val="clear" w:pos="8640"/>
        <w:tab w:val="center" w:pos="5400"/>
      </w:tabs>
      <w:rPr>
        <w:rFonts w:ascii="Arial" w:hAnsi="Arial" w:cs="Arial"/>
        <w:sz w:val="16"/>
        <w:szCs w:val="16"/>
      </w:rPr>
    </w:pPr>
    <w:r w:rsidRPr="007440F8">
      <w:rPr>
        <w:rFonts w:ascii="Arial" w:hAnsi="Arial" w:cs="Arial"/>
        <w:sz w:val="16"/>
        <w:szCs w:val="16"/>
      </w:rPr>
      <w:t>Effective</w:t>
    </w:r>
    <w:r w:rsidRPr="004F63AB">
      <w:rPr>
        <w:rFonts w:ascii="Arial" w:hAnsi="Arial" w:cs="Arial"/>
        <w:sz w:val="16"/>
        <w:szCs w:val="16"/>
      </w:rPr>
      <w:t xml:space="preserve">:  </w:t>
    </w:r>
    <w:r w:rsidRPr="004F63AB">
      <w:rPr>
        <w:rFonts w:ascii="Arial" w:hAnsi="Arial"/>
        <w:sz w:val="16"/>
      </w:rPr>
      <w:t>3/16/08</w:t>
    </w:r>
    <w:r w:rsidRPr="003410D4">
      <w:tab/>
    </w:r>
    <w:r w:rsidRPr="00015421">
      <w:rPr>
        <w:rStyle w:val="PageNumber"/>
        <w:rFonts w:ascii="Arial" w:hAnsi="Arial" w:cs="Arial"/>
        <w:sz w:val="16"/>
        <w:szCs w:val="16"/>
      </w:rPr>
      <w:fldChar w:fldCharType="begin"/>
    </w:r>
    <w:r w:rsidRPr="00015421">
      <w:rPr>
        <w:rStyle w:val="PageNumber"/>
        <w:rFonts w:ascii="Arial" w:hAnsi="Arial" w:cs="Arial"/>
        <w:sz w:val="16"/>
        <w:szCs w:val="16"/>
      </w:rPr>
      <w:instrText xml:space="preserve"> PAGE </w:instrText>
    </w:r>
    <w:r w:rsidRPr="00015421">
      <w:rPr>
        <w:rStyle w:val="PageNumber"/>
        <w:rFonts w:ascii="Arial" w:hAnsi="Arial" w:cs="Arial"/>
        <w:sz w:val="16"/>
        <w:szCs w:val="16"/>
      </w:rPr>
      <w:fldChar w:fldCharType="separate"/>
    </w:r>
    <w:r w:rsidR="00461E0E">
      <w:rPr>
        <w:rStyle w:val="PageNumber"/>
        <w:rFonts w:ascii="Arial" w:hAnsi="Arial" w:cs="Arial"/>
        <w:noProof/>
        <w:sz w:val="16"/>
        <w:szCs w:val="16"/>
      </w:rPr>
      <w:t>2</w:t>
    </w:r>
    <w:r w:rsidRPr="00015421">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4E2" w:rsidRDefault="00AA34E2">
      <w:r>
        <w:separator/>
      </w:r>
    </w:p>
  </w:footnote>
  <w:footnote w:type="continuationSeparator" w:id="0">
    <w:p w:rsidR="00AA34E2" w:rsidRDefault="00AA3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119" w:rsidRPr="00CE642F" w:rsidRDefault="00B01119" w:rsidP="00CE64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421" w:rsidRPr="00015421" w:rsidRDefault="00015421" w:rsidP="00015421">
    <w:pPr>
      <w:pStyle w:val="Header"/>
      <w:rPr>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4"/>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AA1"/>
    <w:rsid w:val="000038A1"/>
    <w:rsid w:val="00015421"/>
    <w:rsid w:val="00015913"/>
    <w:rsid w:val="0001684B"/>
    <w:rsid w:val="00056F3F"/>
    <w:rsid w:val="000B3EF6"/>
    <w:rsid w:val="001D0016"/>
    <w:rsid w:val="00204CA2"/>
    <w:rsid w:val="002164E2"/>
    <w:rsid w:val="0022317D"/>
    <w:rsid w:val="00225802"/>
    <w:rsid w:val="00241143"/>
    <w:rsid w:val="0024407E"/>
    <w:rsid w:val="00260701"/>
    <w:rsid w:val="00271D75"/>
    <w:rsid w:val="002838B7"/>
    <w:rsid w:val="0028591D"/>
    <w:rsid w:val="0029317D"/>
    <w:rsid w:val="002A70F5"/>
    <w:rsid w:val="002F571F"/>
    <w:rsid w:val="002F58A0"/>
    <w:rsid w:val="00300600"/>
    <w:rsid w:val="003049E8"/>
    <w:rsid w:val="00331C82"/>
    <w:rsid w:val="003374C8"/>
    <w:rsid w:val="003620DC"/>
    <w:rsid w:val="00363D2E"/>
    <w:rsid w:val="003703DE"/>
    <w:rsid w:val="003704AC"/>
    <w:rsid w:val="0037436C"/>
    <w:rsid w:val="003A7E7D"/>
    <w:rsid w:val="00435EB2"/>
    <w:rsid w:val="00461E0E"/>
    <w:rsid w:val="00490FC2"/>
    <w:rsid w:val="004A3165"/>
    <w:rsid w:val="004E6367"/>
    <w:rsid w:val="004F5472"/>
    <w:rsid w:val="004F63AB"/>
    <w:rsid w:val="0050152C"/>
    <w:rsid w:val="00521186"/>
    <w:rsid w:val="0056233E"/>
    <w:rsid w:val="0058048B"/>
    <w:rsid w:val="00593663"/>
    <w:rsid w:val="005D55D8"/>
    <w:rsid w:val="0061686A"/>
    <w:rsid w:val="00643D9E"/>
    <w:rsid w:val="00660AE4"/>
    <w:rsid w:val="00685723"/>
    <w:rsid w:val="00685895"/>
    <w:rsid w:val="006A1228"/>
    <w:rsid w:val="006A580F"/>
    <w:rsid w:val="006B4424"/>
    <w:rsid w:val="006D33A6"/>
    <w:rsid w:val="006D4B9C"/>
    <w:rsid w:val="006D6484"/>
    <w:rsid w:val="006E31AB"/>
    <w:rsid w:val="006F6252"/>
    <w:rsid w:val="006F6BC3"/>
    <w:rsid w:val="007108AE"/>
    <w:rsid w:val="007440F8"/>
    <w:rsid w:val="00755AA3"/>
    <w:rsid w:val="007773D4"/>
    <w:rsid w:val="007B538F"/>
    <w:rsid w:val="007D0BDC"/>
    <w:rsid w:val="007D6F86"/>
    <w:rsid w:val="007E3CCB"/>
    <w:rsid w:val="0083557A"/>
    <w:rsid w:val="008C59EB"/>
    <w:rsid w:val="008D7EE2"/>
    <w:rsid w:val="00951ABF"/>
    <w:rsid w:val="00951AE3"/>
    <w:rsid w:val="00993D81"/>
    <w:rsid w:val="009C101E"/>
    <w:rsid w:val="009D003C"/>
    <w:rsid w:val="00A3506B"/>
    <w:rsid w:val="00A557BE"/>
    <w:rsid w:val="00A5714D"/>
    <w:rsid w:val="00A61D48"/>
    <w:rsid w:val="00A661F1"/>
    <w:rsid w:val="00A94D22"/>
    <w:rsid w:val="00AA34E2"/>
    <w:rsid w:val="00AB04FC"/>
    <w:rsid w:val="00AC5248"/>
    <w:rsid w:val="00AD3FF7"/>
    <w:rsid w:val="00B01119"/>
    <w:rsid w:val="00B433C9"/>
    <w:rsid w:val="00B76B36"/>
    <w:rsid w:val="00BB71FA"/>
    <w:rsid w:val="00BD0CA4"/>
    <w:rsid w:val="00BD40DF"/>
    <w:rsid w:val="00BD6613"/>
    <w:rsid w:val="00C02585"/>
    <w:rsid w:val="00C133EA"/>
    <w:rsid w:val="00C40D07"/>
    <w:rsid w:val="00C413E5"/>
    <w:rsid w:val="00C46393"/>
    <w:rsid w:val="00C53ACC"/>
    <w:rsid w:val="00CC660B"/>
    <w:rsid w:val="00CE4C2B"/>
    <w:rsid w:val="00CE642F"/>
    <w:rsid w:val="00D15AA1"/>
    <w:rsid w:val="00D6042F"/>
    <w:rsid w:val="00D72CDA"/>
    <w:rsid w:val="00DD5DA8"/>
    <w:rsid w:val="00DE4EC1"/>
    <w:rsid w:val="00DF5C56"/>
    <w:rsid w:val="00E020D1"/>
    <w:rsid w:val="00E13926"/>
    <w:rsid w:val="00E61AA8"/>
    <w:rsid w:val="00E82A49"/>
    <w:rsid w:val="00E84297"/>
    <w:rsid w:val="00E842EB"/>
    <w:rsid w:val="00E87F55"/>
    <w:rsid w:val="00EA144C"/>
    <w:rsid w:val="00EC0884"/>
    <w:rsid w:val="00ED7FB7"/>
    <w:rsid w:val="00F74BCE"/>
    <w:rsid w:val="00FB2E2B"/>
    <w:rsid w:val="00FB5AFB"/>
    <w:rsid w:val="00FE4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BA179C5-28C0-4839-AD40-FB975404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t">
    <w:name w:val="t"/>
    <w:basedOn w:val="DefaultParagraphFont"/>
  </w:style>
  <w:style w:type="character" w:customStyle="1" w:styleId="Heading">
    <w:name w:val="Heading"/>
    <w:rPr>
      <w:rFonts w:ascii="Courier" w:hAnsi="Courier"/>
      <w:noProof w:val="0"/>
      <w:sz w:val="24"/>
      <w:lang w:val="en-US"/>
    </w:rPr>
  </w:style>
  <w:style w:type="character" w:customStyle="1" w:styleId="Sub-Head">
    <w:name w:val="Sub-Head"/>
    <w:rPr>
      <w:rFonts w:ascii="Courier" w:hAnsi="Courier"/>
      <w:noProof w:val="0"/>
      <w:sz w:val="24"/>
      <w:lang w:val="en-US"/>
    </w:rPr>
  </w:style>
  <w:style w:type="character" w:customStyle="1" w:styleId="NewChapter">
    <w:name w:val="New Chapter"/>
    <w:rPr>
      <w:rFonts w:ascii="CG Times" w:hAnsi="CG Times"/>
      <w:noProof w:val="0"/>
      <w:sz w:val="25"/>
      <w:lang w:val="en-US"/>
    </w:rPr>
  </w:style>
  <w:style w:type="character" w:customStyle="1" w:styleId="Quote1">
    <w:name w:val="Quote1"/>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pPr>
      <w:shd w:val="clear" w:color="auto" w:fill="000080"/>
    </w:pPr>
    <w:rPr>
      <w:rFonts w:ascii="Tahoma" w:hAnsi="Tahoma"/>
    </w:rPr>
  </w:style>
  <w:style w:type="table" w:styleId="TableGrid">
    <w:name w:val="Table Grid"/>
    <w:basedOn w:val="TableNormal"/>
    <w:rsid w:val="0022317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A70F5"/>
    <w:pPr>
      <w:overflowPunct/>
      <w:autoSpaceDE/>
      <w:autoSpaceDN/>
      <w:adjustRightInd/>
      <w:spacing w:before="100" w:beforeAutospacing="1" w:after="100" w:afterAutospacing="1"/>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64E5C-AEF2-4279-8CEE-50426D836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3187</Words>
  <Characters>18171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DARM</Company>
  <LinksUpToDate>false</LinksUpToDate>
  <CharactersWithSpaces>21316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 - D.A.R.M.</dc:creator>
  <cp:keywords/>
  <dc:description/>
  <cp:lastModifiedBy>Phillips, Cindy</cp:lastModifiedBy>
  <cp:revision>2</cp:revision>
  <cp:lastPrinted>2008-02-21T17:54:00Z</cp:lastPrinted>
  <dcterms:created xsi:type="dcterms:W3CDTF">2017-02-22T16:16:00Z</dcterms:created>
  <dcterms:modified xsi:type="dcterms:W3CDTF">2017-02-22T16:16:00Z</dcterms:modified>
</cp:coreProperties>
</file>