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DFB" w:rsidRDefault="00071DFB" w:rsidP="00FD0017">
      <w:pPr>
        <w:pStyle w:val="Caption"/>
        <w:framePr w:w="1589" w:h="400" w:hSpace="240" w:vSpace="120" w:wrap="auto" w:vAnchor="text" w:hAnchor="text" w:x="31" w:y="121"/>
        <w:tabs>
          <w:tab w:val="left" w:pos="-720"/>
        </w:tabs>
        <w:suppressAutoHyphens/>
        <w:spacing w:line="1" w:lineRule="exact"/>
        <w:jc w:val="both"/>
        <w:rPr>
          <w:rFonts w:ascii="Univers (W1)" w:hAnsi="Univers (W1)"/>
        </w:rPr>
      </w:pPr>
      <w:r>
        <w:rPr>
          <w:rFonts w:ascii="Univers (W1)" w:hAnsi="Univers (W1)"/>
          <w:vanish/>
        </w:rPr>
        <w:fldChar w:fldCharType="begin"/>
      </w:r>
      <w:r>
        <w:rPr>
          <w:rFonts w:ascii="Univers (W1)" w:hAnsi="Univers (W1)"/>
          <w:vanish/>
        </w:rPr>
        <w:instrText>seq Figure  \* Arabic  \r0</w:instrText>
      </w:r>
      <w:r>
        <w:rPr>
          <w:rFonts w:ascii="Univers (W1)" w:hAnsi="Univers (W1)"/>
          <w:vanish/>
        </w:rPr>
        <w:fldChar w:fldCharType="separate"/>
      </w:r>
      <w:r w:rsidR="00853A1A">
        <w:rPr>
          <w:rFonts w:ascii="Univers (W1)" w:hAnsi="Univers (W1)"/>
          <w:noProof/>
          <w:vanish/>
        </w:rPr>
        <w:t>0</w:t>
      </w:r>
      <w:r>
        <w:rPr>
          <w:rFonts w:ascii="Univers (W1)" w:hAnsi="Univers (W1)"/>
          <w:vanish/>
        </w:rPr>
        <w:fldChar w:fldCharType="end"/>
      </w:r>
    </w:p>
    <w:p w:rsidR="00FD0017" w:rsidRDefault="00071DFB">
      <w:pPr>
        <w:tabs>
          <w:tab w:val="left" w:pos="0"/>
          <w:tab w:val="right" w:pos="8336"/>
          <w:tab w:val="left" w:pos="8640"/>
        </w:tabs>
        <w:suppressAutoHyphens/>
        <w:spacing w:line="190" w:lineRule="auto"/>
        <w:rPr>
          <w:b/>
          <w:sz w:val="36"/>
        </w:rPr>
      </w:pPr>
      <w:r>
        <w:rPr>
          <w:rFonts w:ascii="Univers (W1)" w:hAnsi="Univers (W1)"/>
          <w:sz w:val="24"/>
        </w:rPr>
        <w:br w:type="column"/>
      </w:r>
      <w:r>
        <w:rPr>
          <w:b/>
          <w:sz w:val="36"/>
        </w:rPr>
        <w:t>Florida Department of Environmental Protection</w:t>
      </w:r>
    </w:p>
    <w:p w:rsidR="00FD0017" w:rsidRDefault="00FD0017">
      <w:pPr>
        <w:tabs>
          <w:tab w:val="left" w:pos="0"/>
          <w:tab w:val="right" w:pos="8336"/>
          <w:tab w:val="left" w:pos="8640"/>
        </w:tabs>
        <w:suppressAutoHyphens/>
        <w:spacing w:line="190" w:lineRule="auto"/>
        <w:rPr>
          <w:b/>
          <w:sz w:val="36"/>
        </w:rPr>
      </w:pPr>
    </w:p>
    <w:p w:rsidR="00071DFB" w:rsidRDefault="00071DFB">
      <w:pPr>
        <w:tabs>
          <w:tab w:val="left" w:pos="0"/>
          <w:tab w:val="right" w:pos="8336"/>
          <w:tab w:val="left" w:pos="8640"/>
        </w:tabs>
        <w:suppressAutoHyphens/>
        <w:spacing w:line="190" w:lineRule="auto"/>
        <w:rPr>
          <w:rFonts w:ascii="Univers (W1)" w:hAnsi="Univers (W1)"/>
          <w:sz w:val="18"/>
        </w:rPr>
      </w:pPr>
      <w:r>
        <w:rPr>
          <w:rFonts w:ascii="Univers (W1)" w:hAnsi="Univers (W1)"/>
          <w:b/>
          <w:sz w:val="48"/>
        </w:rPr>
        <w:t>Phase II NO</w:t>
      </w:r>
      <w:r>
        <w:rPr>
          <w:rFonts w:ascii="Univers (W1)" w:hAnsi="Univers (W1)"/>
          <w:b/>
          <w:sz w:val="48"/>
          <w:vertAlign w:val="subscript"/>
        </w:rPr>
        <w:t>x</w:t>
      </w:r>
      <w:r>
        <w:rPr>
          <w:rFonts w:ascii="Univers (W1)" w:hAnsi="Univers (W1)"/>
          <w:b/>
          <w:sz w:val="48"/>
        </w:rPr>
        <w:t xml:space="preserve"> Averaging Plan</w:t>
      </w:r>
      <w:r>
        <w:rPr>
          <w:rFonts w:ascii="Univers (W1)" w:hAnsi="Univers (W1)"/>
          <w:sz w:val="18"/>
        </w:rPr>
        <w:tab/>
      </w:r>
    </w:p>
    <w:p w:rsidR="00071DFB" w:rsidRDefault="00071DFB">
      <w:pPr>
        <w:tabs>
          <w:tab w:val="left" w:pos="0"/>
        </w:tabs>
        <w:suppressAutoHyphens/>
        <w:spacing w:line="190" w:lineRule="auto"/>
        <w:rPr>
          <w:rFonts w:ascii="Univers (W1)" w:hAnsi="Univers (W1)"/>
          <w:sz w:val="18"/>
        </w:rPr>
      </w:pPr>
    </w:p>
    <w:p w:rsidR="00071DFB" w:rsidRDefault="00071DFB">
      <w:pPr>
        <w:tabs>
          <w:tab w:val="left" w:pos="0"/>
          <w:tab w:val="right" w:pos="8336"/>
          <w:tab w:val="left" w:pos="8640"/>
        </w:tabs>
        <w:suppressAutoHyphens/>
        <w:spacing w:line="190" w:lineRule="auto"/>
        <w:rPr>
          <w:rFonts w:ascii="Univers (W1)" w:hAnsi="Univers (W1)"/>
          <w:sz w:val="18"/>
        </w:rPr>
      </w:pPr>
      <w:r>
        <w:rPr>
          <w:rFonts w:ascii="Univers (W1)" w:hAnsi="Univers (W1)"/>
          <w:b/>
          <w:sz w:val="18"/>
        </w:rPr>
        <w:t>For more information, refer to 40 CFR 76.11</w:t>
      </w:r>
      <w:r>
        <w:rPr>
          <w:rFonts w:ascii="Univers (W1)" w:hAnsi="Univers (W1)"/>
          <w:sz w:val="18"/>
        </w:rPr>
        <w:tab/>
      </w:r>
    </w:p>
    <w:p w:rsidR="00071DFB" w:rsidRDefault="00071DFB">
      <w:pPr>
        <w:tabs>
          <w:tab w:val="left" w:pos="0"/>
          <w:tab w:val="right" w:pos="8336"/>
          <w:tab w:val="left" w:pos="8640"/>
        </w:tabs>
        <w:suppressAutoHyphens/>
        <w:spacing w:line="190" w:lineRule="auto"/>
        <w:rPr>
          <w:rFonts w:ascii="Univers (W1)" w:hAnsi="Univers (W1)"/>
          <w:sz w:val="18"/>
        </w:rPr>
      </w:pPr>
    </w:p>
    <w:p w:rsidR="00071DFB" w:rsidRDefault="00071DFB">
      <w:pPr>
        <w:suppressAutoHyphens/>
        <w:rPr>
          <w:rFonts w:ascii="Univers (W1)" w:hAnsi="Univers (W1)"/>
          <w:sz w:val="18"/>
        </w:rPr>
        <w:sectPr w:rsidR="00071DFB">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720" w:right="720" w:bottom="331" w:left="720" w:header="360" w:footer="331" w:gutter="0"/>
          <w:pgNumType w:start="1"/>
          <w:cols w:num="2" w:space="85" w:equalWidth="0">
            <w:col w:w="2376" w:space="85"/>
            <w:col w:w="8338"/>
          </w:cols>
          <w:noEndnote/>
        </w:sectPr>
      </w:pPr>
      <w:r>
        <w:rPr>
          <w:rFonts w:ascii="Univers (W1)" w:hAnsi="Univers (W1)"/>
          <w:sz w:val="18"/>
        </w:rPr>
        <w:t xml:space="preserve">This submission is:  </w:t>
      </w:r>
      <w:r>
        <w:rPr>
          <w:rFonts w:ascii="Univers (W1)" w:hAnsi="Univers (W1)"/>
          <w:sz w:val="18"/>
        </w:rPr>
        <w:fldChar w:fldCharType="begin"/>
      </w:r>
      <w:r>
        <w:rPr>
          <w:rFonts w:ascii="Univers (W1)" w:hAnsi="Univers (W1)"/>
          <w:sz w:val="18"/>
        </w:rPr>
        <w:instrText>ADVANCE \D 2.0</w:instrText>
      </w:r>
      <w:r>
        <w:rPr>
          <w:rFonts w:ascii="Univers (W1)" w:hAnsi="Univers (W1)"/>
          <w:sz w:val="18"/>
        </w:rPr>
        <w:fldChar w:fldCharType="end"/>
      </w:r>
      <w:r>
        <w:rPr>
          <w:rFonts w:ascii="Univers (W1)" w:hAnsi="Univers (W1)"/>
          <w:sz w:val="18"/>
        </w:rPr>
        <w:t xml:space="preserve"> </w:t>
      </w:r>
      <w:r>
        <w:rPr>
          <w:rFonts w:ascii="Univers (W1)" w:hAnsi="Univers (W1)"/>
          <w:sz w:val="18"/>
        </w:rPr>
        <w:fldChar w:fldCharType="begin"/>
      </w:r>
      <w:r>
        <w:rPr>
          <w:rFonts w:ascii="Univers (W1)" w:hAnsi="Univers (W1)"/>
          <w:sz w:val="18"/>
        </w:rPr>
        <w:instrText>ADVANCE \U 2.0</w:instrText>
      </w:r>
      <w:r>
        <w:rPr>
          <w:rFonts w:ascii="Univers (W1)" w:hAnsi="Univers (W1)"/>
          <w:sz w:val="18"/>
        </w:rPr>
        <w:fldChar w:fldCharType="end"/>
      </w:r>
      <w:r>
        <w:rPr>
          <w:rFonts w:ascii="Univers (W1)" w:hAnsi="Univers (W1)"/>
          <w:sz w:val="18"/>
        </w:rPr>
        <w:tab/>
      </w:r>
      <w:sdt>
        <w:sdtPr>
          <w:rPr>
            <w:rFonts w:ascii="Univers (W1)" w:hAnsi="Univers (W1)"/>
            <w:sz w:val="18"/>
          </w:rPr>
          <w:id w:val="-1362741311"/>
          <w14:checkbox>
            <w14:checked w14:val="0"/>
            <w14:checkedState w14:val="2612" w14:font="MS Gothic"/>
            <w14:uncheckedState w14:val="2610" w14:font="MS Gothic"/>
          </w14:checkbox>
        </w:sdtPr>
        <w:sdtEndPr/>
        <w:sdtContent>
          <w:r w:rsidR="00FD0017">
            <w:rPr>
              <w:rFonts w:ascii="MS Gothic" w:eastAsia="MS Gothic" w:hAnsi="MS Gothic" w:hint="eastAsia"/>
              <w:sz w:val="18"/>
            </w:rPr>
            <w:t>☐</w:t>
          </w:r>
        </w:sdtContent>
      </w:sdt>
      <w:r w:rsidR="00FD0017">
        <w:rPr>
          <w:rFonts w:ascii="Univers (W1)" w:hAnsi="Univers (W1)"/>
          <w:sz w:val="18"/>
        </w:rPr>
        <w:t xml:space="preserve"> </w:t>
      </w:r>
      <w:r>
        <w:rPr>
          <w:rFonts w:ascii="Univers (W1)" w:hAnsi="Univers (W1)"/>
          <w:sz w:val="18"/>
        </w:rPr>
        <w:t>New</w:t>
      </w:r>
      <w:r>
        <w:rPr>
          <w:rFonts w:ascii="Univers (W1)" w:hAnsi="Univers (W1)"/>
          <w:sz w:val="18"/>
        </w:rPr>
        <w:fldChar w:fldCharType="begin"/>
      </w:r>
      <w:r>
        <w:rPr>
          <w:rFonts w:ascii="Univers (W1)" w:hAnsi="Univers (W1)"/>
          <w:sz w:val="18"/>
        </w:rPr>
        <w:instrText>ADVANCE \D 2.0</w:instrText>
      </w:r>
      <w:r>
        <w:rPr>
          <w:rFonts w:ascii="Univers (W1)" w:hAnsi="Univers (W1)"/>
          <w:sz w:val="18"/>
        </w:rPr>
        <w:fldChar w:fldCharType="end"/>
      </w:r>
      <w:r>
        <w:rPr>
          <w:rFonts w:ascii="Univers (W1)" w:hAnsi="Univers (W1)"/>
          <w:sz w:val="18"/>
        </w:rPr>
        <w:fldChar w:fldCharType="begin"/>
      </w:r>
      <w:r>
        <w:rPr>
          <w:rFonts w:ascii="Univers (W1)" w:hAnsi="Univers (W1)"/>
          <w:sz w:val="18"/>
        </w:rPr>
        <w:instrText>ADVANCE \U 2.0</w:instrText>
      </w:r>
      <w:r>
        <w:rPr>
          <w:rFonts w:ascii="Univers (W1)" w:hAnsi="Univers (W1)"/>
          <w:sz w:val="18"/>
        </w:rPr>
        <w:fldChar w:fldCharType="end"/>
      </w:r>
      <w:r>
        <w:rPr>
          <w:rFonts w:ascii="Univers (W1)" w:hAnsi="Univers (W1)"/>
          <w:sz w:val="18"/>
        </w:rPr>
        <w:tab/>
      </w:r>
      <w:sdt>
        <w:sdtPr>
          <w:rPr>
            <w:rFonts w:ascii="Univers (W1)" w:hAnsi="Univers (W1)"/>
            <w:sz w:val="18"/>
          </w:rPr>
          <w:id w:val="758339587"/>
          <w14:checkbox>
            <w14:checked w14:val="0"/>
            <w14:checkedState w14:val="2612" w14:font="MS Gothic"/>
            <w14:uncheckedState w14:val="2610" w14:font="MS Gothic"/>
          </w14:checkbox>
        </w:sdtPr>
        <w:sdtEndPr/>
        <w:sdtContent>
          <w:r w:rsidR="00FD0017">
            <w:rPr>
              <w:rFonts w:ascii="MS Gothic" w:eastAsia="MS Gothic" w:hAnsi="MS Gothic" w:hint="eastAsia"/>
              <w:sz w:val="18"/>
            </w:rPr>
            <w:t>☐</w:t>
          </w:r>
        </w:sdtContent>
      </w:sdt>
      <w:r w:rsidR="00FD0017">
        <w:rPr>
          <w:rFonts w:ascii="Univers (W1)" w:hAnsi="Univers (W1)"/>
          <w:sz w:val="18"/>
        </w:rPr>
        <w:t xml:space="preserve"> </w:t>
      </w:r>
      <w:r>
        <w:rPr>
          <w:rFonts w:ascii="Univers (W1)" w:hAnsi="Univers (W1)"/>
          <w:sz w:val="18"/>
        </w:rPr>
        <w:t>Revised</w:t>
      </w:r>
    </w:p>
    <w:p w:rsidR="00071DFB" w:rsidRDefault="00071DFB">
      <w:pPr>
        <w:framePr w:w="2686" w:h="4357" w:hSpace="180" w:wrap="around" w:vAnchor="text" w:hAnchor="page" w:x="721" w:y="204"/>
        <w:suppressAutoHyphens/>
        <w:spacing w:line="190" w:lineRule="auto"/>
        <w:rPr>
          <w:rFonts w:ascii="Univers (W1)" w:hAnsi="Univers (W1)"/>
          <w:sz w:val="18"/>
        </w:rPr>
      </w:pPr>
    </w:p>
    <w:p w:rsidR="00071DFB" w:rsidRDefault="00071DFB">
      <w:pPr>
        <w:framePr w:w="2686" w:h="4357" w:hSpace="180" w:wrap="around" w:vAnchor="text" w:hAnchor="page" w:x="721" w:y="204"/>
        <w:suppressAutoHyphens/>
        <w:spacing w:line="190" w:lineRule="auto"/>
        <w:rPr>
          <w:rFonts w:ascii="Univers (W1)" w:hAnsi="Univers (W1)"/>
          <w:sz w:val="18"/>
        </w:rPr>
      </w:pPr>
      <w:r>
        <w:rPr>
          <w:rFonts w:ascii="Univers (W1)" w:hAnsi="Univers (W1)"/>
          <w:b/>
          <w:sz w:val="18"/>
        </w:rPr>
        <w:t>STEP 1</w:t>
      </w:r>
    </w:p>
    <w:p w:rsidR="00071DFB" w:rsidRDefault="00071DFB">
      <w:pPr>
        <w:framePr w:w="2686" w:h="4357" w:hSpace="180" w:wrap="around" w:vAnchor="text" w:hAnchor="page" w:x="721" w:y="204"/>
        <w:suppressAutoHyphens/>
        <w:spacing w:line="190" w:lineRule="auto"/>
        <w:rPr>
          <w:rFonts w:ascii="Univers (W1)" w:hAnsi="Univers (W1)"/>
          <w:sz w:val="18"/>
        </w:rPr>
      </w:pPr>
    </w:p>
    <w:p w:rsidR="00071DFB" w:rsidRDefault="00071DFB">
      <w:pPr>
        <w:framePr w:w="2686" w:h="4357" w:hSpace="180" w:wrap="around" w:vAnchor="text" w:hAnchor="page" w:x="721" w:y="204"/>
        <w:suppressAutoHyphens/>
        <w:spacing w:line="190" w:lineRule="auto"/>
        <w:rPr>
          <w:rFonts w:ascii="Univers (W1)" w:hAnsi="Univers (W1)"/>
          <w:b/>
          <w:sz w:val="18"/>
        </w:rPr>
      </w:pPr>
      <w:r>
        <w:rPr>
          <w:rFonts w:ascii="Univers (W1)" w:hAnsi="Univers (W1)"/>
          <w:b/>
          <w:sz w:val="18"/>
        </w:rPr>
        <w:t>Identify the units participating in this averaging plan by</w:t>
      </w:r>
    </w:p>
    <w:p w:rsidR="00071DFB" w:rsidRDefault="00071DFB">
      <w:pPr>
        <w:framePr w:w="2686" w:h="4357" w:hSpace="180" w:wrap="around" w:vAnchor="text" w:hAnchor="page" w:x="721" w:y="204"/>
        <w:suppressAutoHyphens/>
        <w:spacing w:line="190" w:lineRule="auto"/>
        <w:rPr>
          <w:rFonts w:ascii="Univers (W1)" w:hAnsi="Univers (W1)"/>
          <w:b/>
          <w:sz w:val="18"/>
        </w:rPr>
      </w:pPr>
      <w:r>
        <w:rPr>
          <w:rFonts w:ascii="Univers (W1)" w:hAnsi="Univers (W1)"/>
          <w:b/>
          <w:sz w:val="18"/>
        </w:rPr>
        <w:t>plant name, state,</w:t>
      </w:r>
    </w:p>
    <w:p w:rsidR="00071DFB" w:rsidRDefault="00071DFB">
      <w:pPr>
        <w:framePr w:w="2686" w:h="4357" w:hSpace="180" w:wrap="around" w:vAnchor="text" w:hAnchor="page" w:x="721" w:y="204"/>
        <w:suppressAutoHyphens/>
        <w:spacing w:line="190" w:lineRule="auto"/>
        <w:rPr>
          <w:rFonts w:ascii="Univers (W1)" w:hAnsi="Univers (W1)"/>
          <w:b/>
          <w:sz w:val="18"/>
        </w:rPr>
      </w:pPr>
      <w:r>
        <w:rPr>
          <w:rFonts w:ascii="Univers (W1)" w:hAnsi="Univers (W1)"/>
          <w:b/>
          <w:sz w:val="18"/>
        </w:rPr>
        <w:t>and boiler ID# from</w:t>
      </w:r>
    </w:p>
    <w:p w:rsidR="00071DFB" w:rsidRDefault="00071DFB">
      <w:pPr>
        <w:framePr w:w="2686" w:h="4357" w:hSpace="180" w:wrap="around" w:vAnchor="text" w:hAnchor="page" w:x="721" w:y="204"/>
        <w:suppressAutoHyphens/>
        <w:spacing w:line="190" w:lineRule="auto"/>
        <w:rPr>
          <w:rFonts w:ascii="Univers (W1)" w:hAnsi="Univers (W1)"/>
          <w:b/>
          <w:sz w:val="18"/>
        </w:rPr>
      </w:pPr>
      <w:r>
        <w:rPr>
          <w:rFonts w:ascii="Univers (W1)" w:hAnsi="Univers (W1)"/>
          <w:b/>
          <w:sz w:val="18"/>
        </w:rPr>
        <w:t>NADB.  In column (a),</w:t>
      </w:r>
    </w:p>
    <w:p w:rsidR="00071DFB" w:rsidRDefault="00071DFB">
      <w:pPr>
        <w:framePr w:w="2686" w:h="4357" w:hSpace="180" w:wrap="around" w:vAnchor="text" w:hAnchor="page" w:x="721" w:y="204"/>
        <w:suppressAutoHyphens/>
        <w:spacing w:line="190" w:lineRule="auto"/>
        <w:rPr>
          <w:rFonts w:ascii="Univers (W1)" w:hAnsi="Univers (W1)"/>
          <w:b/>
          <w:sz w:val="18"/>
        </w:rPr>
      </w:pPr>
      <w:r>
        <w:rPr>
          <w:rFonts w:ascii="Univers (W1)" w:hAnsi="Univers (W1)"/>
          <w:b/>
          <w:sz w:val="18"/>
        </w:rPr>
        <w:t xml:space="preserve">fill in each unit's </w:t>
      </w:r>
    </w:p>
    <w:p w:rsidR="00071DFB" w:rsidRDefault="00071DFB">
      <w:pPr>
        <w:framePr w:w="2686" w:h="4357" w:hSpace="180" w:wrap="around" w:vAnchor="text" w:hAnchor="page" w:x="721" w:y="204"/>
        <w:suppressAutoHyphens/>
        <w:spacing w:line="190" w:lineRule="auto"/>
        <w:rPr>
          <w:rFonts w:ascii="Univers (W1)" w:hAnsi="Univers (W1)"/>
          <w:b/>
          <w:sz w:val="18"/>
        </w:rPr>
      </w:pPr>
      <w:r>
        <w:rPr>
          <w:rFonts w:ascii="Univers (W1)" w:hAnsi="Univers (W1)"/>
          <w:b/>
          <w:sz w:val="18"/>
        </w:rPr>
        <w:t xml:space="preserve">applicable emission limitation from 40 CFR 76.5, 76.6, or 76.7. In column (b), assign an </w:t>
      </w:r>
    </w:p>
    <w:p w:rsidR="00071DFB" w:rsidRDefault="00071DFB">
      <w:pPr>
        <w:framePr w:w="2686" w:h="4357" w:hSpace="180" w:wrap="around" w:vAnchor="text" w:hAnchor="page" w:x="721" w:y="204"/>
        <w:suppressAutoHyphens/>
        <w:spacing w:line="190" w:lineRule="auto"/>
        <w:rPr>
          <w:rFonts w:ascii="Univers (W1)" w:hAnsi="Univers (W1)"/>
          <w:b/>
          <w:sz w:val="18"/>
        </w:rPr>
      </w:pPr>
      <w:r>
        <w:rPr>
          <w:rFonts w:ascii="Univers (W1)" w:hAnsi="Univers (W1)"/>
          <w:b/>
          <w:sz w:val="18"/>
        </w:rPr>
        <w:t xml:space="preserve">alternative contemporaneous </w:t>
      </w:r>
    </w:p>
    <w:p w:rsidR="00071DFB" w:rsidRDefault="00071DFB">
      <w:pPr>
        <w:framePr w:w="2686" w:h="4357" w:hSpace="180" w:wrap="around" w:vAnchor="text" w:hAnchor="page" w:x="721" w:y="204"/>
        <w:suppressAutoHyphens/>
        <w:spacing w:line="190" w:lineRule="auto"/>
        <w:rPr>
          <w:rFonts w:ascii="Univers (W1)" w:hAnsi="Univers (W1)"/>
          <w:b/>
          <w:sz w:val="18"/>
        </w:rPr>
      </w:pPr>
      <w:r>
        <w:rPr>
          <w:rFonts w:ascii="Univers (W1)" w:hAnsi="Univers (W1)"/>
          <w:b/>
          <w:sz w:val="18"/>
        </w:rPr>
        <w:t xml:space="preserve">annual emissions </w:t>
      </w:r>
    </w:p>
    <w:p w:rsidR="00071DFB" w:rsidRDefault="00071DFB">
      <w:pPr>
        <w:framePr w:w="2686" w:h="4357" w:hSpace="180" w:wrap="around" w:vAnchor="text" w:hAnchor="page" w:x="721" w:y="204"/>
        <w:suppressAutoHyphens/>
        <w:spacing w:line="190" w:lineRule="auto"/>
        <w:rPr>
          <w:rFonts w:ascii="Univers (W1)" w:hAnsi="Univers (W1)"/>
          <w:b/>
          <w:sz w:val="18"/>
        </w:rPr>
      </w:pPr>
      <w:r>
        <w:rPr>
          <w:rFonts w:ascii="Univers (W1)" w:hAnsi="Univers (W1)"/>
          <w:b/>
          <w:sz w:val="18"/>
        </w:rPr>
        <w:t xml:space="preserve">limitation in lb/mmBtu </w:t>
      </w:r>
    </w:p>
    <w:p w:rsidR="00071DFB" w:rsidRDefault="00071DFB">
      <w:pPr>
        <w:framePr w:w="2686" w:h="4357" w:hSpace="180" w:wrap="around" w:vAnchor="text" w:hAnchor="page" w:x="721" w:y="204"/>
        <w:suppressAutoHyphens/>
        <w:spacing w:line="190" w:lineRule="auto"/>
        <w:rPr>
          <w:rFonts w:ascii="Univers (W1)" w:hAnsi="Univers (W1)"/>
          <w:b/>
          <w:sz w:val="18"/>
        </w:rPr>
      </w:pPr>
      <w:r>
        <w:rPr>
          <w:rFonts w:ascii="Univers (W1)" w:hAnsi="Univers (W1)"/>
          <w:b/>
          <w:sz w:val="18"/>
        </w:rPr>
        <w:t>to each unit.  In column</w:t>
      </w:r>
    </w:p>
    <w:p w:rsidR="00071DFB" w:rsidRDefault="00071DFB">
      <w:pPr>
        <w:framePr w:w="2686" w:h="4357" w:hSpace="180" w:wrap="around" w:vAnchor="text" w:hAnchor="page" w:x="721" w:y="204"/>
        <w:suppressAutoHyphens/>
        <w:spacing w:line="190" w:lineRule="auto"/>
        <w:rPr>
          <w:rFonts w:ascii="Univers (W1)" w:hAnsi="Univers (W1)"/>
          <w:b/>
          <w:sz w:val="18"/>
        </w:rPr>
      </w:pPr>
      <w:r>
        <w:rPr>
          <w:rFonts w:ascii="Univers (W1)" w:hAnsi="Univers (W1)"/>
          <w:b/>
          <w:sz w:val="18"/>
        </w:rPr>
        <w:t xml:space="preserve">(c), assign an annual </w:t>
      </w:r>
    </w:p>
    <w:p w:rsidR="00071DFB" w:rsidRDefault="00071DFB">
      <w:pPr>
        <w:framePr w:w="2686" w:h="4357" w:hSpace="180" w:wrap="around" w:vAnchor="text" w:hAnchor="page" w:x="721" w:y="204"/>
        <w:suppressAutoHyphens/>
        <w:spacing w:line="190" w:lineRule="auto"/>
        <w:rPr>
          <w:rFonts w:ascii="Univers (W1)" w:hAnsi="Univers (W1)"/>
          <w:b/>
          <w:sz w:val="18"/>
        </w:rPr>
      </w:pPr>
      <w:r>
        <w:rPr>
          <w:rFonts w:ascii="Univers (W1)" w:hAnsi="Univers (W1)"/>
          <w:b/>
          <w:sz w:val="18"/>
        </w:rPr>
        <w:t xml:space="preserve">heat input limitation </w:t>
      </w:r>
    </w:p>
    <w:p w:rsidR="00071DFB" w:rsidRDefault="00071DFB">
      <w:pPr>
        <w:framePr w:w="2686" w:h="4357" w:hSpace="180" w:wrap="around" w:vAnchor="text" w:hAnchor="page" w:x="721" w:y="204"/>
        <w:rPr>
          <w:rFonts w:ascii="Univers (W1)" w:hAnsi="Univers (W1)"/>
          <w:sz w:val="18"/>
        </w:rPr>
      </w:pPr>
      <w:r>
        <w:rPr>
          <w:rFonts w:ascii="Univers (W1)" w:hAnsi="Univers (W1)"/>
          <w:b/>
          <w:sz w:val="18"/>
        </w:rPr>
        <w:t>in mmBtu to each unit.  Continue to page 3 if necessary.</w:t>
      </w:r>
    </w:p>
    <w:p w:rsidR="00071DFB" w:rsidRDefault="00071DFB">
      <w:pPr>
        <w:framePr w:w="2686" w:h="4357" w:hSpace="180" w:wrap="around" w:vAnchor="text" w:hAnchor="page" w:x="721" w:y="204"/>
        <w:rPr>
          <w:rFonts w:ascii="Univers (W1)" w:hAnsi="Univers (W1)"/>
          <w:sz w:val="18"/>
        </w:rPr>
      </w:pPr>
    </w:p>
    <w:tbl>
      <w:tblPr>
        <w:tblW w:w="0" w:type="auto"/>
        <w:tblInd w:w="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4" w:type="dxa"/>
          <w:right w:w="84" w:type="dxa"/>
        </w:tblCellMar>
        <w:tblLook w:val="0000" w:firstRow="0" w:lastRow="0" w:firstColumn="0" w:lastColumn="0" w:noHBand="0" w:noVBand="0"/>
      </w:tblPr>
      <w:tblGrid>
        <w:gridCol w:w="1989"/>
        <w:gridCol w:w="661"/>
        <w:gridCol w:w="605"/>
        <w:gridCol w:w="1140"/>
        <w:gridCol w:w="1545"/>
        <w:gridCol w:w="1800"/>
      </w:tblGrid>
      <w:tr w:rsidR="00071DFB" w:rsidTr="00FD0017">
        <w:trPr>
          <w:tblHeader/>
        </w:trPr>
        <w:tc>
          <w:tcPr>
            <w:tcW w:w="1989" w:type="dxa"/>
            <w:vAlign w:val="center"/>
          </w:tcPr>
          <w:p w:rsidR="00071DFB" w:rsidRDefault="00071DFB" w:rsidP="00FD0017">
            <w:pPr>
              <w:tabs>
                <w:tab w:val="left" w:pos="0"/>
              </w:tabs>
              <w:suppressAutoHyphens/>
              <w:spacing w:line="190" w:lineRule="auto"/>
              <w:jc w:val="center"/>
              <w:rPr>
                <w:rFonts w:ascii="Univers (W1)" w:hAnsi="Univers (W1)"/>
                <w:sz w:val="18"/>
              </w:rPr>
            </w:pPr>
          </w:p>
          <w:p w:rsidR="00071DFB" w:rsidRDefault="00071DFB" w:rsidP="00FD0017">
            <w:pPr>
              <w:tabs>
                <w:tab w:val="left" w:pos="0"/>
              </w:tabs>
              <w:suppressAutoHyphens/>
              <w:spacing w:line="190" w:lineRule="auto"/>
              <w:jc w:val="center"/>
              <w:rPr>
                <w:rFonts w:ascii="Univers (W1)" w:hAnsi="Univers (W1)"/>
                <w:sz w:val="18"/>
              </w:rPr>
            </w:pPr>
          </w:p>
          <w:p w:rsidR="00071DFB" w:rsidRDefault="00071DFB" w:rsidP="00FD0017">
            <w:pPr>
              <w:tabs>
                <w:tab w:val="left" w:pos="0"/>
              </w:tabs>
              <w:suppressAutoHyphens/>
              <w:spacing w:line="190" w:lineRule="auto"/>
              <w:jc w:val="center"/>
              <w:rPr>
                <w:rFonts w:ascii="Univers (W1)" w:hAnsi="Univers (W1)"/>
                <w:sz w:val="18"/>
              </w:rPr>
            </w:pPr>
            <w:r>
              <w:rPr>
                <w:rFonts w:ascii="Univers (W1)" w:hAnsi="Univers (W1)"/>
                <w:sz w:val="18"/>
              </w:rPr>
              <w:t>Plant Name</w:t>
            </w:r>
          </w:p>
        </w:tc>
        <w:tc>
          <w:tcPr>
            <w:tcW w:w="661" w:type="dxa"/>
            <w:vAlign w:val="center"/>
          </w:tcPr>
          <w:p w:rsidR="00071DFB" w:rsidRDefault="00071DFB" w:rsidP="00FD0017">
            <w:pPr>
              <w:tabs>
                <w:tab w:val="left" w:pos="0"/>
              </w:tabs>
              <w:suppressAutoHyphens/>
              <w:spacing w:line="190" w:lineRule="auto"/>
              <w:jc w:val="center"/>
              <w:rPr>
                <w:rFonts w:ascii="Univers (W1)" w:hAnsi="Univers (W1)"/>
                <w:sz w:val="18"/>
              </w:rPr>
            </w:pPr>
            <w:r>
              <w:rPr>
                <w:rFonts w:ascii="Univers (W1)" w:hAnsi="Univers (W1)"/>
                <w:sz w:val="18"/>
              </w:rPr>
              <w:t>State</w:t>
            </w:r>
          </w:p>
        </w:tc>
        <w:tc>
          <w:tcPr>
            <w:tcW w:w="605" w:type="dxa"/>
            <w:vAlign w:val="center"/>
          </w:tcPr>
          <w:p w:rsidR="00071DFB" w:rsidRDefault="00071DFB" w:rsidP="00FD0017">
            <w:pPr>
              <w:tabs>
                <w:tab w:val="left" w:pos="0"/>
              </w:tabs>
              <w:suppressAutoHyphens/>
              <w:spacing w:line="190" w:lineRule="auto"/>
              <w:jc w:val="center"/>
              <w:rPr>
                <w:rFonts w:ascii="Univers (W1)" w:hAnsi="Univers (W1)"/>
                <w:sz w:val="18"/>
              </w:rPr>
            </w:pPr>
            <w:r>
              <w:rPr>
                <w:rFonts w:ascii="Univers (W1)" w:hAnsi="Univers (W1)"/>
                <w:sz w:val="18"/>
              </w:rPr>
              <w:t>ID#</w:t>
            </w:r>
          </w:p>
        </w:tc>
        <w:tc>
          <w:tcPr>
            <w:tcW w:w="1140" w:type="dxa"/>
            <w:vAlign w:val="center"/>
          </w:tcPr>
          <w:p w:rsidR="00071DFB" w:rsidRDefault="00071DFB" w:rsidP="00FD0017">
            <w:pPr>
              <w:tabs>
                <w:tab w:val="left" w:pos="0"/>
              </w:tabs>
              <w:suppressAutoHyphens/>
              <w:spacing w:line="120" w:lineRule="exact"/>
              <w:jc w:val="center"/>
              <w:rPr>
                <w:rFonts w:ascii="Univers (W1)" w:hAnsi="Univers (W1)"/>
                <w:sz w:val="18"/>
              </w:rPr>
            </w:pPr>
          </w:p>
          <w:p w:rsidR="00FD0017" w:rsidRDefault="00071DFB" w:rsidP="00FD0017">
            <w:pPr>
              <w:tabs>
                <w:tab w:val="left" w:pos="0"/>
              </w:tabs>
              <w:suppressAutoHyphens/>
              <w:spacing w:line="190" w:lineRule="auto"/>
              <w:jc w:val="center"/>
              <w:rPr>
                <w:rFonts w:ascii="Univers (W1)" w:hAnsi="Univers (W1)"/>
                <w:sz w:val="18"/>
              </w:rPr>
            </w:pPr>
            <w:r>
              <w:rPr>
                <w:rFonts w:ascii="Univers (W1)" w:hAnsi="Univers (W1)"/>
                <w:sz w:val="18"/>
              </w:rPr>
              <w:t>(a)</w:t>
            </w:r>
          </w:p>
          <w:p w:rsidR="00FD0017" w:rsidRDefault="00FD0017" w:rsidP="00FD0017">
            <w:pPr>
              <w:tabs>
                <w:tab w:val="left" w:pos="0"/>
              </w:tabs>
              <w:suppressAutoHyphens/>
              <w:spacing w:line="190" w:lineRule="auto"/>
              <w:jc w:val="center"/>
              <w:rPr>
                <w:rFonts w:ascii="Univers (W1)" w:hAnsi="Univers (W1)"/>
                <w:sz w:val="18"/>
              </w:rPr>
            </w:pPr>
          </w:p>
          <w:p w:rsidR="00071DFB" w:rsidRDefault="00FD0017" w:rsidP="00FD0017">
            <w:pPr>
              <w:tabs>
                <w:tab w:val="left" w:pos="0"/>
              </w:tabs>
              <w:suppressAutoHyphens/>
              <w:spacing w:line="190" w:lineRule="auto"/>
              <w:jc w:val="center"/>
              <w:rPr>
                <w:rFonts w:ascii="Univers (W1)" w:hAnsi="Univers (W1)"/>
                <w:sz w:val="18"/>
              </w:rPr>
            </w:pPr>
            <w:r>
              <w:rPr>
                <w:rFonts w:ascii="Univers (W1)" w:hAnsi="Univers (W1)"/>
                <w:sz w:val="18"/>
              </w:rPr>
              <w:t xml:space="preserve"> </w:t>
            </w:r>
            <w:r w:rsidR="00071DFB">
              <w:rPr>
                <w:rFonts w:ascii="Univers (W1)" w:hAnsi="Univers (W1)"/>
                <w:sz w:val="18"/>
              </w:rPr>
              <w:t>Emission Limitation</w:t>
            </w:r>
          </w:p>
        </w:tc>
        <w:tc>
          <w:tcPr>
            <w:tcW w:w="1545" w:type="dxa"/>
            <w:vAlign w:val="center"/>
          </w:tcPr>
          <w:p w:rsidR="00071DFB" w:rsidRDefault="00071DFB" w:rsidP="00FD0017">
            <w:pPr>
              <w:tabs>
                <w:tab w:val="left" w:pos="0"/>
              </w:tabs>
              <w:suppressAutoHyphens/>
              <w:spacing w:line="120" w:lineRule="exact"/>
              <w:jc w:val="center"/>
              <w:rPr>
                <w:rFonts w:ascii="Univers (W1)" w:hAnsi="Univers (W1)"/>
                <w:sz w:val="18"/>
              </w:rPr>
            </w:pPr>
          </w:p>
          <w:p w:rsidR="00071DFB" w:rsidRDefault="00071DFB" w:rsidP="00FD0017">
            <w:pPr>
              <w:tabs>
                <w:tab w:val="left" w:pos="0"/>
              </w:tabs>
              <w:suppressAutoHyphens/>
              <w:spacing w:line="190" w:lineRule="auto"/>
              <w:jc w:val="center"/>
              <w:rPr>
                <w:rFonts w:ascii="Univers (W1)" w:hAnsi="Univers (W1)"/>
                <w:sz w:val="18"/>
              </w:rPr>
            </w:pPr>
            <w:r>
              <w:rPr>
                <w:rFonts w:ascii="Univers (W1)" w:hAnsi="Univers (W1)"/>
                <w:sz w:val="18"/>
              </w:rPr>
              <w:t>(b)</w:t>
            </w:r>
          </w:p>
          <w:p w:rsidR="00071DFB" w:rsidRDefault="00071DFB" w:rsidP="00FD0017">
            <w:pPr>
              <w:tabs>
                <w:tab w:val="left" w:pos="0"/>
              </w:tabs>
              <w:suppressAutoHyphens/>
              <w:spacing w:line="190" w:lineRule="auto"/>
              <w:jc w:val="center"/>
              <w:rPr>
                <w:rFonts w:ascii="Univers (W1)" w:hAnsi="Univers (W1)"/>
                <w:sz w:val="18"/>
              </w:rPr>
            </w:pPr>
          </w:p>
          <w:p w:rsidR="00071DFB" w:rsidRDefault="00071DFB" w:rsidP="00FD0017">
            <w:pPr>
              <w:tabs>
                <w:tab w:val="left" w:pos="0"/>
              </w:tabs>
              <w:suppressAutoHyphens/>
              <w:jc w:val="center"/>
              <w:rPr>
                <w:rFonts w:ascii="Univers (W1)" w:hAnsi="Univers (W1)"/>
                <w:sz w:val="18"/>
              </w:rPr>
            </w:pPr>
            <w:r>
              <w:rPr>
                <w:rFonts w:ascii="Univers (W1)" w:hAnsi="Univers (W1)"/>
                <w:sz w:val="18"/>
              </w:rPr>
              <w:t>Alt. Contemp. Emission Limitation</w:t>
            </w:r>
          </w:p>
        </w:tc>
        <w:tc>
          <w:tcPr>
            <w:tcW w:w="1800" w:type="dxa"/>
            <w:vAlign w:val="center"/>
          </w:tcPr>
          <w:p w:rsidR="00071DFB" w:rsidRDefault="00071DFB" w:rsidP="00FD0017">
            <w:pPr>
              <w:tabs>
                <w:tab w:val="left" w:pos="0"/>
              </w:tabs>
              <w:suppressAutoHyphens/>
              <w:spacing w:line="120" w:lineRule="exact"/>
              <w:jc w:val="center"/>
              <w:rPr>
                <w:rFonts w:ascii="Univers (W1)" w:hAnsi="Univers (W1)"/>
                <w:sz w:val="18"/>
              </w:rPr>
            </w:pPr>
          </w:p>
          <w:p w:rsidR="00FD0017" w:rsidRDefault="00071DFB" w:rsidP="00FD0017">
            <w:pPr>
              <w:tabs>
                <w:tab w:val="left" w:pos="0"/>
              </w:tabs>
              <w:suppressAutoHyphens/>
              <w:spacing w:line="190" w:lineRule="auto"/>
              <w:jc w:val="center"/>
              <w:rPr>
                <w:rFonts w:ascii="Univers (W1)" w:hAnsi="Univers (W1)"/>
                <w:sz w:val="18"/>
              </w:rPr>
            </w:pPr>
            <w:r>
              <w:rPr>
                <w:rFonts w:ascii="Univers (W1)" w:hAnsi="Univers (W1)"/>
                <w:sz w:val="18"/>
              </w:rPr>
              <w:t>(c)</w:t>
            </w:r>
          </w:p>
          <w:p w:rsidR="00FD0017" w:rsidRDefault="00FD0017" w:rsidP="00FD0017">
            <w:pPr>
              <w:tabs>
                <w:tab w:val="left" w:pos="0"/>
              </w:tabs>
              <w:suppressAutoHyphens/>
              <w:spacing w:line="190" w:lineRule="auto"/>
              <w:jc w:val="center"/>
              <w:rPr>
                <w:rFonts w:ascii="Univers (W1)" w:hAnsi="Univers (W1)"/>
                <w:sz w:val="18"/>
              </w:rPr>
            </w:pPr>
          </w:p>
          <w:p w:rsidR="00071DFB" w:rsidRDefault="00FD0017" w:rsidP="00FD0017">
            <w:pPr>
              <w:tabs>
                <w:tab w:val="left" w:pos="0"/>
              </w:tabs>
              <w:suppressAutoHyphens/>
              <w:spacing w:line="190" w:lineRule="auto"/>
              <w:jc w:val="center"/>
              <w:rPr>
                <w:rFonts w:ascii="Univers (W1)" w:hAnsi="Univers (W1)"/>
                <w:sz w:val="18"/>
              </w:rPr>
            </w:pPr>
            <w:r>
              <w:rPr>
                <w:rFonts w:ascii="Univers (W1)" w:hAnsi="Univers (W1)"/>
                <w:sz w:val="18"/>
              </w:rPr>
              <w:t xml:space="preserve"> </w:t>
            </w:r>
            <w:r w:rsidR="00071DFB">
              <w:rPr>
                <w:rFonts w:ascii="Univers (W1)" w:hAnsi="Univers (W1)"/>
                <w:sz w:val="18"/>
              </w:rPr>
              <w:t>Annual Heat Input Limit</w:t>
            </w:r>
          </w:p>
        </w:tc>
      </w:tr>
      <w:tr w:rsidR="00071DFB">
        <w:trPr>
          <w:trHeight w:hRule="exact" w:val="432"/>
          <w:tblHeader/>
        </w:trPr>
        <w:tc>
          <w:tcPr>
            <w:tcW w:w="1989" w:type="dxa"/>
          </w:tcPr>
          <w:p w:rsidR="00071DFB" w:rsidRDefault="00071DFB">
            <w:pPr>
              <w:tabs>
                <w:tab w:val="left" w:pos="0"/>
              </w:tabs>
              <w:suppressAutoHyphens/>
              <w:spacing w:line="190" w:lineRule="auto"/>
              <w:rPr>
                <w:rFonts w:ascii="Univers (W1)" w:hAnsi="Univers (W1)"/>
                <w:sz w:val="18"/>
              </w:rPr>
            </w:pPr>
          </w:p>
        </w:tc>
        <w:tc>
          <w:tcPr>
            <w:tcW w:w="661"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605"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1140"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1545"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1800"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r>
      <w:tr w:rsidR="00071DFB">
        <w:trPr>
          <w:trHeight w:hRule="exact" w:val="432"/>
          <w:tblHeader/>
        </w:trPr>
        <w:tc>
          <w:tcPr>
            <w:tcW w:w="1989" w:type="dxa"/>
          </w:tcPr>
          <w:p w:rsidR="00071DFB" w:rsidRDefault="00071DFB">
            <w:pPr>
              <w:tabs>
                <w:tab w:val="left" w:pos="0"/>
              </w:tabs>
              <w:suppressAutoHyphens/>
              <w:spacing w:line="190" w:lineRule="auto"/>
              <w:rPr>
                <w:rFonts w:ascii="Univers (W1)" w:hAnsi="Univers (W1)"/>
                <w:sz w:val="18"/>
              </w:rPr>
            </w:pPr>
          </w:p>
        </w:tc>
        <w:tc>
          <w:tcPr>
            <w:tcW w:w="661"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605"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1140"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1545"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1800"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r>
      <w:tr w:rsidR="00071DFB">
        <w:trPr>
          <w:trHeight w:hRule="exact" w:val="432"/>
          <w:tblHeader/>
        </w:trPr>
        <w:tc>
          <w:tcPr>
            <w:tcW w:w="1989" w:type="dxa"/>
          </w:tcPr>
          <w:p w:rsidR="00071DFB" w:rsidRDefault="00071DFB">
            <w:pPr>
              <w:tabs>
                <w:tab w:val="left" w:pos="0"/>
              </w:tabs>
              <w:suppressAutoHyphens/>
              <w:spacing w:line="190" w:lineRule="auto"/>
              <w:rPr>
                <w:rFonts w:ascii="Univers (W1)" w:hAnsi="Univers (W1)"/>
                <w:sz w:val="18"/>
              </w:rPr>
            </w:pPr>
          </w:p>
        </w:tc>
        <w:tc>
          <w:tcPr>
            <w:tcW w:w="661"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605"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1140"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1545"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1800"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r>
      <w:tr w:rsidR="00071DFB">
        <w:trPr>
          <w:trHeight w:hRule="exact" w:val="432"/>
          <w:tblHeader/>
        </w:trPr>
        <w:tc>
          <w:tcPr>
            <w:tcW w:w="1989" w:type="dxa"/>
          </w:tcPr>
          <w:p w:rsidR="00071DFB" w:rsidRDefault="00071DFB">
            <w:pPr>
              <w:tabs>
                <w:tab w:val="left" w:pos="0"/>
              </w:tabs>
              <w:suppressAutoHyphens/>
              <w:spacing w:line="190" w:lineRule="auto"/>
              <w:rPr>
                <w:rFonts w:ascii="Univers (W1)" w:hAnsi="Univers (W1)"/>
                <w:sz w:val="18"/>
              </w:rPr>
            </w:pPr>
          </w:p>
        </w:tc>
        <w:tc>
          <w:tcPr>
            <w:tcW w:w="661"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605"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1140"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1545"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1800"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r>
      <w:tr w:rsidR="00071DFB">
        <w:trPr>
          <w:trHeight w:hRule="exact" w:val="432"/>
          <w:tblHeader/>
        </w:trPr>
        <w:tc>
          <w:tcPr>
            <w:tcW w:w="1989" w:type="dxa"/>
          </w:tcPr>
          <w:p w:rsidR="00071DFB" w:rsidRDefault="00071DFB">
            <w:pPr>
              <w:tabs>
                <w:tab w:val="left" w:pos="0"/>
              </w:tabs>
              <w:suppressAutoHyphens/>
              <w:spacing w:line="190" w:lineRule="auto"/>
              <w:rPr>
                <w:rFonts w:ascii="Univers (W1)" w:hAnsi="Univers (W1)"/>
                <w:sz w:val="18"/>
              </w:rPr>
            </w:pPr>
          </w:p>
        </w:tc>
        <w:tc>
          <w:tcPr>
            <w:tcW w:w="661"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605"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1140"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1545"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1800"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r>
      <w:tr w:rsidR="00071DFB">
        <w:trPr>
          <w:trHeight w:hRule="exact" w:val="432"/>
          <w:tblHeader/>
        </w:trPr>
        <w:tc>
          <w:tcPr>
            <w:tcW w:w="1989" w:type="dxa"/>
          </w:tcPr>
          <w:p w:rsidR="00071DFB" w:rsidRDefault="00071DFB">
            <w:pPr>
              <w:tabs>
                <w:tab w:val="left" w:pos="0"/>
              </w:tabs>
              <w:suppressAutoHyphens/>
              <w:spacing w:line="190" w:lineRule="auto"/>
              <w:rPr>
                <w:rFonts w:ascii="Univers (W1)" w:hAnsi="Univers (W1)"/>
                <w:sz w:val="18"/>
              </w:rPr>
            </w:pPr>
          </w:p>
        </w:tc>
        <w:tc>
          <w:tcPr>
            <w:tcW w:w="661"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605"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1140"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1545"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1800"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r>
      <w:tr w:rsidR="00071DFB">
        <w:trPr>
          <w:trHeight w:hRule="exact" w:val="432"/>
          <w:tblHeader/>
        </w:trPr>
        <w:tc>
          <w:tcPr>
            <w:tcW w:w="1989" w:type="dxa"/>
          </w:tcPr>
          <w:p w:rsidR="00071DFB" w:rsidRDefault="00071DFB">
            <w:pPr>
              <w:tabs>
                <w:tab w:val="left" w:pos="0"/>
              </w:tabs>
              <w:suppressAutoHyphens/>
              <w:spacing w:line="190" w:lineRule="auto"/>
              <w:rPr>
                <w:rFonts w:ascii="Univers (W1)" w:hAnsi="Univers (W1)"/>
                <w:sz w:val="18"/>
              </w:rPr>
            </w:pPr>
          </w:p>
        </w:tc>
        <w:tc>
          <w:tcPr>
            <w:tcW w:w="661"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605"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1140"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1545"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1800"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r>
    </w:tbl>
    <w:p w:rsidR="009518B9" w:rsidRDefault="00071DFB" w:rsidP="009518B9">
      <w:pPr>
        <w:framePr w:w="580" w:h="574" w:hSpace="180" w:wrap="around" w:vAnchor="text" w:hAnchor="page" w:x="7489" w:y="170"/>
        <w:tabs>
          <w:tab w:val="left" w:pos="0"/>
        </w:tabs>
        <w:suppressAutoHyphens/>
        <w:spacing w:after="62" w:line="190" w:lineRule="auto"/>
        <w:rPr>
          <w:rFonts w:ascii="Univers (W1)" w:hAnsi="Univers (W1)"/>
          <w:sz w:val="24"/>
          <w:u w:val="single"/>
        </w:rPr>
      </w:pPr>
      <w:r>
        <w:rPr>
          <w:rFonts w:ascii="Univers (W1)" w:hAnsi="Univers (W1)"/>
          <w:sz w:val="18"/>
        </w:rPr>
        <w:br w:type="page"/>
      </w:r>
    </w:p>
    <w:p w:rsidR="00071DFB" w:rsidRDefault="00071DFB">
      <w:pPr>
        <w:rPr>
          <w:rFonts w:ascii="Univers (W1)" w:hAnsi="Univers (W1)"/>
          <w:sz w:val="18"/>
        </w:rPr>
      </w:pPr>
    </w:p>
    <w:p w:rsidR="009518B9" w:rsidRDefault="009518B9" w:rsidP="00F45F57">
      <w:pPr>
        <w:framePr w:w="2677" w:h="2731" w:hSpace="180" w:wrap="around" w:vAnchor="text" w:hAnchor="page" w:x="646" w:y="143"/>
        <w:tabs>
          <w:tab w:val="left" w:pos="0"/>
        </w:tabs>
        <w:suppressAutoHyphens/>
        <w:spacing w:line="190" w:lineRule="auto"/>
        <w:rPr>
          <w:rFonts w:ascii="Univers (W1)" w:hAnsi="Univers (W1)"/>
          <w:sz w:val="18"/>
        </w:rPr>
      </w:pPr>
      <w:r>
        <w:rPr>
          <w:rFonts w:ascii="Univers (W1)" w:hAnsi="Univers (W1)"/>
          <w:b/>
          <w:sz w:val="18"/>
        </w:rPr>
        <w:t>STEP 2</w:t>
      </w:r>
    </w:p>
    <w:p w:rsidR="009518B9" w:rsidRDefault="009518B9" w:rsidP="00F45F57">
      <w:pPr>
        <w:framePr w:w="2677" w:h="2731" w:hSpace="180" w:wrap="around" w:vAnchor="text" w:hAnchor="page" w:x="646" w:y="143"/>
        <w:tabs>
          <w:tab w:val="left" w:pos="0"/>
        </w:tabs>
        <w:suppressAutoHyphens/>
        <w:spacing w:line="190" w:lineRule="auto"/>
        <w:rPr>
          <w:rFonts w:ascii="Univers (W1)" w:hAnsi="Univers (W1)"/>
          <w:sz w:val="18"/>
        </w:rPr>
      </w:pPr>
    </w:p>
    <w:p w:rsidR="009518B9" w:rsidRDefault="009518B9" w:rsidP="00F45F57">
      <w:pPr>
        <w:framePr w:w="2677" w:h="2731" w:hSpace="180" w:wrap="around" w:vAnchor="text" w:hAnchor="page" w:x="646" w:y="143"/>
        <w:tabs>
          <w:tab w:val="left" w:pos="0"/>
        </w:tabs>
        <w:suppressAutoHyphens/>
        <w:spacing w:line="190" w:lineRule="auto"/>
        <w:rPr>
          <w:rFonts w:ascii="Univers (W1)" w:hAnsi="Univers (W1)"/>
          <w:b/>
          <w:sz w:val="18"/>
        </w:rPr>
      </w:pPr>
      <w:r>
        <w:rPr>
          <w:rFonts w:ascii="Univers (W1)" w:hAnsi="Univers (W1)"/>
          <w:b/>
          <w:sz w:val="18"/>
        </w:rPr>
        <w:t xml:space="preserve">Use the formula to enter the Btu-weighted annual </w:t>
      </w:r>
    </w:p>
    <w:p w:rsidR="009518B9" w:rsidRDefault="009518B9" w:rsidP="00F45F57">
      <w:pPr>
        <w:framePr w:w="2677" w:h="2731" w:hSpace="180" w:wrap="around" w:vAnchor="text" w:hAnchor="page" w:x="646" w:y="143"/>
        <w:tabs>
          <w:tab w:val="left" w:pos="0"/>
        </w:tabs>
        <w:suppressAutoHyphens/>
        <w:spacing w:line="190" w:lineRule="auto"/>
        <w:rPr>
          <w:rFonts w:ascii="Univers (W1)" w:hAnsi="Univers (W1)"/>
          <w:b/>
          <w:sz w:val="18"/>
        </w:rPr>
      </w:pPr>
      <w:r>
        <w:rPr>
          <w:rFonts w:ascii="Univers (W1)" w:hAnsi="Univers (W1)"/>
          <w:b/>
          <w:sz w:val="18"/>
        </w:rPr>
        <w:t xml:space="preserve">emission rate averaged over the units if they are </w:t>
      </w:r>
    </w:p>
    <w:p w:rsidR="009518B9" w:rsidRDefault="009518B9" w:rsidP="00F45F57">
      <w:pPr>
        <w:framePr w:w="2677" w:h="2731" w:hSpace="180" w:wrap="around" w:vAnchor="text" w:hAnchor="page" w:x="646" w:y="143"/>
        <w:tabs>
          <w:tab w:val="left" w:pos="0"/>
        </w:tabs>
        <w:suppressAutoHyphens/>
        <w:spacing w:line="190" w:lineRule="auto"/>
        <w:rPr>
          <w:rFonts w:ascii="Univers (W1)" w:hAnsi="Univers (W1)"/>
          <w:b/>
          <w:sz w:val="18"/>
        </w:rPr>
      </w:pPr>
      <w:r>
        <w:rPr>
          <w:rFonts w:ascii="Univers (W1)" w:hAnsi="Univers (W1)"/>
          <w:b/>
          <w:sz w:val="18"/>
        </w:rPr>
        <w:t>operated in accordance with the proposed averaging plan and the Btu-weighted annual average emission rate</w:t>
      </w:r>
    </w:p>
    <w:p w:rsidR="009518B9" w:rsidRDefault="009518B9" w:rsidP="00F45F57">
      <w:pPr>
        <w:framePr w:w="2677" w:h="2731" w:hSpace="180" w:wrap="around" w:vAnchor="text" w:hAnchor="page" w:x="646" w:y="143"/>
        <w:tabs>
          <w:tab w:val="left" w:pos="0"/>
        </w:tabs>
        <w:suppressAutoHyphens/>
        <w:spacing w:line="190" w:lineRule="auto"/>
        <w:rPr>
          <w:rFonts w:ascii="Univers (W1)" w:hAnsi="Univers (W1)"/>
          <w:b/>
          <w:sz w:val="18"/>
        </w:rPr>
      </w:pPr>
      <w:r>
        <w:rPr>
          <w:rFonts w:ascii="Univers (W1)" w:hAnsi="Univers (W1)"/>
          <w:b/>
          <w:sz w:val="18"/>
        </w:rPr>
        <w:t xml:space="preserve">for the same units if </w:t>
      </w:r>
    </w:p>
    <w:p w:rsidR="009518B9" w:rsidRDefault="009518B9" w:rsidP="00F45F57">
      <w:pPr>
        <w:framePr w:w="2677" w:h="2731" w:hSpace="180" w:wrap="around" w:vAnchor="text" w:hAnchor="page" w:x="646" w:y="143"/>
        <w:tabs>
          <w:tab w:val="left" w:pos="0"/>
        </w:tabs>
        <w:suppressAutoHyphens/>
        <w:spacing w:line="190" w:lineRule="auto"/>
        <w:rPr>
          <w:rFonts w:ascii="Univers (W1)" w:hAnsi="Univers (W1)"/>
          <w:b/>
          <w:sz w:val="18"/>
        </w:rPr>
      </w:pPr>
      <w:r>
        <w:rPr>
          <w:rFonts w:ascii="Univers (W1)" w:hAnsi="Univers (W1)"/>
          <w:b/>
          <w:sz w:val="18"/>
        </w:rPr>
        <w:t>they are operated in compliance with 40 CFR 76.5, 76.6, or 76.7.  The former must be less than or equal to the</w:t>
      </w:r>
    </w:p>
    <w:p w:rsidR="009518B9" w:rsidRDefault="009518B9" w:rsidP="00F45F57">
      <w:pPr>
        <w:framePr w:w="2677" w:h="2731" w:hSpace="180" w:wrap="around" w:vAnchor="text" w:hAnchor="page" w:x="646" w:y="143"/>
        <w:rPr>
          <w:rFonts w:ascii="Univers (W1)" w:hAnsi="Univers (W1)"/>
          <w:b/>
          <w:sz w:val="18"/>
        </w:rPr>
      </w:pPr>
      <w:r>
        <w:rPr>
          <w:rFonts w:ascii="Univers (W1)" w:hAnsi="Univers (W1)"/>
          <w:b/>
          <w:sz w:val="18"/>
        </w:rPr>
        <w:t>latter.</w:t>
      </w:r>
    </w:p>
    <w:p w:rsidR="009518B9" w:rsidRDefault="009518B9" w:rsidP="00F45F57">
      <w:pPr>
        <w:framePr w:w="2677" w:h="2731" w:hSpace="180" w:wrap="around" w:vAnchor="text" w:hAnchor="page" w:x="646" w:y="143"/>
        <w:rPr>
          <w:rFonts w:ascii="Univers (W1)" w:hAnsi="Univers (W1)"/>
          <w:sz w:val="18"/>
        </w:rPr>
      </w:pPr>
    </w:p>
    <w:p w:rsidR="009518B9" w:rsidRDefault="009518B9">
      <w:pPr>
        <w:rPr>
          <w:rFonts w:ascii="Univers (W1)" w:hAnsi="Univers (W1)"/>
          <w:sz w:val="18"/>
        </w:rPr>
      </w:pPr>
    </w:p>
    <w:tbl>
      <w:tblPr>
        <w:tblStyle w:val="TableGrid"/>
        <w:tblW w:w="7419" w:type="dxa"/>
        <w:tblInd w:w="445" w:type="dxa"/>
        <w:tblBorders>
          <w:bottom w:val="none" w:sz="0" w:space="0" w:color="auto"/>
          <w:insideH w:val="none" w:sz="0" w:space="0" w:color="auto"/>
        </w:tblBorders>
        <w:tblLook w:val="04A0" w:firstRow="1" w:lastRow="0" w:firstColumn="1" w:lastColumn="0" w:noHBand="0" w:noVBand="1"/>
        <w:tblCaption w:val="Step 2 Formula Table"/>
        <w:tblDescription w:val="Table to enter btu-weighted annual emission rate averaged over the units if they are operated in accordance with  the proposed averaging plan to see if it is less than or equal to the entered btu-weighted annual average emission rate for same units operated in compliance with 40 CFR 76.5, 76.6 or 76.7"/>
      </w:tblPr>
      <w:tblGrid>
        <w:gridCol w:w="3396"/>
        <w:gridCol w:w="357"/>
        <w:gridCol w:w="3666"/>
      </w:tblGrid>
      <w:tr w:rsidR="009518B9" w:rsidTr="000D2FED">
        <w:trPr>
          <w:trHeight w:val="935"/>
        </w:trPr>
        <w:tc>
          <w:tcPr>
            <w:tcW w:w="3396" w:type="dxa"/>
            <w:tcBorders>
              <w:top w:val="nil"/>
              <w:left w:val="nil"/>
              <w:bottom w:val="single" w:sz="4" w:space="0" w:color="auto"/>
              <w:right w:val="nil"/>
            </w:tcBorders>
            <w:vAlign w:val="center"/>
          </w:tcPr>
          <w:p w:rsidR="009518B9" w:rsidRDefault="009518B9" w:rsidP="00F45F57">
            <w:pPr>
              <w:jc w:val="center"/>
              <w:rPr>
                <w:rFonts w:ascii="Univers (W1)" w:hAnsi="Univers (W1)"/>
                <w:sz w:val="18"/>
              </w:rPr>
            </w:pPr>
            <w:r>
              <w:rPr>
                <w:rFonts w:ascii="Univers (W1)" w:hAnsi="Univers (W1)"/>
                <w:sz w:val="18"/>
              </w:rPr>
              <w:t>Btu-weighted annual emission rate averaged over the units if they are operated in accordance with the proposed averaging plan</w:t>
            </w:r>
          </w:p>
          <w:p w:rsidR="009518B9" w:rsidRDefault="009518B9" w:rsidP="00F45F57">
            <w:pPr>
              <w:jc w:val="center"/>
              <w:rPr>
                <w:rFonts w:ascii="Univers (W1)" w:hAnsi="Univers (W1)"/>
                <w:sz w:val="18"/>
              </w:rPr>
            </w:pPr>
          </w:p>
        </w:tc>
        <w:tc>
          <w:tcPr>
            <w:tcW w:w="357" w:type="dxa"/>
            <w:tcBorders>
              <w:top w:val="nil"/>
              <w:left w:val="nil"/>
              <w:right w:val="nil"/>
            </w:tcBorders>
            <w:vAlign w:val="center"/>
          </w:tcPr>
          <w:p w:rsidR="009518B9" w:rsidRDefault="009518B9" w:rsidP="00F45F57">
            <w:pPr>
              <w:tabs>
                <w:tab w:val="left" w:pos="0"/>
              </w:tabs>
              <w:suppressAutoHyphens/>
              <w:spacing w:after="62" w:line="190" w:lineRule="auto"/>
              <w:jc w:val="center"/>
              <w:rPr>
                <w:rFonts w:ascii="Univers (W1)" w:hAnsi="Univers (W1)"/>
                <w:sz w:val="18"/>
              </w:rPr>
            </w:pPr>
          </w:p>
        </w:tc>
        <w:tc>
          <w:tcPr>
            <w:tcW w:w="3666" w:type="dxa"/>
            <w:tcBorders>
              <w:top w:val="nil"/>
              <w:left w:val="nil"/>
              <w:bottom w:val="single" w:sz="4" w:space="0" w:color="auto"/>
              <w:right w:val="nil"/>
            </w:tcBorders>
            <w:vAlign w:val="center"/>
          </w:tcPr>
          <w:p w:rsidR="009518B9" w:rsidRDefault="009518B9" w:rsidP="00F45F57">
            <w:pPr>
              <w:jc w:val="center"/>
              <w:rPr>
                <w:rFonts w:ascii="Univers (W1)" w:hAnsi="Univers (W1)"/>
                <w:sz w:val="18"/>
              </w:rPr>
            </w:pPr>
            <w:r>
              <w:rPr>
                <w:rFonts w:ascii="Univers (W1)" w:hAnsi="Univers (W1)"/>
                <w:sz w:val="18"/>
              </w:rPr>
              <w:t>Btu-weighted annual average emission rate for same units operated in compliance with 40 CFR 76.5, 76.6 or 76.7</w:t>
            </w:r>
          </w:p>
          <w:p w:rsidR="009518B9" w:rsidRDefault="009518B9" w:rsidP="00F45F57">
            <w:pPr>
              <w:jc w:val="center"/>
              <w:rPr>
                <w:rFonts w:ascii="Univers (W1)" w:hAnsi="Univers (W1)"/>
                <w:sz w:val="18"/>
              </w:rPr>
            </w:pPr>
          </w:p>
        </w:tc>
      </w:tr>
      <w:tr w:rsidR="009518B9" w:rsidTr="000D2FED">
        <w:trPr>
          <w:trHeight w:val="1052"/>
        </w:trPr>
        <w:tc>
          <w:tcPr>
            <w:tcW w:w="3396" w:type="dxa"/>
            <w:tcBorders>
              <w:top w:val="single" w:sz="4" w:space="0" w:color="auto"/>
              <w:bottom w:val="single" w:sz="4" w:space="0" w:color="auto"/>
            </w:tcBorders>
          </w:tcPr>
          <w:p w:rsidR="009518B9" w:rsidRDefault="009518B9">
            <w:pPr>
              <w:rPr>
                <w:rFonts w:ascii="Univers (W1)" w:hAnsi="Univers (W1)"/>
                <w:sz w:val="18"/>
              </w:rPr>
            </w:pPr>
          </w:p>
        </w:tc>
        <w:tc>
          <w:tcPr>
            <w:tcW w:w="357" w:type="dxa"/>
            <w:vAlign w:val="center"/>
          </w:tcPr>
          <w:p w:rsidR="00F45F57" w:rsidRDefault="00F45F57" w:rsidP="005E3145">
            <w:pPr>
              <w:tabs>
                <w:tab w:val="left" w:pos="0"/>
              </w:tabs>
              <w:suppressAutoHyphens/>
              <w:spacing w:after="62" w:line="190" w:lineRule="auto"/>
              <w:jc w:val="center"/>
              <w:rPr>
                <w:rFonts w:ascii="Univers (W1)" w:hAnsi="Univers (W1)"/>
                <w:sz w:val="24"/>
              </w:rPr>
            </w:pPr>
            <w:r>
              <w:rPr>
                <w:rFonts w:ascii="Univers (W1)" w:hAnsi="Univers (W1)"/>
                <w:sz w:val="24"/>
                <w:u w:val="single"/>
              </w:rPr>
              <w:t>&lt;</w:t>
            </w:r>
          </w:p>
          <w:p w:rsidR="009518B9" w:rsidRDefault="009518B9" w:rsidP="005E3145">
            <w:pPr>
              <w:jc w:val="center"/>
              <w:rPr>
                <w:rFonts w:ascii="Univers (W1)" w:hAnsi="Univers (W1)"/>
                <w:sz w:val="18"/>
              </w:rPr>
            </w:pPr>
          </w:p>
        </w:tc>
        <w:tc>
          <w:tcPr>
            <w:tcW w:w="3666" w:type="dxa"/>
            <w:tcBorders>
              <w:top w:val="single" w:sz="4" w:space="0" w:color="auto"/>
              <w:bottom w:val="single" w:sz="4" w:space="0" w:color="auto"/>
            </w:tcBorders>
          </w:tcPr>
          <w:p w:rsidR="009518B9" w:rsidRDefault="009518B9">
            <w:pPr>
              <w:rPr>
                <w:rFonts w:ascii="Univers (W1)" w:hAnsi="Univers (W1)"/>
                <w:sz w:val="18"/>
              </w:rPr>
            </w:pPr>
          </w:p>
        </w:tc>
      </w:tr>
      <w:tr w:rsidR="000E2F71" w:rsidTr="000D2FED">
        <w:trPr>
          <w:trHeight w:val="908"/>
        </w:trPr>
        <w:tc>
          <w:tcPr>
            <w:tcW w:w="3396" w:type="dxa"/>
            <w:tcBorders>
              <w:top w:val="single" w:sz="4" w:space="0" w:color="auto"/>
              <w:left w:val="nil"/>
              <w:bottom w:val="single" w:sz="4" w:space="0" w:color="auto"/>
              <w:right w:val="nil"/>
            </w:tcBorders>
            <w:vAlign w:val="center"/>
          </w:tcPr>
          <w:p w:rsidR="000E2F71" w:rsidRDefault="000D2FED" w:rsidP="000E2F71">
            <w:pPr>
              <w:jc w:val="center"/>
              <w:rPr>
                <w:rFonts w:ascii="Univers (W1)" w:hAnsi="Univers (W1)"/>
                <w:sz w:val="18"/>
              </w:rPr>
            </w:pPr>
            <w:r>
              <w:rPr>
                <w:noProof/>
              </w:rPr>
              <w:drawing>
                <wp:inline distT="0" distB="0" distL="0" distR="0" wp14:anchorId="1597537D" wp14:editId="696A99C8">
                  <wp:extent cx="2019300" cy="657225"/>
                  <wp:effectExtent l="0" t="0" r="0" b="9525"/>
                  <wp:docPr id="1" name="Picture 1" descr="Btu-weighted annual emission rate averaged over the units if they are operated in accordance with the proposed averaging plan." title="Averaging Plan Emission Rate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19300" cy="657225"/>
                          </a:xfrm>
                          <a:prstGeom prst="rect">
                            <a:avLst/>
                          </a:prstGeom>
                        </pic:spPr>
                      </pic:pic>
                    </a:graphicData>
                  </a:graphic>
                </wp:inline>
              </w:drawing>
            </w:r>
          </w:p>
        </w:tc>
        <w:tc>
          <w:tcPr>
            <w:tcW w:w="357" w:type="dxa"/>
            <w:tcBorders>
              <w:left w:val="nil"/>
              <w:right w:val="nil"/>
            </w:tcBorders>
            <w:vAlign w:val="center"/>
          </w:tcPr>
          <w:p w:rsidR="000E2F71" w:rsidRDefault="000D2FED" w:rsidP="005E3145">
            <w:pPr>
              <w:tabs>
                <w:tab w:val="left" w:pos="0"/>
              </w:tabs>
              <w:suppressAutoHyphens/>
              <w:spacing w:after="62" w:line="190" w:lineRule="auto"/>
              <w:jc w:val="center"/>
              <w:rPr>
                <w:rFonts w:ascii="Univers (W1)" w:hAnsi="Univers (W1)"/>
                <w:sz w:val="24"/>
                <w:u w:val="single"/>
              </w:rPr>
            </w:pPr>
            <w:r>
              <w:rPr>
                <w:rFonts w:ascii="Univers (W1)" w:hAnsi="Univers (W1)"/>
                <w:sz w:val="24"/>
                <w:u w:val="single"/>
              </w:rPr>
              <w:t>&lt;</w:t>
            </w:r>
          </w:p>
        </w:tc>
        <w:tc>
          <w:tcPr>
            <w:tcW w:w="3666" w:type="dxa"/>
            <w:tcBorders>
              <w:top w:val="single" w:sz="4" w:space="0" w:color="auto"/>
              <w:left w:val="nil"/>
              <w:bottom w:val="single" w:sz="4" w:space="0" w:color="auto"/>
              <w:right w:val="nil"/>
            </w:tcBorders>
            <w:vAlign w:val="center"/>
          </w:tcPr>
          <w:p w:rsidR="003E4D3A" w:rsidRDefault="000D2FED" w:rsidP="000E2F71">
            <w:pPr>
              <w:jc w:val="center"/>
              <w:rPr>
                <w:rFonts w:ascii="Univers (W1)" w:hAnsi="Univers (W1)"/>
                <w:sz w:val="18"/>
              </w:rPr>
            </w:pPr>
            <w:r>
              <w:rPr>
                <w:noProof/>
              </w:rPr>
              <w:drawing>
                <wp:inline distT="0" distB="0" distL="0" distR="0" wp14:anchorId="2F01AB47" wp14:editId="6E14A236">
                  <wp:extent cx="2190750" cy="695325"/>
                  <wp:effectExtent l="0" t="0" r="0" b="9525"/>
                  <wp:docPr id="2" name="Picture 2" descr="Btu-weighted annual average emission rate for same units operated in compliance with 40 CFR 76.5, 76.6 or 76.7" title="Compliance Emission Rate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90750" cy="695325"/>
                          </a:xfrm>
                          <a:prstGeom prst="rect">
                            <a:avLst/>
                          </a:prstGeom>
                        </pic:spPr>
                      </pic:pic>
                    </a:graphicData>
                  </a:graphic>
                </wp:inline>
              </w:drawing>
            </w:r>
          </w:p>
        </w:tc>
      </w:tr>
    </w:tbl>
    <w:p w:rsidR="000D2FED" w:rsidRDefault="000D2FED" w:rsidP="000E2F71">
      <w:pPr>
        <w:tabs>
          <w:tab w:val="left" w:pos="2880"/>
        </w:tabs>
        <w:ind w:firstLine="2880"/>
        <w:rPr>
          <w:rFonts w:ascii="Univers (W1)" w:hAnsi="Univers (W1)"/>
          <w:sz w:val="18"/>
        </w:rPr>
      </w:pPr>
    </w:p>
    <w:p w:rsidR="00F45F57" w:rsidRDefault="000D2FED" w:rsidP="000E2F71">
      <w:pPr>
        <w:tabs>
          <w:tab w:val="left" w:pos="2880"/>
        </w:tabs>
        <w:ind w:firstLine="2880"/>
        <w:rPr>
          <w:rFonts w:ascii="Univers (W1)" w:hAnsi="Univers (W1)"/>
          <w:sz w:val="18"/>
        </w:rPr>
      </w:pPr>
      <w:r>
        <w:rPr>
          <w:rFonts w:ascii="Univers (W1)" w:hAnsi="Univers (W1)"/>
          <w:sz w:val="18"/>
        </w:rPr>
        <w:t>W</w:t>
      </w:r>
      <w:r w:rsidR="000E2F71">
        <w:rPr>
          <w:rFonts w:ascii="Univers (W1)" w:hAnsi="Univers (W1)"/>
          <w:sz w:val="18"/>
        </w:rPr>
        <w:t>here,</w:t>
      </w:r>
    </w:p>
    <w:p w:rsidR="00071DFB" w:rsidRDefault="00F45F57" w:rsidP="005E3145">
      <w:pPr>
        <w:tabs>
          <w:tab w:val="left" w:pos="3420"/>
        </w:tabs>
        <w:ind w:left="3420" w:hanging="540"/>
        <w:rPr>
          <w:rFonts w:ascii="Univers (W1)" w:hAnsi="Univers (W1)"/>
          <w:sz w:val="18"/>
        </w:rPr>
      </w:pPr>
      <w:r>
        <w:rPr>
          <w:rFonts w:ascii="Univers (W1)" w:hAnsi="Univers (W1)"/>
          <w:sz w:val="18"/>
        </w:rPr>
        <w:t>R</w:t>
      </w:r>
      <w:r w:rsidR="009E279D">
        <w:rPr>
          <w:rFonts w:ascii="Univers (W1)" w:hAnsi="Univers (W1)"/>
          <w:sz w:val="18"/>
          <w:vertAlign w:val="subscript"/>
        </w:rPr>
        <w:t>Li</w:t>
      </w:r>
      <w:r>
        <w:rPr>
          <w:rFonts w:ascii="Univers (W1)" w:hAnsi="Univers (W1)"/>
          <w:sz w:val="18"/>
        </w:rPr>
        <w:t xml:space="preserve"> = </w:t>
      </w:r>
      <w:r w:rsidR="005E3145">
        <w:rPr>
          <w:rFonts w:ascii="Univers (W1)" w:hAnsi="Univers (W1)"/>
          <w:sz w:val="18"/>
        </w:rPr>
        <w:tab/>
      </w:r>
      <w:r w:rsidR="000E2F71">
        <w:rPr>
          <w:rFonts w:ascii="Univers (W1)" w:hAnsi="Univers (W1)"/>
          <w:sz w:val="18"/>
        </w:rPr>
        <w:t xml:space="preserve">Alternative contemporaneous </w:t>
      </w:r>
      <w:r w:rsidR="00071DFB">
        <w:rPr>
          <w:rFonts w:ascii="Univers (W1)" w:hAnsi="Univers (W1)"/>
          <w:sz w:val="18"/>
        </w:rPr>
        <w:t xml:space="preserve">annual </w:t>
      </w:r>
      <w:r w:rsidR="00853A1A">
        <w:rPr>
          <w:rFonts w:ascii="Univers (W1)" w:hAnsi="Univers (W1)"/>
          <w:sz w:val="18"/>
        </w:rPr>
        <w:t>emissions</w:t>
      </w:r>
      <w:r w:rsidR="00071DFB">
        <w:rPr>
          <w:rFonts w:ascii="Univers (W1)" w:hAnsi="Univers (W1)"/>
          <w:sz w:val="18"/>
        </w:rPr>
        <w:t xml:space="preserve"> limitation for unit i, in </w:t>
      </w:r>
      <w:r>
        <w:rPr>
          <w:rFonts w:ascii="Univers (W1)" w:hAnsi="Univers (W1)"/>
          <w:sz w:val="18"/>
        </w:rPr>
        <w:t>lb</w:t>
      </w:r>
      <w:r w:rsidR="00071DFB">
        <w:rPr>
          <w:rFonts w:ascii="Univers (W1)" w:hAnsi="Univers (W1)"/>
          <w:sz w:val="18"/>
        </w:rPr>
        <w:t>/mmBtu, as specified in column (b) of Step 1;</w:t>
      </w:r>
    </w:p>
    <w:p w:rsidR="00071DFB" w:rsidRDefault="00071DFB" w:rsidP="005E3145">
      <w:pPr>
        <w:tabs>
          <w:tab w:val="left" w:pos="3420"/>
        </w:tabs>
        <w:ind w:left="3330" w:hanging="450"/>
        <w:rPr>
          <w:rFonts w:ascii="Univers (W1)" w:hAnsi="Univers (W1)"/>
          <w:sz w:val="18"/>
        </w:rPr>
      </w:pPr>
      <w:r>
        <w:rPr>
          <w:rFonts w:ascii="Univers (W1)" w:hAnsi="Univers (W1)"/>
          <w:sz w:val="18"/>
        </w:rPr>
        <w:t>R</w:t>
      </w:r>
      <w:r>
        <w:rPr>
          <w:rFonts w:ascii="Univers (W1)" w:hAnsi="Univers (W1)"/>
          <w:sz w:val="18"/>
          <w:vertAlign w:val="subscript"/>
        </w:rPr>
        <w:t>li</w:t>
      </w:r>
      <w:r w:rsidR="00F45F57">
        <w:rPr>
          <w:rFonts w:ascii="Univers (W1)" w:hAnsi="Univers (W1)"/>
          <w:sz w:val="18"/>
          <w:vertAlign w:val="subscript"/>
        </w:rPr>
        <w:t xml:space="preserve">  </w:t>
      </w:r>
      <w:r w:rsidR="00F45F57">
        <w:rPr>
          <w:rFonts w:ascii="Univers (W1)" w:hAnsi="Univers (W1)"/>
          <w:sz w:val="18"/>
        </w:rPr>
        <w:t xml:space="preserve">= </w:t>
      </w:r>
      <w:r w:rsidR="005E3145">
        <w:rPr>
          <w:rFonts w:ascii="Univers (W1)" w:hAnsi="Univers (W1)"/>
          <w:sz w:val="18"/>
        </w:rPr>
        <w:tab/>
      </w:r>
      <w:r w:rsidR="005E3145">
        <w:rPr>
          <w:rFonts w:ascii="Univers (W1)" w:hAnsi="Univers (W1)"/>
          <w:sz w:val="18"/>
        </w:rPr>
        <w:tab/>
      </w:r>
      <w:r>
        <w:rPr>
          <w:rFonts w:ascii="Univers (W1)" w:hAnsi="Univers (W1)"/>
          <w:sz w:val="18"/>
        </w:rPr>
        <w:t>Applicable emission limitation for unit i, in lb/mmBtu, as specified in column (a) of Step 1;</w:t>
      </w:r>
    </w:p>
    <w:p w:rsidR="00071DFB" w:rsidRDefault="00071DFB" w:rsidP="005E3145">
      <w:pPr>
        <w:tabs>
          <w:tab w:val="left" w:pos="3420"/>
        </w:tabs>
        <w:ind w:left="3150" w:hanging="270"/>
        <w:rPr>
          <w:rFonts w:ascii="Univers (W1)" w:hAnsi="Univers (W1)"/>
          <w:sz w:val="18"/>
        </w:rPr>
      </w:pPr>
      <w:r>
        <w:rPr>
          <w:rFonts w:ascii="Univers (W1)" w:hAnsi="Univers (W1)"/>
          <w:sz w:val="18"/>
        </w:rPr>
        <w:t>Hl</w:t>
      </w:r>
      <w:r>
        <w:rPr>
          <w:rFonts w:ascii="Univers (W1)" w:hAnsi="Univers (W1)"/>
          <w:sz w:val="18"/>
          <w:vertAlign w:val="subscript"/>
        </w:rPr>
        <w:t>i</w:t>
      </w:r>
      <w:r>
        <w:rPr>
          <w:rFonts w:ascii="Univers (W1)" w:hAnsi="Univers (W1)"/>
          <w:sz w:val="18"/>
          <w:vertAlign w:val="subscript"/>
        </w:rPr>
        <w:tab/>
      </w:r>
      <w:r w:rsidR="00F45F57">
        <w:rPr>
          <w:rFonts w:ascii="Univers (W1)" w:hAnsi="Univers (W1)"/>
          <w:sz w:val="18"/>
          <w:vertAlign w:val="subscript"/>
        </w:rPr>
        <w:t xml:space="preserve"> </w:t>
      </w:r>
      <w:r w:rsidR="00F45F57">
        <w:rPr>
          <w:rFonts w:ascii="Univers (W1)" w:hAnsi="Univers (W1)"/>
          <w:sz w:val="18"/>
        </w:rPr>
        <w:t>=</w:t>
      </w:r>
      <w:r w:rsidR="005E3145">
        <w:rPr>
          <w:rFonts w:ascii="Univers (W1)" w:hAnsi="Univers (W1)"/>
          <w:sz w:val="18"/>
        </w:rPr>
        <w:tab/>
      </w:r>
      <w:r>
        <w:rPr>
          <w:rFonts w:ascii="Univers (W1)" w:hAnsi="Univers (W1)"/>
          <w:sz w:val="18"/>
        </w:rPr>
        <w:t>Annual heat input for unit i, in mmBtu, as specified in column (c) of Step 1;</w:t>
      </w:r>
    </w:p>
    <w:p w:rsidR="00071DFB" w:rsidRDefault="00F45F57" w:rsidP="00F45F57">
      <w:pPr>
        <w:tabs>
          <w:tab w:val="left" w:pos="3420"/>
        </w:tabs>
        <w:ind w:firstLine="2880"/>
        <w:rPr>
          <w:rFonts w:ascii="Univers (W1)" w:hAnsi="Univers (W1)"/>
          <w:sz w:val="18"/>
        </w:rPr>
      </w:pPr>
      <w:r>
        <w:rPr>
          <w:rFonts w:ascii="Univers (W1)" w:hAnsi="Univers (W1)"/>
          <w:sz w:val="18"/>
        </w:rPr>
        <w:t xml:space="preserve">N </w:t>
      </w:r>
      <w:r w:rsidR="00071DFB">
        <w:rPr>
          <w:rFonts w:ascii="Univers (W1)" w:hAnsi="Univers (W1)"/>
          <w:sz w:val="18"/>
        </w:rPr>
        <w:t>=</w:t>
      </w:r>
      <w:r>
        <w:rPr>
          <w:rFonts w:ascii="Univers (W1)" w:hAnsi="Univers (W1)"/>
          <w:sz w:val="18"/>
        </w:rPr>
        <w:t xml:space="preserve"> </w:t>
      </w:r>
      <w:r>
        <w:rPr>
          <w:rFonts w:ascii="Univers (W1)" w:hAnsi="Univers (W1)"/>
          <w:sz w:val="18"/>
        </w:rPr>
        <w:tab/>
      </w:r>
      <w:r w:rsidR="00071DFB">
        <w:rPr>
          <w:rFonts w:ascii="Univers (W1)" w:hAnsi="Univers (W1)"/>
          <w:sz w:val="18"/>
        </w:rPr>
        <w:t>Number of units in the averaging plan</w:t>
      </w:r>
    </w:p>
    <w:p w:rsidR="00071DFB" w:rsidRDefault="00071DFB">
      <w:pPr>
        <w:rPr>
          <w:rFonts w:ascii="Univers (W1)" w:hAnsi="Univers (W1)"/>
          <w:sz w:val="18"/>
        </w:rPr>
      </w:pPr>
      <w:r>
        <w:rPr>
          <w:rFonts w:ascii="Univers (W1)" w:hAnsi="Univers (W1)"/>
          <w:sz w:val="18"/>
        </w:rPr>
        <w:br w:type="page"/>
      </w:r>
    </w:p>
    <w:tbl>
      <w:tblPr>
        <w:tblW w:w="0" w:type="auto"/>
        <w:tblInd w:w="77" w:type="dxa"/>
        <w:tblLayout w:type="fixed"/>
        <w:tblCellMar>
          <w:left w:w="78" w:type="dxa"/>
          <w:right w:w="78" w:type="dxa"/>
        </w:tblCellMar>
        <w:tblLook w:val="0000" w:firstRow="0" w:lastRow="0" w:firstColumn="0" w:lastColumn="0" w:noHBand="0" w:noVBand="0"/>
      </w:tblPr>
      <w:tblGrid>
        <w:gridCol w:w="2970"/>
        <w:gridCol w:w="2587"/>
        <w:gridCol w:w="2273"/>
        <w:gridCol w:w="2447"/>
        <w:gridCol w:w="613"/>
      </w:tblGrid>
      <w:tr w:rsidR="00071DFB">
        <w:trPr>
          <w:trHeight w:hRule="exact" w:val="601"/>
        </w:trPr>
        <w:tc>
          <w:tcPr>
            <w:tcW w:w="2970" w:type="dxa"/>
          </w:tcPr>
          <w:p w:rsidR="00071DFB" w:rsidRDefault="00071DFB">
            <w:pPr>
              <w:tabs>
                <w:tab w:val="left" w:pos="0"/>
              </w:tabs>
              <w:suppressAutoHyphens/>
              <w:spacing w:line="190" w:lineRule="auto"/>
              <w:rPr>
                <w:rFonts w:ascii="Univers (W1)" w:hAnsi="Univers (W1)"/>
                <w:sz w:val="18"/>
              </w:rPr>
            </w:pPr>
          </w:p>
        </w:tc>
        <w:tc>
          <w:tcPr>
            <w:tcW w:w="4860" w:type="dxa"/>
            <w:gridSpan w:val="2"/>
            <w:tcBorders>
              <w:top w:val="single" w:sz="6" w:space="0" w:color="auto"/>
              <w:left w:val="single" w:sz="6" w:space="0" w:color="auto"/>
              <w:bottom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p w:rsidR="00071DFB" w:rsidRDefault="00071DFB">
            <w:pPr>
              <w:tabs>
                <w:tab w:val="left" w:pos="0"/>
              </w:tabs>
              <w:suppressAutoHyphens/>
              <w:spacing w:before="120" w:line="190" w:lineRule="auto"/>
              <w:rPr>
                <w:rFonts w:ascii="Univers (W1)" w:hAnsi="Univers (W1)"/>
                <w:sz w:val="18"/>
              </w:rPr>
            </w:pPr>
            <w:r>
              <w:rPr>
                <w:rFonts w:ascii="Univers (W1)" w:hAnsi="Univers (W1)"/>
                <w:sz w:val="16"/>
              </w:rPr>
              <w:t>Plant Name (from Step 1)</w:t>
            </w:r>
          </w:p>
        </w:tc>
        <w:tc>
          <w:tcPr>
            <w:tcW w:w="2447" w:type="dxa"/>
            <w:tcBorders>
              <w:left w:val="nil"/>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s>
              <w:suppressAutoHyphens/>
              <w:spacing w:line="190" w:lineRule="auto"/>
              <w:rPr>
                <w:rFonts w:ascii="Univers (W1)" w:hAnsi="Univers (W1)"/>
                <w:sz w:val="18"/>
              </w:rPr>
            </w:pPr>
          </w:p>
        </w:tc>
        <w:tc>
          <w:tcPr>
            <w:tcW w:w="613" w:type="dxa"/>
          </w:tcPr>
          <w:p w:rsidR="00071DFB" w:rsidRDefault="00071DFB">
            <w:pPr>
              <w:tabs>
                <w:tab w:val="left" w:pos="0"/>
              </w:tabs>
              <w:suppressAutoHyphens/>
              <w:spacing w:line="190" w:lineRule="auto"/>
              <w:jc w:val="right"/>
              <w:rPr>
                <w:rFonts w:ascii="Univers (W1)" w:hAnsi="Univers (W1)"/>
                <w:sz w:val="18"/>
              </w:rPr>
            </w:pPr>
          </w:p>
        </w:tc>
      </w:tr>
      <w:tr w:rsidR="00071DFB" w:rsidTr="00071DFB">
        <w:tc>
          <w:tcPr>
            <w:tcW w:w="2970" w:type="dxa"/>
          </w:tcPr>
          <w:p w:rsidR="00071DFB" w:rsidRDefault="00071DFB">
            <w:pPr>
              <w:tabs>
                <w:tab w:val="left" w:pos="0"/>
              </w:tabs>
              <w:suppressAutoHyphens/>
              <w:spacing w:line="120" w:lineRule="exact"/>
              <w:rPr>
                <w:rFonts w:ascii="Univers (W1)" w:hAnsi="Univers (W1)"/>
                <w:b/>
                <w:sz w:val="18"/>
              </w:rPr>
            </w:pPr>
          </w:p>
          <w:p w:rsidR="00071DFB" w:rsidRDefault="00071DFB">
            <w:pPr>
              <w:tabs>
                <w:tab w:val="left" w:pos="0"/>
              </w:tabs>
              <w:suppressAutoHyphens/>
              <w:spacing w:line="190" w:lineRule="auto"/>
              <w:rPr>
                <w:rFonts w:ascii="Univers (W1)" w:hAnsi="Univers (W1)"/>
                <w:b/>
                <w:sz w:val="18"/>
              </w:rPr>
            </w:pPr>
            <w:r>
              <w:rPr>
                <w:rFonts w:ascii="Univers (W1)" w:hAnsi="Univers (W1)"/>
                <w:b/>
                <w:sz w:val="18"/>
              </w:rPr>
              <w:fldChar w:fldCharType="begin"/>
            </w:r>
            <w:r>
              <w:rPr>
                <w:rFonts w:ascii="Univers (W1)" w:hAnsi="Univers (W1)"/>
                <w:b/>
                <w:sz w:val="18"/>
              </w:rPr>
              <w:instrText>ADVANCE \U 5.0</w:instrText>
            </w:r>
            <w:r>
              <w:rPr>
                <w:rFonts w:ascii="Univers (W1)" w:hAnsi="Univers (W1)"/>
                <w:b/>
                <w:sz w:val="18"/>
              </w:rPr>
              <w:fldChar w:fldCharType="end"/>
            </w:r>
          </w:p>
          <w:p w:rsidR="00071DFB" w:rsidRDefault="00071DFB">
            <w:pPr>
              <w:tabs>
                <w:tab w:val="left" w:pos="0"/>
              </w:tabs>
              <w:suppressAutoHyphens/>
              <w:spacing w:line="190" w:lineRule="auto"/>
              <w:rPr>
                <w:rFonts w:ascii="Univers (W1)" w:hAnsi="Univers (W1)"/>
                <w:sz w:val="18"/>
              </w:rPr>
            </w:pPr>
            <w:r>
              <w:rPr>
                <w:rFonts w:ascii="Univers (W1)" w:hAnsi="Univers (W1)"/>
                <w:b/>
                <w:sz w:val="18"/>
              </w:rPr>
              <w:t>STEP 3</w:t>
            </w:r>
          </w:p>
          <w:p w:rsidR="00071DFB" w:rsidRDefault="00071DFB">
            <w:pPr>
              <w:tabs>
                <w:tab w:val="left" w:pos="0"/>
              </w:tabs>
              <w:suppressAutoHyphens/>
              <w:spacing w:line="190" w:lineRule="auto"/>
              <w:rPr>
                <w:rFonts w:ascii="Univers (W1)" w:hAnsi="Univers (W1)"/>
                <w:sz w:val="18"/>
              </w:rPr>
            </w:pPr>
          </w:p>
          <w:p w:rsidR="00071DFB" w:rsidRDefault="00071DFB">
            <w:pPr>
              <w:tabs>
                <w:tab w:val="left" w:pos="0"/>
              </w:tabs>
              <w:suppressAutoHyphens/>
              <w:spacing w:line="190" w:lineRule="auto"/>
              <w:rPr>
                <w:rFonts w:ascii="Univers (W1)" w:hAnsi="Univers (W1)"/>
                <w:b/>
                <w:sz w:val="18"/>
              </w:rPr>
            </w:pPr>
            <w:r>
              <w:rPr>
                <w:rFonts w:ascii="Univers (W1)" w:hAnsi="Univers (W1)"/>
                <w:b/>
                <w:sz w:val="18"/>
              </w:rPr>
              <w:t xml:space="preserve">Mark one of </w:t>
            </w:r>
          </w:p>
          <w:p w:rsidR="00071DFB" w:rsidRDefault="00071DFB">
            <w:pPr>
              <w:tabs>
                <w:tab w:val="left" w:pos="0"/>
              </w:tabs>
              <w:suppressAutoHyphens/>
              <w:spacing w:line="190" w:lineRule="auto"/>
              <w:rPr>
                <w:rFonts w:ascii="Univers (W1)" w:hAnsi="Univers (W1)"/>
                <w:b/>
                <w:sz w:val="18"/>
              </w:rPr>
            </w:pPr>
            <w:r>
              <w:rPr>
                <w:rFonts w:ascii="Univers (W1)" w:hAnsi="Univers (W1)"/>
                <w:b/>
                <w:sz w:val="18"/>
              </w:rPr>
              <w:t xml:space="preserve">the two options </w:t>
            </w:r>
          </w:p>
          <w:p w:rsidR="00071DFB" w:rsidRDefault="00071DFB">
            <w:pPr>
              <w:tabs>
                <w:tab w:val="left" w:pos="0"/>
              </w:tabs>
              <w:suppressAutoHyphens/>
              <w:spacing w:line="190" w:lineRule="auto"/>
              <w:rPr>
                <w:rFonts w:ascii="Univers (W1)" w:hAnsi="Univers (W1)"/>
                <w:sz w:val="18"/>
              </w:rPr>
            </w:pPr>
            <w:r>
              <w:rPr>
                <w:rFonts w:ascii="Univers (W1)" w:hAnsi="Univers (W1)"/>
                <w:b/>
                <w:sz w:val="18"/>
              </w:rPr>
              <w:t>and enter dates.</w:t>
            </w:r>
          </w:p>
        </w:tc>
        <w:tc>
          <w:tcPr>
            <w:tcW w:w="7920" w:type="dxa"/>
            <w:gridSpan w:val="4"/>
          </w:tcPr>
          <w:p w:rsidR="00071DFB" w:rsidRDefault="00071DFB">
            <w:pPr>
              <w:spacing w:line="-120" w:lineRule="auto"/>
              <w:rPr>
                <w:rFonts w:ascii="Univers (W1)" w:hAnsi="Univers (W1)"/>
                <w:sz w:val="18"/>
              </w:rPr>
            </w:pPr>
          </w:p>
          <w:p w:rsidR="00071DFB" w:rsidRDefault="00071DFB">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Univers (W1)" w:hAnsi="Univers (W1)"/>
                <w:sz w:val="18"/>
              </w:rPr>
            </w:pPr>
            <w:r>
              <w:rPr>
                <w:rFonts w:ascii="Univers (W1)" w:hAnsi="Univers (W1)"/>
                <w:sz w:val="18"/>
              </w:rPr>
              <w:fldChar w:fldCharType="begin"/>
            </w:r>
            <w:r>
              <w:rPr>
                <w:rFonts w:ascii="Univers (W1)" w:hAnsi="Univers (W1)"/>
                <w:sz w:val="18"/>
              </w:rPr>
              <w:instrText>ADVANCE \d2</w:instrText>
            </w:r>
            <w:r>
              <w:rPr>
                <w:rFonts w:ascii="Univers (W1)" w:hAnsi="Univers (W1)"/>
                <w:sz w:val="18"/>
              </w:rPr>
              <w:fldChar w:fldCharType="end"/>
            </w:r>
            <w:r>
              <w:rPr>
                <w:rFonts w:ascii="Univers (W1)" w:hAnsi="Univers (W1)"/>
                <w:sz w:val="18"/>
              </w:rPr>
              <w:fldChar w:fldCharType="begin"/>
            </w:r>
            <w:r>
              <w:rPr>
                <w:rFonts w:ascii="Univers (W1)" w:hAnsi="Univers (W1)"/>
                <w:sz w:val="18"/>
              </w:rPr>
              <w:instrText>ADVANCE \u2</w:instrText>
            </w:r>
            <w:r>
              <w:rPr>
                <w:rFonts w:ascii="Univers (W1)" w:hAnsi="Univers (W1)"/>
                <w:sz w:val="18"/>
              </w:rPr>
              <w:fldChar w:fldCharType="end"/>
            </w:r>
            <w:sdt>
              <w:sdtPr>
                <w:rPr>
                  <w:rFonts w:ascii="Univers (W1)" w:hAnsi="Univers (W1)"/>
                  <w:sz w:val="18"/>
                </w:rPr>
                <w:id w:val="1495146914"/>
                <w14:checkbox>
                  <w14:checked w14:val="0"/>
                  <w14:checkedState w14:val="2612" w14:font="MS Gothic"/>
                  <w14:uncheckedState w14:val="2610" w14:font="MS Gothic"/>
                </w14:checkbox>
              </w:sdtPr>
              <w:sdtEndPr/>
              <w:sdtContent>
                <w:r w:rsidR="009518B9">
                  <w:rPr>
                    <w:rFonts w:ascii="MS Gothic" w:eastAsia="MS Gothic" w:hAnsi="MS Gothic" w:hint="eastAsia"/>
                    <w:sz w:val="18"/>
                  </w:rPr>
                  <w:t>☐</w:t>
                </w:r>
              </w:sdtContent>
            </w:sdt>
            <w:r w:rsidR="009518B9">
              <w:rPr>
                <w:rFonts w:ascii="Univers (W1)" w:hAnsi="Univers (W1)"/>
                <w:sz w:val="18"/>
              </w:rPr>
              <w:t xml:space="preserve"> </w:t>
            </w:r>
            <w:r>
              <w:rPr>
                <w:rFonts w:ascii="Univers (W1)" w:hAnsi="Univers (W1)"/>
                <w:sz w:val="18"/>
              </w:rPr>
              <w:t>This plan is effective for calendar year ___________ through calendar year ______________ unless notification to terminate the plan is given.</w:t>
            </w:r>
          </w:p>
          <w:p w:rsidR="00071DFB" w:rsidRDefault="00071D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1" w:lineRule="auto"/>
              <w:rPr>
                <w:rFonts w:ascii="Univers (W1)" w:hAnsi="Univers (W1)"/>
                <w:sz w:val="18"/>
              </w:rPr>
            </w:pPr>
          </w:p>
          <w:p w:rsidR="00071DFB" w:rsidRDefault="003D0F8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0"/>
              <w:rPr>
                <w:rFonts w:ascii="Univers (W1)" w:hAnsi="Univers (W1)"/>
                <w:sz w:val="18"/>
              </w:rPr>
            </w:pPr>
            <w:sdt>
              <w:sdtPr>
                <w:rPr>
                  <w:rFonts w:ascii="Univers (W1)" w:hAnsi="Univers (W1)"/>
                  <w:sz w:val="18"/>
                </w:rPr>
                <w:id w:val="2143773364"/>
                <w14:checkbox>
                  <w14:checked w14:val="0"/>
                  <w14:checkedState w14:val="2612" w14:font="MS Gothic"/>
                  <w14:uncheckedState w14:val="2610" w14:font="MS Gothic"/>
                </w14:checkbox>
              </w:sdtPr>
              <w:sdtEndPr/>
              <w:sdtContent>
                <w:r w:rsidR="009518B9">
                  <w:rPr>
                    <w:rFonts w:ascii="MS Gothic" w:eastAsia="MS Gothic" w:hAnsi="MS Gothic" w:hint="eastAsia"/>
                    <w:sz w:val="18"/>
                  </w:rPr>
                  <w:t>☐</w:t>
                </w:r>
              </w:sdtContent>
            </w:sdt>
            <w:r w:rsidR="009518B9">
              <w:rPr>
                <w:rFonts w:ascii="Univers (W1)" w:hAnsi="Univers (W1)"/>
                <w:sz w:val="18"/>
              </w:rPr>
              <w:t xml:space="preserve"> </w:t>
            </w:r>
            <w:r w:rsidR="00071DFB">
              <w:rPr>
                <w:rFonts w:ascii="Univers (W1)" w:hAnsi="Univers (W1)"/>
                <w:sz w:val="18"/>
              </w:rPr>
              <w:t>Treat this plan as</w:t>
            </w:r>
            <w:r w:rsidR="009518B9">
              <w:rPr>
                <w:rFonts w:ascii="Univers (W1)" w:hAnsi="Univers (W1)"/>
                <w:sz w:val="18"/>
              </w:rPr>
              <w:t xml:space="preserve"> </w:t>
            </w:r>
            <w:sdt>
              <w:sdtPr>
                <w:rPr>
                  <w:rFonts w:ascii="Univers (W1)" w:hAnsi="Univers (W1)"/>
                  <w:sz w:val="18"/>
                </w:rPr>
                <w:id w:val="-91930782"/>
                <w14:checkbox>
                  <w14:checked w14:val="0"/>
                  <w14:checkedState w14:val="2612" w14:font="MS Gothic"/>
                  <w14:uncheckedState w14:val="2610" w14:font="MS Gothic"/>
                </w14:checkbox>
              </w:sdtPr>
              <w:sdtEndPr/>
              <w:sdtContent>
                <w:r w:rsidR="009518B9">
                  <w:rPr>
                    <w:rFonts w:ascii="MS Gothic" w:eastAsia="MS Gothic" w:hAnsi="MS Gothic" w:hint="eastAsia"/>
                    <w:sz w:val="18"/>
                  </w:rPr>
                  <w:t>☐</w:t>
                </w:r>
              </w:sdtContent>
            </w:sdt>
            <w:r w:rsidR="009518B9">
              <w:rPr>
                <w:rFonts w:ascii="Univers (W1)" w:hAnsi="Univers (W1)"/>
                <w:sz w:val="18"/>
              </w:rPr>
              <w:t xml:space="preserve"> </w:t>
            </w:r>
            <w:r w:rsidR="00071DFB">
              <w:rPr>
                <w:rFonts w:ascii="Univers (W1)" w:hAnsi="Univers (W1)"/>
                <w:sz w:val="18"/>
              </w:rPr>
              <w:t xml:space="preserve">identical plans, each effective for one calendar year for the following </w:t>
            </w:r>
            <w:r w:rsidR="00853A1A">
              <w:rPr>
                <w:rFonts w:ascii="Univers (W1)" w:hAnsi="Univers (W1)"/>
                <w:sz w:val="18"/>
              </w:rPr>
              <w:t>calendar years</w:t>
            </w:r>
            <w:r w:rsidR="00071DFB">
              <w:rPr>
                <w:rFonts w:ascii="Univers (W1)" w:hAnsi="Univers (W1)"/>
                <w:sz w:val="18"/>
              </w:rPr>
              <w:t>:  ______, ______, ______, ______ and ______ unless notification to terminate one or more of these plans is given.</w:t>
            </w:r>
          </w:p>
          <w:p w:rsidR="00071DFB" w:rsidRDefault="00071D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4" w:line="191" w:lineRule="auto"/>
              <w:rPr>
                <w:rFonts w:ascii="Univers (W1)" w:hAnsi="Univers (W1)"/>
                <w:sz w:val="18"/>
              </w:rPr>
            </w:pPr>
          </w:p>
        </w:tc>
      </w:tr>
      <w:tr w:rsidR="00071DFB" w:rsidTr="00071DFB">
        <w:tc>
          <w:tcPr>
            <w:tcW w:w="2970" w:type="dxa"/>
          </w:tcPr>
          <w:p w:rsidR="00071DFB" w:rsidRDefault="00071DFB">
            <w:pPr>
              <w:tabs>
                <w:tab w:val="left" w:pos="0"/>
              </w:tabs>
              <w:suppressAutoHyphens/>
              <w:spacing w:line="120" w:lineRule="exact"/>
              <w:rPr>
                <w:rFonts w:ascii="Univers (W1)" w:hAnsi="Univers (W1)"/>
                <w:sz w:val="18"/>
              </w:rPr>
            </w:pPr>
          </w:p>
          <w:p w:rsidR="00071DFB" w:rsidRDefault="00071DFB">
            <w:pPr>
              <w:tabs>
                <w:tab w:val="left" w:pos="0"/>
                <w:tab w:val="left" w:pos="432"/>
                <w:tab w:val="left" w:pos="720"/>
              </w:tabs>
              <w:suppressAutoHyphens/>
              <w:spacing w:line="190" w:lineRule="auto"/>
              <w:rPr>
                <w:rFonts w:ascii="Univers (W1)" w:hAnsi="Univers (W1)"/>
                <w:b/>
                <w:sz w:val="18"/>
              </w:rPr>
            </w:pPr>
            <w:r>
              <w:rPr>
                <w:rFonts w:ascii="Univers (W1)" w:hAnsi="Univers (W1)"/>
                <w:b/>
                <w:sz w:val="18"/>
              </w:rPr>
              <w:t>STEP 4</w:t>
            </w:r>
          </w:p>
          <w:p w:rsidR="00071DFB" w:rsidRDefault="00071DFB">
            <w:pPr>
              <w:tabs>
                <w:tab w:val="left" w:pos="0"/>
                <w:tab w:val="left" w:pos="432"/>
                <w:tab w:val="left" w:pos="720"/>
              </w:tabs>
              <w:suppressAutoHyphens/>
              <w:spacing w:line="190" w:lineRule="auto"/>
              <w:rPr>
                <w:rFonts w:ascii="Univers (W1)" w:hAnsi="Univers (W1)"/>
                <w:b/>
                <w:sz w:val="18"/>
              </w:rPr>
            </w:pPr>
          </w:p>
          <w:p w:rsidR="00071DFB" w:rsidRDefault="00071DFB">
            <w:pPr>
              <w:tabs>
                <w:tab w:val="left" w:pos="0"/>
                <w:tab w:val="left" w:pos="432"/>
                <w:tab w:val="left" w:pos="720"/>
              </w:tabs>
              <w:suppressAutoHyphens/>
              <w:spacing w:line="190" w:lineRule="auto"/>
              <w:rPr>
                <w:rFonts w:ascii="Univers (W1)" w:hAnsi="Univers (W1)"/>
                <w:b/>
                <w:sz w:val="18"/>
              </w:rPr>
            </w:pPr>
            <w:r>
              <w:rPr>
                <w:rFonts w:ascii="Univers (W1)" w:hAnsi="Univers (W1)"/>
                <w:b/>
                <w:sz w:val="18"/>
              </w:rPr>
              <w:t xml:space="preserve">Read the special </w:t>
            </w:r>
          </w:p>
          <w:p w:rsidR="00071DFB" w:rsidRDefault="00071DFB">
            <w:pPr>
              <w:tabs>
                <w:tab w:val="left" w:pos="0"/>
                <w:tab w:val="left" w:pos="432"/>
                <w:tab w:val="left" w:pos="720"/>
              </w:tabs>
              <w:suppressAutoHyphens/>
              <w:spacing w:line="190" w:lineRule="auto"/>
              <w:rPr>
                <w:rFonts w:ascii="Univers (W1)" w:hAnsi="Univers (W1)"/>
                <w:b/>
                <w:sz w:val="18"/>
              </w:rPr>
            </w:pPr>
            <w:r>
              <w:rPr>
                <w:rFonts w:ascii="Univers (W1)" w:hAnsi="Univers (W1)"/>
                <w:b/>
                <w:sz w:val="18"/>
              </w:rPr>
              <w:t>provisions and certification, enter the name of the designated representative, and</w:t>
            </w:r>
          </w:p>
          <w:p w:rsidR="00071DFB" w:rsidRDefault="00071DFB">
            <w:pPr>
              <w:tabs>
                <w:tab w:val="left" w:pos="0"/>
                <w:tab w:val="left" w:pos="432"/>
                <w:tab w:val="left" w:pos="720"/>
              </w:tabs>
              <w:suppressAutoHyphens/>
              <w:spacing w:line="190" w:lineRule="auto"/>
              <w:rPr>
                <w:rFonts w:ascii="Univers (W1)" w:hAnsi="Univers (W1)"/>
                <w:sz w:val="18"/>
              </w:rPr>
            </w:pPr>
            <w:r>
              <w:rPr>
                <w:rFonts w:ascii="Univers (W1)" w:hAnsi="Univers (W1)"/>
                <w:b/>
                <w:sz w:val="18"/>
              </w:rPr>
              <w:t>sign and date.</w:t>
            </w:r>
          </w:p>
        </w:tc>
        <w:tc>
          <w:tcPr>
            <w:tcW w:w="7920" w:type="dxa"/>
            <w:gridSpan w:val="4"/>
          </w:tcPr>
          <w:p w:rsidR="00071DFB" w:rsidRDefault="00071DFB">
            <w:pPr>
              <w:tabs>
                <w:tab w:val="left" w:pos="0"/>
              </w:tabs>
              <w:suppressAutoHyphens/>
              <w:spacing w:line="120" w:lineRule="exact"/>
              <w:rPr>
                <w:rFonts w:ascii="Univers (W1)" w:hAnsi="Univers (W1)"/>
                <w:sz w:val="18"/>
              </w:rPr>
            </w:pPr>
          </w:p>
          <w:p w:rsidR="00071DFB" w:rsidRDefault="00071DFB">
            <w:pPr>
              <w:tabs>
                <w:tab w:val="left" w:pos="0"/>
                <w:tab w:val="left" w:pos="432"/>
                <w:tab w:val="left" w:pos="720"/>
              </w:tabs>
              <w:suppressAutoHyphens/>
              <w:spacing w:line="190" w:lineRule="auto"/>
              <w:rPr>
                <w:rFonts w:ascii="Univers (W1)" w:hAnsi="Univers (W1)"/>
                <w:sz w:val="18"/>
              </w:rPr>
            </w:pPr>
            <w:r>
              <w:rPr>
                <w:rFonts w:ascii="Univers (W1)" w:hAnsi="Univers (W1)"/>
                <w:b/>
                <w:sz w:val="18"/>
              </w:rPr>
              <w:t>Special Provisions</w:t>
            </w:r>
          </w:p>
          <w:p w:rsidR="00071DFB" w:rsidRDefault="00071DFB">
            <w:pPr>
              <w:tabs>
                <w:tab w:val="left" w:pos="0"/>
                <w:tab w:val="left" w:pos="432"/>
                <w:tab w:val="left" w:pos="720"/>
              </w:tabs>
              <w:suppressAutoHyphens/>
              <w:spacing w:line="190" w:lineRule="auto"/>
              <w:rPr>
                <w:rFonts w:ascii="Univers (W1)" w:hAnsi="Univers (W1)"/>
                <w:sz w:val="18"/>
              </w:rPr>
            </w:pPr>
          </w:p>
          <w:p w:rsidR="00071DFB" w:rsidRDefault="00071DFB">
            <w:pPr>
              <w:tabs>
                <w:tab w:val="left" w:pos="0"/>
                <w:tab w:val="left" w:pos="432"/>
                <w:tab w:val="left" w:pos="720"/>
              </w:tabs>
              <w:suppressAutoHyphens/>
              <w:spacing w:line="190" w:lineRule="auto"/>
              <w:rPr>
                <w:rFonts w:ascii="Univers (W1)" w:hAnsi="Univers (W1)"/>
                <w:sz w:val="18"/>
              </w:rPr>
            </w:pPr>
            <w:r>
              <w:rPr>
                <w:rFonts w:ascii="Univers (W1)" w:hAnsi="Univers (W1)"/>
                <w:sz w:val="18"/>
                <w:u w:val="single"/>
              </w:rPr>
              <w:t>Emission Limitations</w:t>
            </w:r>
          </w:p>
          <w:p w:rsidR="00071DFB" w:rsidRDefault="00071DFB">
            <w:pPr>
              <w:tabs>
                <w:tab w:val="left" w:pos="0"/>
                <w:tab w:val="left" w:pos="432"/>
                <w:tab w:val="left" w:pos="720"/>
              </w:tabs>
              <w:suppressAutoHyphens/>
              <w:spacing w:line="190" w:lineRule="auto"/>
              <w:rPr>
                <w:rFonts w:ascii="Univers (W1)" w:hAnsi="Univers (W1)"/>
                <w:sz w:val="18"/>
              </w:rPr>
            </w:pPr>
          </w:p>
          <w:p w:rsidR="00071DFB" w:rsidRDefault="00071DFB">
            <w:pPr>
              <w:tabs>
                <w:tab w:val="left" w:pos="0"/>
                <w:tab w:val="left" w:pos="432"/>
                <w:tab w:val="left" w:pos="720"/>
              </w:tabs>
              <w:suppressAutoHyphens/>
              <w:spacing w:line="190" w:lineRule="auto"/>
              <w:rPr>
                <w:rFonts w:ascii="Univers (W1)" w:hAnsi="Univers (W1)"/>
                <w:sz w:val="18"/>
              </w:rPr>
            </w:pPr>
            <w:r>
              <w:rPr>
                <w:rFonts w:ascii="Univers (W1)" w:hAnsi="Univers (W1)"/>
                <w:sz w:val="18"/>
              </w:rPr>
              <w:t>Each affected unit in an approved averaging plan is in compliance with the Acid Rain emission limitation for NO</w:t>
            </w:r>
            <w:r>
              <w:rPr>
                <w:rFonts w:ascii="Univers (W1)" w:hAnsi="Univers (W1)"/>
                <w:sz w:val="18"/>
                <w:vertAlign w:val="subscript"/>
              </w:rPr>
              <w:t>x</w:t>
            </w:r>
            <w:r>
              <w:rPr>
                <w:rFonts w:ascii="Univers (W1)" w:hAnsi="Univers (W1)"/>
                <w:sz w:val="18"/>
              </w:rPr>
              <w:t xml:space="preserve"> under the plan only if the following requirements are met:</w:t>
            </w:r>
          </w:p>
        </w:tc>
      </w:tr>
      <w:tr w:rsidR="00071DFB" w:rsidTr="00071DFB">
        <w:tc>
          <w:tcPr>
            <w:tcW w:w="2970" w:type="dxa"/>
          </w:tcPr>
          <w:p w:rsidR="00071DFB" w:rsidRDefault="00071DFB">
            <w:pPr>
              <w:tabs>
                <w:tab w:val="left" w:pos="0"/>
              </w:tabs>
              <w:suppressAutoHyphens/>
              <w:spacing w:line="120" w:lineRule="exact"/>
              <w:rPr>
                <w:rFonts w:ascii="Univers (W1)" w:hAnsi="Univers (W1)"/>
                <w:sz w:val="18"/>
              </w:rPr>
            </w:pPr>
          </w:p>
          <w:p w:rsidR="00071DFB" w:rsidRDefault="00071DFB">
            <w:pPr>
              <w:tabs>
                <w:tab w:val="left" w:pos="0"/>
                <w:tab w:val="left" w:pos="432"/>
                <w:tab w:val="left" w:pos="720"/>
              </w:tabs>
              <w:suppressAutoHyphens/>
              <w:spacing w:line="190" w:lineRule="auto"/>
              <w:rPr>
                <w:rFonts w:ascii="Univers (W1)" w:hAnsi="Univers (W1)"/>
                <w:sz w:val="18"/>
              </w:rPr>
            </w:pPr>
          </w:p>
        </w:tc>
        <w:tc>
          <w:tcPr>
            <w:tcW w:w="7920" w:type="dxa"/>
            <w:gridSpan w:val="4"/>
          </w:tcPr>
          <w:p w:rsidR="00071DFB" w:rsidRDefault="00071DFB">
            <w:pPr>
              <w:spacing w:line="-120" w:lineRule="auto"/>
              <w:rPr>
                <w:rFonts w:ascii="Univers (W1)" w:hAnsi="Univers (W1)"/>
                <w:sz w:val="18"/>
              </w:rPr>
            </w:pPr>
          </w:p>
          <w:p w:rsidR="00071DFB" w:rsidRDefault="00071D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1" w:lineRule="auto"/>
              <w:ind w:left="432"/>
              <w:rPr>
                <w:rFonts w:ascii="Univers (W1)" w:hAnsi="Univers (W1)"/>
                <w:sz w:val="18"/>
              </w:rPr>
            </w:pPr>
            <w:r>
              <w:rPr>
                <w:rFonts w:ascii="Univers (W1)" w:hAnsi="Univers (W1)"/>
                <w:sz w:val="18"/>
              </w:rPr>
              <w:t xml:space="preserve">(i) </w:t>
            </w:r>
            <w:r w:rsidR="009161CD">
              <w:rPr>
                <w:rFonts w:ascii="Univers (W1)" w:hAnsi="Univers (W1)"/>
                <w:sz w:val="18"/>
              </w:rPr>
              <w:t xml:space="preserve"> </w:t>
            </w:r>
            <w:r>
              <w:rPr>
                <w:rFonts w:ascii="Univers (W1)" w:hAnsi="Univers (W1)"/>
                <w:sz w:val="18"/>
              </w:rPr>
              <w:t>For each unit, the unit's actual annual average emission rate for the calendar year, in lb/mmBtu, is less than or equal to its alternative contemporaneous annual emission limitation in the averaging plan, and</w:t>
            </w:r>
          </w:p>
          <w:p w:rsidR="00071DFB" w:rsidRDefault="00071D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1" w:lineRule="auto"/>
              <w:ind w:left="720"/>
              <w:rPr>
                <w:rFonts w:ascii="Univers (W1)" w:hAnsi="Univers (W1)"/>
                <w:sz w:val="18"/>
              </w:rPr>
            </w:pPr>
            <w:r>
              <w:rPr>
                <w:rFonts w:ascii="Univers (W1)" w:hAnsi="Univers (W1)"/>
                <w:sz w:val="18"/>
              </w:rPr>
              <w:t xml:space="preserve">(a) </w:t>
            </w:r>
            <w:r w:rsidR="009161CD">
              <w:rPr>
                <w:rFonts w:ascii="Univers (W1)" w:hAnsi="Univers (W1)"/>
                <w:sz w:val="18"/>
              </w:rPr>
              <w:t xml:space="preserve"> </w:t>
            </w:r>
            <w:r>
              <w:rPr>
                <w:rFonts w:ascii="Univers (W1)" w:hAnsi="Univers (W1)"/>
                <w:sz w:val="18"/>
              </w:rPr>
              <w:t>For each unit with an alternative contemporaneous emission limitation less stringent than the applicable emission limitation in 40 CFR 76.5, 76.6, or 76.7, the actual annual heat input for the calendar year does not exceed the annual heat input limit in the averaging plan,</w:t>
            </w:r>
          </w:p>
          <w:p w:rsidR="00071DFB" w:rsidRDefault="00071D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1" w:lineRule="auto"/>
              <w:ind w:left="720"/>
              <w:rPr>
                <w:rFonts w:ascii="Univers (W1)" w:hAnsi="Univers (W1)"/>
                <w:sz w:val="18"/>
              </w:rPr>
            </w:pPr>
            <w:r>
              <w:rPr>
                <w:rFonts w:ascii="Univers (W1)" w:hAnsi="Univers (W1)"/>
                <w:sz w:val="18"/>
              </w:rPr>
              <w:t xml:space="preserve">(b) </w:t>
            </w:r>
            <w:r w:rsidR="009161CD">
              <w:rPr>
                <w:rFonts w:ascii="Univers (W1)" w:hAnsi="Univers (W1)"/>
                <w:sz w:val="18"/>
              </w:rPr>
              <w:t xml:space="preserve"> </w:t>
            </w:r>
            <w:r>
              <w:rPr>
                <w:rFonts w:ascii="Univers (W1)" w:hAnsi="Univers (W1)"/>
                <w:sz w:val="18"/>
              </w:rPr>
              <w:t>For each unit with an alternative contemporaneous emission limitation more stringent than the applicable emission limitation in 40 CFR 76.5, 76.6, or 76.7, the actual annual heat input for the calendar year is not less than the annual heat input limit in the averaging plan, or</w:t>
            </w:r>
          </w:p>
          <w:p w:rsidR="00071DFB" w:rsidRDefault="00071D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1" w:lineRule="auto"/>
              <w:ind w:left="432"/>
              <w:rPr>
                <w:rFonts w:ascii="Univers (W1)" w:hAnsi="Univers (W1)"/>
                <w:sz w:val="18"/>
              </w:rPr>
            </w:pPr>
            <w:r>
              <w:rPr>
                <w:rFonts w:ascii="Univers (W1)" w:hAnsi="Univers (W1)"/>
                <w:sz w:val="18"/>
              </w:rPr>
              <w:t>(ii)</w:t>
            </w:r>
            <w:r w:rsidR="009161CD">
              <w:rPr>
                <w:rFonts w:ascii="Univers (W1)" w:hAnsi="Univers (W1)"/>
                <w:sz w:val="18"/>
              </w:rPr>
              <w:t xml:space="preserve"> </w:t>
            </w:r>
            <w:r>
              <w:rPr>
                <w:rFonts w:ascii="Univers (W1)" w:hAnsi="Univers (W1)"/>
                <w:sz w:val="18"/>
              </w:rPr>
              <w:t xml:space="preserve"> If one or more of the units does not meet the requirements of (i), the designated representative shall demonstrate, in accordance with 40 CFR 76.11(d)(1)(ii)(A) and (B), that the actual Btu-weighted annual average emission rate for the units in the plan is less than or equal to the Btu-weighted annual average rate for the same units had they each been operated, during the same period of time, in compliance with the applicable emission limitations in 40 CFR 76.5, 76.6, or 76.7.</w:t>
            </w:r>
          </w:p>
          <w:p w:rsidR="00071DFB" w:rsidRDefault="00071D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1" w:lineRule="auto"/>
              <w:ind w:left="432"/>
              <w:rPr>
                <w:rFonts w:ascii="Univers (W1)" w:hAnsi="Univers (W1)"/>
                <w:sz w:val="18"/>
              </w:rPr>
            </w:pPr>
            <w:r>
              <w:rPr>
                <w:rFonts w:ascii="Univers (W1)" w:hAnsi="Univers (W1)"/>
                <w:sz w:val="18"/>
              </w:rPr>
              <w:t xml:space="preserve">(iii) </w:t>
            </w:r>
            <w:r w:rsidR="009161CD">
              <w:rPr>
                <w:rFonts w:ascii="Univers (W1)" w:hAnsi="Univers (W1)"/>
                <w:sz w:val="18"/>
              </w:rPr>
              <w:t xml:space="preserve"> </w:t>
            </w:r>
            <w:r>
              <w:rPr>
                <w:rFonts w:ascii="Univers (W1)" w:hAnsi="Univers (W1)"/>
                <w:sz w:val="18"/>
              </w:rPr>
              <w:t>If there is a successful group showing of compliance under 40 CFR 76.11(d)(1)(ii)(A) and (B) for a calendar year, then all units in the averaging plan shall be deemed to be in compliance for that year with their alternative contemporaneous emission limitations and annual heat input limits under (i).</w:t>
            </w:r>
          </w:p>
          <w:p w:rsidR="00071DFB" w:rsidRDefault="00071D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4" w:line="191" w:lineRule="auto"/>
              <w:rPr>
                <w:rFonts w:ascii="Univers (W1)" w:hAnsi="Univers (W1)"/>
                <w:sz w:val="18"/>
              </w:rPr>
            </w:pPr>
          </w:p>
        </w:tc>
      </w:tr>
      <w:tr w:rsidR="00071DFB" w:rsidTr="00071DFB">
        <w:tc>
          <w:tcPr>
            <w:tcW w:w="2970" w:type="dxa"/>
          </w:tcPr>
          <w:p w:rsidR="00071DFB" w:rsidRDefault="00071DFB">
            <w:pPr>
              <w:tabs>
                <w:tab w:val="left" w:pos="0"/>
              </w:tabs>
              <w:suppressAutoHyphens/>
              <w:spacing w:line="120" w:lineRule="exact"/>
              <w:rPr>
                <w:rFonts w:ascii="Univers (W1)" w:hAnsi="Univers (W1)"/>
                <w:sz w:val="18"/>
              </w:rPr>
            </w:pPr>
          </w:p>
          <w:p w:rsidR="00071DFB" w:rsidRDefault="00071DFB">
            <w:pPr>
              <w:tabs>
                <w:tab w:val="left" w:pos="0"/>
                <w:tab w:val="left" w:pos="432"/>
                <w:tab w:val="left" w:pos="720"/>
              </w:tabs>
              <w:suppressAutoHyphens/>
              <w:spacing w:line="190" w:lineRule="auto"/>
              <w:rPr>
                <w:rFonts w:ascii="Univers (W1)" w:hAnsi="Univers (W1)"/>
                <w:sz w:val="18"/>
              </w:rPr>
            </w:pPr>
          </w:p>
        </w:tc>
        <w:tc>
          <w:tcPr>
            <w:tcW w:w="7920" w:type="dxa"/>
            <w:gridSpan w:val="4"/>
          </w:tcPr>
          <w:p w:rsidR="00071DFB" w:rsidRDefault="00071DFB">
            <w:pPr>
              <w:tabs>
                <w:tab w:val="left" w:pos="0"/>
              </w:tabs>
              <w:suppressAutoHyphens/>
              <w:spacing w:line="120" w:lineRule="exact"/>
              <w:rPr>
                <w:rFonts w:ascii="Univers (W1)" w:hAnsi="Univers (W1)"/>
                <w:sz w:val="18"/>
              </w:rPr>
            </w:pPr>
          </w:p>
          <w:p w:rsidR="00071DFB" w:rsidRDefault="00071DFB">
            <w:pPr>
              <w:tabs>
                <w:tab w:val="left" w:pos="0"/>
                <w:tab w:val="left" w:pos="432"/>
                <w:tab w:val="left" w:pos="720"/>
              </w:tabs>
              <w:suppressAutoHyphens/>
              <w:spacing w:line="190" w:lineRule="auto"/>
              <w:rPr>
                <w:rFonts w:ascii="Univers (W1)" w:hAnsi="Univers (W1)"/>
                <w:sz w:val="18"/>
              </w:rPr>
            </w:pPr>
            <w:r>
              <w:rPr>
                <w:rFonts w:ascii="Univers (W1)" w:hAnsi="Univers (W1)"/>
                <w:sz w:val="18"/>
                <w:u w:val="single"/>
              </w:rPr>
              <w:t>Liability</w:t>
            </w:r>
          </w:p>
          <w:p w:rsidR="00071DFB" w:rsidRDefault="00071DFB">
            <w:pPr>
              <w:tabs>
                <w:tab w:val="left" w:pos="0"/>
                <w:tab w:val="left" w:pos="432"/>
                <w:tab w:val="left" w:pos="720"/>
              </w:tabs>
              <w:suppressAutoHyphens/>
              <w:spacing w:line="190" w:lineRule="auto"/>
              <w:rPr>
                <w:rFonts w:ascii="Univers (W1)" w:hAnsi="Univers (W1)"/>
                <w:sz w:val="18"/>
              </w:rPr>
            </w:pPr>
          </w:p>
          <w:p w:rsidR="00071DFB" w:rsidRDefault="00071DFB">
            <w:pPr>
              <w:tabs>
                <w:tab w:val="left" w:pos="0"/>
                <w:tab w:val="left" w:pos="432"/>
                <w:tab w:val="left" w:pos="720"/>
              </w:tabs>
              <w:suppressAutoHyphens/>
              <w:spacing w:line="190" w:lineRule="auto"/>
              <w:rPr>
                <w:rFonts w:ascii="Univers (W1)" w:hAnsi="Univers (W1)"/>
                <w:sz w:val="18"/>
              </w:rPr>
            </w:pPr>
            <w:r>
              <w:rPr>
                <w:rFonts w:ascii="Univers (W1)" w:hAnsi="Univers (W1)"/>
                <w:sz w:val="18"/>
              </w:rPr>
              <w:t>The owners and operators of a unit governed by an approved averaging plan shall be liable for any violation of the plan or this section at that unit or any other unit in the plan, including liability for fulfilling the obligations specified in part 77 of this chapter and sections 113 and 411 of the Act.</w:t>
            </w:r>
          </w:p>
          <w:p w:rsidR="00071DFB" w:rsidRDefault="00071DFB">
            <w:pPr>
              <w:tabs>
                <w:tab w:val="left" w:pos="0"/>
                <w:tab w:val="left" w:pos="432"/>
                <w:tab w:val="left" w:pos="720"/>
              </w:tabs>
              <w:suppressAutoHyphens/>
              <w:spacing w:line="190" w:lineRule="auto"/>
              <w:rPr>
                <w:rFonts w:ascii="Univers (W1)" w:hAnsi="Univers (W1)"/>
                <w:sz w:val="18"/>
              </w:rPr>
            </w:pPr>
          </w:p>
        </w:tc>
      </w:tr>
      <w:tr w:rsidR="00071DFB" w:rsidTr="00071DFB">
        <w:tc>
          <w:tcPr>
            <w:tcW w:w="2970" w:type="dxa"/>
          </w:tcPr>
          <w:p w:rsidR="00071DFB" w:rsidRDefault="00071DFB">
            <w:pPr>
              <w:tabs>
                <w:tab w:val="left" w:pos="0"/>
              </w:tabs>
              <w:suppressAutoHyphens/>
              <w:spacing w:line="120" w:lineRule="exact"/>
              <w:rPr>
                <w:rFonts w:ascii="Univers (W1)" w:hAnsi="Univers (W1)"/>
                <w:sz w:val="18"/>
              </w:rPr>
            </w:pPr>
          </w:p>
          <w:p w:rsidR="00071DFB" w:rsidRDefault="00071DFB">
            <w:pPr>
              <w:tabs>
                <w:tab w:val="left" w:pos="0"/>
                <w:tab w:val="left" w:pos="432"/>
                <w:tab w:val="left" w:pos="720"/>
              </w:tabs>
              <w:suppressAutoHyphens/>
              <w:spacing w:line="190" w:lineRule="auto"/>
              <w:rPr>
                <w:rFonts w:ascii="Univers (W1)" w:hAnsi="Univers (W1)"/>
                <w:sz w:val="18"/>
              </w:rPr>
            </w:pPr>
          </w:p>
        </w:tc>
        <w:tc>
          <w:tcPr>
            <w:tcW w:w="7920" w:type="dxa"/>
            <w:gridSpan w:val="4"/>
          </w:tcPr>
          <w:p w:rsidR="00071DFB" w:rsidRDefault="00071DFB">
            <w:pPr>
              <w:tabs>
                <w:tab w:val="left" w:pos="0"/>
              </w:tabs>
              <w:suppressAutoHyphens/>
              <w:spacing w:line="120" w:lineRule="exact"/>
              <w:rPr>
                <w:rFonts w:ascii="Univers (W1)" w:hAnsi="Univers (W1)"/>
                <w:sz w:val="18"/>
              </w:rPr>
            </w:pPr>
          </w:p>
          <w:p w:rsidR="00071DFB" w:rsidRDefault="00071DFB">
            <w:pPr>
              <w:tabs>
                <w:tab w:val="left" w:pos="0"/>
                <w:tab w:val="left" w:pos="432"/>
                <w:tab w:val="left" w:pos="720"/>
              </w:tabs>
              <w:suppressAutoHyphens/>
              <w:spacing w:line="190" w:lineRule="auto"/>
              <w:rPr>
                <w:rFonts w:ascii="Univers (W1)" w:hAnsi="Univers (W1)"/>
                <w:sz w:val="18"/>
              </w:rPr>
            </w:pPr>
            <w:r>
              <w:rPr>
                <w:rFonts w:ascii="Univers (W1)" w:hAnsi="Univers (W1)"/>
                <w:sz w:val="18"/>
                <w:u w:val="single"/>
              </w:rPr>
              <w:t>Termination</w:t>
            </w:r>
          </w:p>
        </w:tc>
      </w:tr>
      <w:tr w:rsidR="00071DFB" w:rsidTr="00071DFB">
        <w:tc>
          <w:tcPr>
            <w:tcW w:w="2970" w:type="dxa"/>
          </w:tcPr>
          <w:p w:rsidR="00071DFB" w:rsidRDefault="00071DFB">
            <w:pPr>
              <w:tabs>
                <w:tab w:val="left" w:pos="0"/>
              </w:tabs>
              <w:suppressAutoHyphens/>
              <w:spacing w:line="120" w:lineRule="exact"/>
              <w:rPr>
                <w:rFonts w:ascii="Univers (W1)" w:hAnsi="Univers (W1)"/>
                <w:sz w:val="18"/>
              </w:rPr>
            </w:pPr>
          </w:p>
          <w:p w:rsidR="00071DFB" w:rsidRDefault="00071DFB">
            <w:pPr>
              <w:tabs>
                <w:tab w:val="left" w:pos="0"/>
                <w:tab w:val="left" w:pos="432"/>
                <w:tab w:val="left" w:pos="720"/>
              </w:tabs>
              <w:suppressAutoHyphens/>
              <w:spacing w:line="190" w:lineRule="auto"/>
              <w:rPr>
                <w:rFonts w:ascii="Univers (W1)" w:hAnsi="Univers (W1)"/>
                <w:sz w:val="18"/>
              </w:rPr>
            </w:pPr>
          </w:p>
        </w:tc>
        <w:tc>
          <w:tcPr>
            <w:tcW w:w="7920" w:type="dxa"/>
            <w:gridSpan w:val="4"/>
          </w:tcPr>
          <w:p w:rsidR="00071DFB" w:rsidRDefault="00071DFB">
            <w:pPr>
              <w:tabs>
                <w:tab w:val="left" w:pos="0"/>
              </w:tabs>
              <w:suppressAutoHyphens/>
              <w:spacing w:line="120" w:lineRule="exact"/>
              <w:rPr>
                <w:rFonts w:ascii="Univers (W1)" w:hAnsi="Univers (W1)"/>
                <w:sz w:val="18"/>
              </w:rPr>
            </w:pPr>
          </w:p>
          <w:p w:rsidR="00071DFB" w:rsidRDefault="00071DFB">
            <w:pPr>
              <w:tabs>
                <w:tab w:val="left" w:pos="0"/>
                <w:tab w:val="left" w:pos="432"/>
                <w:tab w:val="left" w:pos="720"/>
              </w:tabs>
              <w:suppressAutoHyphens/>
              <w:spacing w:line="190" w:lineRule="auto"/>
              <w:rPr>
                <w:rFonts w:ascii="Univers (W1)" w:hAnsi="Univers (W1)"/>
                <w:sz w:val="18"/>
              </w:rPr>
            </w:pPr>
            <w:r>
              <w:rPr>
                <w:rFonts w:ascii="Univers (W1)" w:hAnsi="Univers (W1)"/>
                <w:sz w:val="18"/>
              </w:rPr>
              <w:t>The designated representative may submit a notification to terminate an approved averaging plan, in accordance with 40 CFR 72.40(d), no later than October 1 of the calendar year for which the plan is to be terminated.</w:t>
            </w:r>
          </w:p>
          <w:p w:rsidR="00071DFB" w:rsidRDefault="00071DFB">
            <w:pPr>
              <w:tabs>
                <w:tab w:val="left" w:pos="0"/>
                <w:tab w:val="left" w:pos="432"/>
                <w:tab w:val="left" w:pos="720"/>
              </w:tabs>
              <w:suppressAutoHyphens/>
              <w:spacing w:line="190" w:lineRule="auto"/>
              <w:rPr>
                <w:rFonts w:ascii="Univers (W1)" w:hAnsi="Univers (W1)"/>
                <w:sz w:val="18"/>
              </w:rPr>
            </w:pPr>
          </w:p>
        </w:tc>
      </w:tr>
      <w:tr w:rsidR="00071DFB" w:rsidTr="00071DFB">
        <w:tc>
          <w:tcPr>
            <w:tcW w:w="2970" w:type="dxa"/>
          </w:tcPr>
          <w:p w:rsidR="00071DFB" w:rsidRDefault="00071DFB">
            <w:pPr>
              <w:tabs>
                <w:tab w:val="left" w:pos="0"/>
              </w:tabs>
              <w:suppressAutoHyphens/>
              <w:spacing w:line="120" w:lineRule="exact"/>
              <w:rPr>
                <w:rFonts w:ascii="Univers (W1)" w:hAnsi="Univers (W1)"/>
                <w:sz w:val="18"/>
              </w:rPr>
            </w:pPr>
          </w:p>
          <w:p w:rsidR="00071DFB" w:rsidRDefault="00071DFB">
            <w:pPr>
              <w:tabs>
                <w:tab w:val="left" w:pos="0"/>
                <w:tab w:val="left" w:pos="432"/>
                <w:tab w:val="left" w:pos="720"/>
              </w:tabs>
              <w:suppressAutoHyphens/>
              <w:spacing w:line="190" w:lineRule="auto"/>
              <w:rPr>
                <w:rFonts w:ascii="Univers (W1)" w:hAnsi="Univers (W1)"/>
                <w:sz w:val="18"/>
              </w:rPr>
            </w:pPr>
          </w:p>
        </w:tc>
        <w:tc>
          <w:tcPr>
            <w:tcW w:w="7920" w:type="dxa"/>
            <w:gridSpan w:val="4"/>
          </w:tcPr>
          <w:p w:rsidR="00071DFB" w:rsidRDefault="00071DFB">
            <w:pPr>
              <w:tabs>
                <w:tab w:val="left" w:pos="0"/>
              </w:tabs>
              <w:suppressAutoHyphens/>
              <w:spacing w:line="120" w:lineRule="exact"/>
              <w:rPr>
                <w:rFonts w:ascii="Univers (W1)" w:hAnsi="Univers (W1)"/>
                <w:sz w:val="18"/>
              </w:rPr>
            </w:pPr>
          </w:p>
          <w:p w:rsidR="00071DFB" w:rsidRDefault="00071DFB">
            <w:pPr>
              <w:tabs>
                <w:tab w:val="left" w:pos="0"/>
                <w:tab w:val="left" w:pos="432"/>
                <w:tab w:val="left" w:pos="720"/>
              </w:tabs>
              <w:suppressAutoHyphens/>
              <w:spacing w:line="190" w:lineRule="auto"/>
              <w:rPr>
                <w:rFonts w:ascii="Univers (W1)" w:hAnsi="Univers (W1)"/>
                <w:sz w:val="18"/>
              </w:rPr>
            </w:pPr>
            <w:r>
              <w:rPr>
                <w:rFonts w:ascii="Univers (W1)" w:hAnsi="Univers (W1)"/>
                <w:b/>
                <w:sz w:val="18"/>
              </w:rPr>
              <w:t>Certification</w:t>
            </w:r>
          </w:p>
        </w:tc>
      </w:tr>
      <w:tr w:rsidR="00071DFB" w:rsidTr="00071DFB">
        <w:tc>
          <w:tcPr>
            <w:tcW w:w="2970" w:type="dxa"/>
          </w:tcPr>
          <w:p w:rsidR="00071DFB" w:rsidRDefault="00071DFB">
            <w:pPr>
              <w:tabs>
                <w:tab w:val="left" w:pos="0"/>
              </w:tabs>
              <w:suppressAutoHyphens/>
              <w:spacing w:line="120" w:lineRule="exact"/>
              <w:rPr>
                <w:rFonts w:ascii="Univers (W1)" w:hAnsi="Univers (W1)"/>
                <w:sz w:val="18"/>
              </w:rPr>
            </w:pPr>
          </w:p>
          <w:p w:rsidR="00071DFB" w:rsidRDefault="00071DFB">
            <w:pPr>
              <w:tabs>
                <w:tab w:val="left" w:pos="0"/>
                <w:tab w:val="left" w:pos="432"/>
                <w:tab w:val="left" w:pos="720"/>
              </w:tabs>
              <w:suppressAutoHyphens/>
              <w:spacing w:line="190" w:lineRule="auto"/>
              <w:rPr>
                <w:rFonts w:ascii="Univers (W1)" w:hAnsi="Univers (W1)"/>
                <w:sz w:val="18"/>
              </w:rPr>
            </w:pPr>
          </w:p>
        </w:tc>
        <w:tc>
          <w:tcPr>
            <w:tcW w:w="7920" w:type="dxa"/>
            <w:gridSpan w:val="4"/>
          </w:tcPr>
          <w:p w:rsidR="00071DFB" w:rsidRDefault="00071DFB">
            <w:pPr>
              <w:spacing w:line="-120" w:lineRule="auto"/>
              <w:rPr>
                <w:rFonts w:ascii="Univers (W1)" w:hAnsi="Univers (W1)"/>
                <w:sz w:val="18"/>
              </w:rPr>
            </w:pPr>
          </w:p>
          <w:p w:rsidR="00071DFB" w:rsidRDefault="00071D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1" w:lineRule="auto"/>
              <w:rPr>
                <w:rFonts w:ascii="Univers (W1)" w:hAnsi="Univers (W1)"/>
                <w:sz w:val="18"/>
              </w:rPr>
            </w:pPr>
            <w:r>
              <w:rPr>
                <w:rFonts w:ascii="Univers (W1)" w:hAnsi="Univers (W1)"/>
                <w:sz w:val="18"/>
              </w:rPr>
              <w:t>I am authorized to make this submission on behalf of the owners and operators of the affected source or affected units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p w:rsidR="00071DFB" w:rsidRDefault="00071DF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4" w:line="191" w:lineRule="auto"/>
              <w:rPr>
                <w:rFonts w:ascii="Univers (W1)" w:hAnsi="Univers (W1)"/>
                <w:sz w:val="18"/>
              </w:rPr>
            </w:pPr>
          </w:p>
        </w:tc>
      </w:tr>
      <w:tr w:rsidR="00071DFB" w:rsidTr="00071DFB">
        <w:tblPrEx>
          <w:tblCellMar>
            <w:left w:w="87" w:type="dxa"/>
            <w:right w:w="87" w:type="dxa"/>
          </w:tblCellMar>
        </w:tblPrEx>
        <w:trPr>
          <w:trHeight w:hRule="exact" w:val="480"/>
        </w:trPr>
        <w:tc>
          <w:tcPr>
            <w:tcW w:w="10890" w:type="dxa"/>
            <w:gridSpan w:val="5"/>
            <w:tcBorders>
              <w:top w:val="single" w:sz="6" w:space="0" w:color="auto"/>
              <w:left w:val="single" w:sz="6" w:space="0" w:color="auto"/>
              <w:bottom w:val="single" w:sz="6" w:space="0" w:color="auto"/>
              <w:right w:val="single" w:sz="6" w:space="0" w:color="auto"/>
            </w:tcBorders>
          </w:tcPr>
          <w:p w:rsidR="00071DFB" w:rsidRDefault="00071DFB">
            <w:pPr>
              <w:tabs>
                <w:tab w:val="left" w:pos="0"/>
              </w:tabs>
              <w:suppressAutoHyphens/>
              <w:spacing w:after="12" w:line="190" w:lineRule="auto"/>
              <w:ind w:left="144"/>
              <w:rPr>
                <w:rFonts w:ascii="Univers (W1)" w:hAnsi="Univers (W1)"/>
                <w:sz w:val="18"/>
              </w:rPr>
            </w:pPr>
            <w:r>
              <w:rPr>
                <w:rFonts w:ascii="Univers (W1)" w:hAnsi="Univers (W1)"/>
                <w:sz w:val="18"/>
              </w:rPr>
              <w:fldChar w:fldCharType="begin"/>
            </w:r>
            <w:r>
              <w:rPr>
                <w:rFonts w:ascii="Univers (W1)" w:hAnsi="Univers (W1)"/>
                <w:sz w:val="18"/>
              </w:rPr>
              <w:instrText xml:space="preserve">PRIVTE </w:instrText>
            </w:r>
            <w:r>
              <w:rPr>
                <w:rFonts w:ascii="Univers (W1)" w:hAnsi="Univers (W1)"/>
                <w:sz w:val="18"/>
              </w:rPr>
              <w:fldChar w:fldCharType="end"/>
            </w:r>
          </w:p>
          <w:p w:rsidR="00071DFB" w:rsidRDefault="00071DFB">
            <w:pPr>
              <w:tabs>
                <w:tab w:val="left" w:pos="0"/>
              </w:tabs>
              <w:suppressAutoHyphens/>
              <w:spacing w:line="190" w:lineRule="auto"/>
              <w:ind w:left="144"/>
              <w:rPr>
                <w:rFonts w:ascii="Univers (W1)" w:hAnsi="Univers (W1)"/>
                <w:sz w:val="18"/>
              </w:rPr>
            </w:pPr>
            <w:r>
              <w:rPr>
                <w:rFonts w:ascii="Univers (W1)" w:hAnsi="Univers (W1)"/>
                <w:sz w:val="18"/>
              </w:rPr>
              <w:fldChar w:fldCharType="begin"/>
            </w:r>
            <w:r>
              <w:rPr>
                <w:rFonts w:ascii="Univers (W1)" w:hAnsi="Univers (W1)"/>
                <w:sz w:val="18"/>
              </w:rPr>
              <w:instrText>ADVANCE \L 5.0</w:instrText>
            </w:r>
            <w:r>
              <w:rPr>
                <w:rFonts w:ascii="Univers (W1)" w:hAnsi="Univers (W1)"/>
                <w:sz w:val="18"/>
              </w:rPr>
              <w:fldChar w:fldCharType="end"/>
            </w:r>
            <w:r>
              <w:rPr>
                <w:rFonts w:ascii="Univers (W1)" w:hAnsi="Univers (W1)"/>
                <w:sz w:val="18"/>
              </w:rPr>
              <w:t>Name</w:t>
            </w:r>
          </w:p>
        </w:tc>
      </w:tr>
      <w:tr w:rsidR="00071DFB">
        <w:tblPrEx>
          <w:tblCellMar>
            <w:left w:w="87" w:type="dxa"/>
            <w:right w:w="87" w:type="dxa"/>
          </w:tblCellMar>
        </w:tblPrEx>
        <w:trPr>
          <w:trHeight w:hRule="exact" w:val="480"/>
        </w:trPr>
        <w:tc>
          <w:tcPr>
            <w:tcW w:w="5557" w:type="dxa"/>
            <w:gridSpan w:val="2"/>
            <w:tcBorders>
              <w:top w:val="single" w:sz="6" w:space="0" w:color="auto"/>
              <w:left w:val="single" w:sz="6" w:space="0" w:color="auto"/>
              <w:bottom w:val="single" w:sz="6" w:space="0" w:color="auto"/>
              <w:right w:val="single" w:sz="6" w:space="0" w:color="auto"/>
            </w:tcBorders>
          </w:tcPr>
          <w:p w:rsidR="00071DFB" w:rsidRDefault="00071DFB">
            <w:pPr>
              <w:tabs>
                <w:tab w:val="left" w:pos="0"/>
              </w:tabs>
              <w:suppressAutoHyphens/>
              <w:spacing w:line="138" w:lineRule="exact"/>
              <w:ind w:left="144"/>
              <w:rPr>
                <w:rFonts w:ascii="Univers (W1)" w:hAnsi="Univers (W1)"/>
                <w:sz w:val="18"/>
              </w:rPr>
            </w:pPr>
          </w:p>
          <w:p w:rsidR="00071DFB" w:rsidRDefault="00071DFB">
            <w:pPr>
              <w:tabs>
                <w:tab w:val="left" w:pos="0"/>
                <w:tab w:val="left" w:pos="432"/>
                <w:tab w:val="left" w:pos="720"/>
              </w:tabs>
              <w:suppressAutoHyphens/>
              <w:spacing w:line="190" w:lineRule="auto"/>
              <w:ind w:left="144"/>
              <w:rPr>
                <w:rFonts w:ascii="Univers (W1)" w:hAnsi="Univers (W1)"/>
                <w:sz w:val="18"/>
              </w:rPr>
            </w:pPr>
            <w:r>
              <w:rPr>
                <w:rFonts w:ascii="Univers (W1)" w:hAnsi="Univers (W1)"/>
                <w:sz w:val="18"/>
              </w:rPr>
              <w:fldChar w:fldCharType="begin"/>
            </w:r>
            <w:r>
              <w:rPr>
                <w:rFonts w:ascii="Univers (W1)" w:hAnsi="Univers (W1)"/>
                <w:sz w:val="18"/>
              </w:rPr>
              <w:instrText>ADVANCE \L 5.0</w:instrText>
            </w:r>
            <w:r>
              <w:rPr>
                <w:rFonts w:ascii="Univers (W1)" w:hAnsi="Univers (W1)"/>
                <w:sz w:val="18"/>
              </w:rPr>
              <w:fldChar w:fldCharType="end"/>
            </w:r>
            <w:r>
              <w:rPr>
                <w:rFonts w:ascii="Univers (W1)" w:hAnsi="Univers (W1)"/>
                <w:sz w:val="18"/>
              </w:rPr>
              <w:t>Signature</w:t>
            </w:r>
          </w:p>
        </w:tc>
        <w:tc>
          <w:tcPr>
            <w:tcW w:w="5333" w:type="dxa"/>
            <w:gridSpan w:val="3"/>
            <w:tcBorders>
              <w:top w:val="single" w:sz="6" w:space="0" w:color="auto"/>
              <w:left w:val="single" w:sz="6" w:space="0" w:color="auto"/>
              <w:bottom w:val="single" w:sz="6" w:space="0" w:color="auto"/>
              <w:right w:val="single" w:sz="6" w:space="0" w:color="auto"/>
            </w:tcBorders>
          </w:tcPr>
          <w:p w:rsidR="00071DFB" w:rsidRDefault="00071DFB">
            <w:pPr>
              <w:tabs>
                <w:tab w:val="left" w:pos="0"/>
              </w:tabs>
              <w:suppressAutoHyphens/>
              <w:spacing w:line="138" w:lineRule="exact"/>
              <w:ind w:left="144"/>
              <w:rPr>
                <w:rFonts w:ascii="Univers (W1)" w:hAnsi="Univers (W1)"/>
                <w:sz w:val="18"/>
              </w:rPr>
            </w:pPr>
          </w:p>
          <w:p w:rsidR="00071DFB" w:rsidRDefault="00071DFB">
            <w:pPr>
              <w:tabs>
                <w:tab w:val="left" w:pos="0"/>
                <w:tab w:val="left" w:pos="432"/>
                <w:tab w:val="left" w:pos="720"/>
              </w:tabs>
              <w:suppressAutoHyphens/>
              <w:spacing w:line="190" w:lineRule="auto"/>
              <w:ind w:left="144"/>
              <w:rPr>
                <w:rFonts w:ascii="Univers (W1)" w:hAnsi="Univers (W1)"/>
                <w:sz w:val="18"/>
              </w:rPr>
            </w:pPr>
            <w:r>
              <w:rPr>
                <w:rFonts w:ascii="Univers (W1)" w:hAnsi="Univers (W1)"/>
                <w:sz w:val="18"/>
              </w:rPr>
              <w:fldChar w:fldCharType="begin"/>
            </w:r>
            <w:r>
              <w:rPr>
                <w:rFonts w:ascii="Univers (W1)" w:hAnsi="Univers (W1)"/>
                <w:sz w:val="18"/>
              </w:rPr>
              <w:instrText>ADVANCE \L 5.0</w:instrText>
            </w:r>
            <w:r>
              <w:rPr>
                <w:rFonts w:ascii="Univers (W1)" w:hAnsi="Univers (W1)"/>
                <w:sz w:val="18"/>
              </w:rPr>
              <w:fldChar w:fldCharType="end"/>
            </w:r>
            <w:r>
              <w:rPr>
                <w:rFonts w:ascii="Univers (W1)" w:hAnsi="Univers (W1)"/>
                <w:sz w:val="18"/>
              </w:rPr>
              <w:t>Date</w:t>
            </w:r>
          </w:p>
        </w:tc>
      </w:tr>
    </w:tbl>
    <w:p w:rsidR="00071DFB" w:rsidRDefault="00071DFB">
      <w:r>
        <w:br w:type="page"/>
      </w:r>
    </w:p>
    <w:tbl>
      <w:tblPr>
        <w:tblW w:w="0" w:type="auto"/>
        <w:tblInd w:w="144" w:type="dxa"/>
        <w:tblLayout w:type="fixed"/>
        <w:tblCellMar>
          <w:left w:w="84" w:type="dxa"/>
          <w:right w:w="84" w:type="dxa"/>
        </w:tblCellMar>
        <w:tblLook w:val="0000" w:firstRow="0" w:lastRow="0" w:firstColumn="0" w:lastColumn="0" w:noHBand="0" w:noVBand="0"/>
      </w:tblPr>
      <w:tblGrid>
        <w:gridCol w:w="2452"/>
        <w:gridCol w:w="1868"/>
        <w:gridCol w:w="1597"/>
        <w:gridCol w:w="1013"/>
        <w:gridCol w:w="1105"/>
        <w:gridCol w:w="1013"/>
        <w:gridCol w:w="1750"/>
      </w:tblGrid>
      <w:tr w:rsidR="00071DFB" w:rsidTr="00071DFB">
        <w:tc>
          <w:tcPr>
            <w:tcW w:w="2452" w:type="dxa"/>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3465" w:type="dxa"/>
            <w:gridSpan w:val="2"/>
            <w:tcBorders>
              <w:top w:val="single" w:sz="6" w:space="0" w:color="auto"/>
              <w:left w:val="single" w:sz="6" w:space="0" w:color="auto"/>
              <w:bottom w:val="single" w:sz="6" w:space="0" w:color="auto"/>
            </w:tcBorders>
          </w:tcPr>
          <w:p w:rsidR="00071DFB" w:rsidRDefault="00071DFB">
            <w:pPr>
              <w:tabs>
                <w:tab w:val="left" w:pos="0"/>
              </w:tabs>
              <w:suppressAutoHyphens/>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rPr>
                <w:rFonts w:ascii="Univers (W1)" w:hAnsi="Univers (W1)"/>
                <w:sz w:val="18"/>
              </w:rPr>
            </w:pPr>
            <w:r>
              <w:rPr>
                <w:rFonts w:ascii="Univers (W1)" w:hAnsi="Univers (W1)"/>
                <w:sz w:val="18"/>
              </w:rPr>
              <w:fldChar w:fldCharType="begin"/>
            </w:r>
            <w:r>
              <w:rPr>
                <w:rFonts w:ascii="Univers (W1)" w:hAnsi="Univers (W1)"/>
                <w:sz w:val="18"/>
              </w:rPr>
              <w:instrText>ADVANCE \L 5.0</w:instrText>
            </w:r>
            <w:r>
              <w:rPr>
                <w:rFonts w:ascii="Univers (W1)" w:hAnsi="Univers (W1)"/>
                <w:sz w:val="18"/>
              </w:rPr>
              <w:fldChar w:fldCharType="end"/>
            </w: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rPr>
                <w:rFonts w:ascii="Univers (W1)" w:hAnsi="Univers (W1)"/>
                <w:sz w:val="18"/>
              </w:rPr>
            </w:pPr>
            <w:r>
              <w:rPr>
                <w:rFonts w:ascii="Univers (W1)" w:hAnsi="Univers (W1)"/>
                <w:sz w:val="18"/>
              </w:rPr>
              <w:t>Plant Name (from Step 1)</w:t>
            </w:r>
          </w:p>
        </w:tc>
        <w:tc>
          <w:tcPr>
            <w:tcW w:w="1013" w:type="dxa"/>
            <w:tcBorders>
              <w:top w:val="single" w:sz="6" w:space="0" w:color="auto"/>
              <w:bottom w:val="single" w:sz="6" w:space="0" w:color="auto"/>
              <w:right w:val="single" w:sz="6" w:space="0" w:color="auto"/>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right"/>
              <w:rPr>
                <w:rFonts w:ascii="Univers (W1)" w:hAnsi="Univers (W1)"/>
                <w:sz w:val="18"/>
              </w:rPr>
            </w:pPr>
          </w:p>
        </w:tc>
        <w:tc>
          <w:tcPr>
            <w:tcW w:w="1105" w:type="dxa"/>
            <w:tcBorders>
              <w:left w:val="nil"/>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p>
        </w:tc>
        <w:tc>
          <w:tcPr>
            <w:tcW w:w="2763" w:type="dxa"/>
            <w:gridSpan w:val="2"/>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right"/>
              <w:rPr>
                <w:rFonts w:ascii="Univers (W1)" w:hAnsi="Univers (W1)"/>
                <w:sz w:val="18"/>
              </w:rPr>
            </w:pPr>
          </w:p>
        </w:tc>
      </w:tr>
      <w:tr w:rsidR="00071DFB">
        <w:tc>
          <w:tcPr>
            <w:tcW w:w="2452" w:type="dxa"/>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868"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597"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p>
        </w:tc>
        <w:tc>
          <w:tcPr>
            <w:tcW w:w="1013"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p>
        </w:tc>
        <w:tc>
          <w:tcPr>
            <w:tcW w:w="1105"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p>
        </w:tc>
        <w:tc>
          <w:tcPr>
            <w:tcW w:w="1013"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p>
        </w:tc>
        <w:tc>
          <w:tcPr>
            <w:tcW w:w="1750" w:type="dxa"/>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p>
        </w:tc>
      </w:tr>
      <w:tr w:rsidR="00071DFB" w:rsidTr="009518B9">
        <w:tc>
          <w:tcPr>
            <w:tcW w:w="2452" w:type="dxa"/>
          </w:tcPr>
          <w:p w:rsidR="00071DFB" w:rsidRPr="009161CD"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b/>
                <w:sz w:val="18"/>
              </w:rPr>
            </w:pPr>
            <w:r w:rsidRPr="009161CD">
              <w:rPr>
                <w:rFonts w:ascii="Univers (W1)" w:hAnsi="Univers (W1)"/>
                <w:b/>
                <w:sz w:val="18"/>
              </w:rPr>
              <w:fldChar w:fldCharType="begin"/>
            </w:r>
            <w:r w:rsidRPr="009161CD">
              <w:rPr>
                <w:rFonts w:ascii="Univers (W1)" w:hAnsi="Univers (W1)"/>
                <w:b/>
                <w:sz w:val="18"/>
              </w:rPr>
              <w:instrText>ADVANCE \U 5.0</w:instrText>
            </w:r>
            <w:r w:rsidRPr="009161CD">
              <w:rPr>
                <w:rFonts w:ascii="Univers (W1)" w:hAnsi="Univers (W1)"/>
                <w:b/>
                <w:sz w:val="18"/>
              </w:rPr>
              <w:fldChar w:fldCharType="end"/>
            </w:r>
          </w:p>
          <w:p w:rsidR="00071DFB" w:rsidRPr="009161CD" w:rsidRDefault="009161CD">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b/>
                <w:sz w:val="18"/>
              </w:rPr>
            </w:pPr>
            <w:r w:rsidRPr="009161CD">
              <w:rPr>
                <w:rFonts w:ascii="Univers (W1)" w:hAnsi="Univers (W1)"/>
                <w:b/>
                <w:sz w:val="18"/>
              </w:rPr>
              <w:t>S</w:t>
            </w:r>
            <w:r w:rsidR="00071DFB" w:rsidRPr="009161CD">
              <w:rPr>
                <w:rFonts w:ascii="Univers (W1)" w:hAnsi="Univers (W1)"/>
                <w:b/>
                <w:sz w:val="18"/>
              </w:rPr>
              <w:t>TEP 1</w:t>
            </w:r>
          </w:p>
          <w:p w:rsidR="00071DFB" w:rsidRPr="009161CD"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b/>
                <w:sz w:val="18"/>
              </w:rPr>
            </w:pPr>
          </w:p>
          <w:p w:rsidR="00071DFB" w:rsidRPr="009161CD"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b/>
                <w:sz w:val="18"/>
              </w:rPr>
            </w:pPr>
            <w:r w:rsidRPr="009161CD">
              <w:rPr>
                <w:rFonts w:ascii="Univers (W1)" w:hAnsi="Univers (W1)"/>
                <w:b/>
                <w:sz w:val="18"/>
              </w:rPr>
              <w:t xml:space="preserve">Continue the </w:t>
            </w:r>
          </w:p>
          <w:p w:rsidR="00071DFB" w:rsidRPr="009161CD"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b/>
                <w:sz w:val="18"/>
              </w:rPr>
            </w:pPr>
            <w:r w:rsidRPr="009161CD">
              <w:rPr>
                <w:rFonts w:ascii="Univers (W1)" w:hAnsi="Univers (W1)"/>
                <w:b/>
                <w:sz w:val="18"/>
              </w:rPr>
              <w:t xml:space="preserve">identification of </w:t>
            </w:r>
          </w:p>
          <w:p w:rsidR="00071DFB" w:rsidRPr="009161CD"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b/>
                <w:sz w:val="18"/>
              </w:rPr>
            </w:pPr>
            <w:r w:rsidRPr="009161CD">
              <w:rPr>
                <w:rFonts w:ascii="Univers (W1)" w:hAnsi="Univers (W1)"/>
                <w:b/>
                <w:sz w:val="18"/>
              </w:rPr>
              <w:t xml:space="preserve">units from Step 1, </w:t>
            </w:r>
          </w:p>
          <w:p w:rsidR="00071DFB" w:rsidRPr="009161CD"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b/>
                <w:sz w:val="18"/>
              </w:rPr>
            </w:pPr>
            <w:r w:rsidRPr="009161CD">
              <w:rPr>
                <w:rFonts w:ascii="Univers (W1)" w:hAnsi="Univers (W1)"/>
                <w:b/>
                <w:sz w:val="18"/>
              </w:rPr>
              <w:t>page 1, here.</w:t>
            </w:r>
          </w:p>
        </w:tc>
        <w:tc>
          <w:tcPr>
            <w:tcW w:w="1868" w:type="dxa"/>
            <w:tcBorders>
              <w:top w:val="single" w:sz="6" w:space="0" w:color="auto"/>
              <w:left w:val="single" w:sz="6" w:space="0" w:color="auto"/>
              <w:bottom w:val="single" w:sz="6" w:space="0" w:color="auto"/>
              <w:right w:val="single" w:sz="6" w:space="0" w:color="auto"/>
            </w:tcBorders>
            <w:vAlign w:val="center"/>
          </w:tcPr>
          <w:p w:rsidR="00071DFB" w:rsidRDefault="00071DFB" w:rsidP="009518B9">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r>
              <w:rPr>
                <w:rFonts w:ascii="Univers (W1)" w:hAnsi="Univers (W1)"/>
                <w:sz w:val="18"/>
              </w:rPr>
              <w:t>Plant Name</w:t>
            </w:r>
          </w:p>
        </w:tc>
        <w:tc>
          <w:tcPr>
            <w:tcW w:w="1597" w:type="dxa"/>
            <w:tcBorders>
              <w:top w:val="single" w:sz="6" w:space="0" w:color="auto"/>
              <w:left w:val="nil"/>
              <w:bottom w:val="single" w:sz="6" w:space="0" w:color="auto"/>
              <w:right w:val="single" w:sz="6" w:space="0" w:color="auto"/>
            </w:tcBorders>
            <w:vAlign w:val="center"/>
          </w:tcPr>
          <w:p w:rsidR="00071DFB" w:rsidRDefault="00071DFB" w:rsidP="009518B9">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r>
              <w:rPr>
                <w:rFonts w:ascii="Univers (W1)" w:hAnsi="Univers (W1)"/>
                <w:sz w:val="18"/>
              </w:rPr>
              <w:t>State</w:t>
            </w:r>
          </w:p>
        </w:tc>
        <w:tc>
          <w:tcPr>
            <w:tcW w:w="1013" w:type="dxa"/>
            <w:tcBorders>
              <w:top w:val="single" w:sz="6" w:space="0" w:color="auto"/>
              <w:left w:val="single" w:sz="6" w:space="0" w:color="auto"/>
              <w:bottom w:val="single" w:sz="6" w:space="0" w:color="auto"/>
              <w:right w:val="single" w:sz="6" w:space="0" w:color="auto"/>
            </w:tcBorders>
            <w:vAlign w:val="center"/>
          </w:tcPr>
          <w:p w:rsidR="00071DFB" w:rsidRDefault="00071DFB" w:rsidP="009518B9">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r>
              <w:rPr>
                <w:rFonts w:ascii="Univers (W1)" w:hAnsi="Univers (W1)"/>
                <w:sz w:val="18"/>
              </w:rPr>
              <w:t>ID#</w:t>
            </w:r>
          </w:p>
        </w:tc>
        <w:tc>
          <w:tcPr>
            <w:tcW w:w="1105" w:type="dxa"/>
            <w:tcBorders>
              <w:top w:val="single" w:sz="6" w:space="0" w:color="auto"/>
              <w:left w:val="single" w:sz="6" w:space="0" w:color="auto"/>
              <w:bottom w:val="single" w:sz="6" w:space="0" w:color="auto"/>
              <w:right w:val="single" w:sz="6" w:space="0" w:color="auto"/>
            </w:tcBorders>
            <w:vAlign w:val="center"/>
          </w:tcPr>
          <w:p w:rsidR="00071DFB" w:rsidRDefault="00071DFB" w:rsidP="009518B9">
            <w:pPr>
              <w:tabs>
                <w:tab w:val="left" w:pos="0"/>
              </w:tabs>
              <w:suppressAutoHyphens/>
              <w:spacing w:line="120" w:lineRule="exact"/>
              <w:jc w:val="center"/>
              <w:rPr>
                <w:rFonts w:ascii="Univers (W1)" w:hAnsi="Univers (W1)"/>
                <w:sz w:val="18"/>
              </w:rPr>
            </w:pPr>
          </w:p>
          <w:p w:rsidR="009518B9" w:rsidRDefault="00071DFB" w:rsidP="009518B9">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r>
              <w:rPr>
                <w:rFonts w:ascii="Univers (W1)" w:hAnsi="Univers (W1)"/>
                <w:sz w:val="18"/>
              </w:rPr>
              <w:t>(a)</w:t>
            </w:r>
            <w:r w:rsidR="009518B9">
              <w:rPr>
                <w:rFonts w:ascii="Univers (W1)" w:hAnsi="Univers (W1)"/>
                <w:sz w:val="18"/>
              </w:rPr>
              <w:t xml:space="preserve"> </w:t>
            </w:r>
          </w:p>
          <w:p w:rsidR="009518B9" w:rsidRDefault="009518B9" w:rsidP="009518B9">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p>
          <w:p w:rsidR="00071DFB" w:rsidRDefault="00071DFB" w:rsidP="009518B9">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r>
              <w:rPr>
                <w:rFonts w:ascii="Univers (W1)" w:hAnsi="Univers (W1)"/>
                <w:sz w:val="18"/>
              </w:rPr>
              <w:t>Emission Limitation</w:t>
            </w:r>
          </w:p>
        </w:tc>
        <w:tc>
          <w:tcPr>
            <w:tcW w:w="1013" w:type="dxa"/>
            <w:tcBorders>
              <w:top w:val="single" w:sz="6" w:space="0" w:color="auto"/>
              <w:left w:val="single" w:sz="6" w:space="0" w:color="auto"/>
              <w:bottom w:val="single" w:sz="6" w:space="0" w:color="auto"/>
              <w:right w:val="single" w:sz="6" w:space="0" w:color="auto"/>
            </w:tcBorders>
            <w:vAlign w:val="center"/>
          </w:tcPr>
          <w:p w:rsidR="00071DFB" w:rsidRDefault="00071DFB" w:rsidP="009518B9">
            <w:pPr>
              <w:tabs>
                <w:tab w:val="left" w:pos="0"/>
              </w:tabs>
              <w:suppressAutoHyphens/>
              <w:spacing w:line="120" w:lineRule="exact"/>
              <w:jc w:val="center"/>
              <w:rPr>
                <w:rFonts w:ascii="Univers (W1)" w:hAnsi="Univers (W1)"/>
                <w:sz w:val="18"/>
              </w:rPr>
            </w:pPr>
          </w:p>
          <w:p w:rsidR="00071DFB" w:rsidRDefault="00071DFB" w:rsidP="009518B9">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r>
              <w:rPr>
                <w:rFonts w:ascii="Univers (W1)" w:hAnsi="Univers (W1)"/>
                <w:sz w:val="18"/>
              </w:rPr>
              <w:t>(b)</w:t>
            </w:r>
          </w:p>
          <w:p w:rsidR="00071DFB" w:rsidRDefault="00071DFB" w:rsidP="009518B9">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p>
          <w:p w:rsidR="00071DFB" w:rsidRDefault="00071DFB" w:rsidP="009518B9">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r>
              <w:rPr>
                <w:rFonts w:ascii="Univers (W1)" w:hAnsi="Univers (W1)"/>
                <w:sz w:val="18"/>
              </w:rPr>
              <w:t>Alt. Contemp. Emission Limitation</w:t>
            </w:r>
          </w:p>
        </w:tc>
        <w:tc>
          <w:tcPr>
            <w:tcW w:w="1750" w:type="dxa"/>
            <w:tcBorders>
              <w:top w:val="single" w:sz="6" w:space="0" w:color="auto"/>
              <w:left w:val="nil"/>
              <w:bottom w:val="single" w:sz="6" w:space="0" w:color="auto"/>
              <w:right w:val="single" w:sz="6" w:space="0" w:color="auto"/>
            </w:tcBorders>
            <w:vAlign w:val="center"/>
          </w:tcPr>
          <w:p w:rsidR="00071DFB" w:rsidRDefault="00071DFB" w:rsidP="009518B9">
            <w:pPr>
              <w:tabs>
                <w:tab w:val="left" w:pos="0"/>
              </w:tabs>
              <w:suppressAutoHyphens/>
              <w:spacing w:line="120" w:lineRule="exact"/>
              <w:jc w:val="center"/>
              <w:rPr>
                <w:rFonts w:ascii="Univers (W1)" w:hAnsi="Univers (W1)"/>
                <w:sz w:val="18"/>
              </w:rPr>
            </w:pPr>
          </w:p>
          <w:p w:rsidR="009518B9" w:rsidRDefault="00071DFB" w:rsidP="009518B9">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r>
              <w:rPr>
                <w:rFonts w:ascii="Univers (W1)" w:hAnsi="Univers (W1)"/>
                <w:sz w:val="18"/>
              </w:rPr>
              <w:t>(c)</w:t>
            </w:r>
            <w:r w:rsidR="009518B9">
              <w:rPr>
                <w:rFonts w:ascii="Univers (W1)" w:hAnsi="Univers (W1)"/>
                <w:sz w:val="18"/>
              </w:rPr>
              <w:t xml:space="preserve"> </w:t>
            </w:r>
          </w:p>
          <w:p w:rsidR="009518B9" w:rsidRDefault="009518B9" w:rsidP="009518B9">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p>
          <w:p w:rsidR="00071DFB" w:rsidRDefault="00071DFB" w:rsidP="009518B9">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r>
              <w:rPr>
                <w:rFonts w:ascii="Univers (W1)" w:hAnsi="Univers (W1)"/>
                <w:sz w:val="18"/>
              </w:rPr>
              <w:t>Annual Heat Input Limit</w:t>
            </w:r>
          </w:p>
        </w:tc>
      </w:tr>
      <w:tr w:rsidR="00071DFB">
        <w:trPr>
          <w:trHeight w:val="400"/>
        </w:trPr>
        <w:tc>
          <w:tcPr>
            <w:tcW w:w="2452" w:type="dxa"/>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868" w:type="dxa"/>
            <w:tcBorders>
              <w:top w:val="single" w:sz="6" w:space="0" w:color="auto"/>
              <w:left w:val="single" w:sz="6" w:space="0" w:color="auto"/>
              <w:bottom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597" w:type="dxa"/>
            <w:tcBorders>
              <w:left w:val="nil"/>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105" w:type="dxa"/>
            <w:tcBorders>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50" w:type="dxa"/>
            <w:tcBorders>
              <w:left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val="400"/>
        </w:trPr>
        <w:tc>
          <w:tcPr>
            <w:tcW w:w="2452" w:type="dxa"/>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868" w:type="dxa"/>
            <w:tcBorders>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597"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105"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50" w:type="dxa"/>
            <w:tcBorders>
              <w:top w:val="single" w:sz="6" w:space="0" w:color="auto"/>
              <w:left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val="400"/>
        </w:trPr>
        <w:tc>
          <w:tcPr>
            <w:tcW w:w="2452" w:type="dxa"/>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868"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597"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105"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50" w:type="dxa"/>
            <w:tcBorders>
              <w:top w:val="single" w:sz="6" w:space="0" w:color="auto"/>
              <w:left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val="400"/>
        </w:trPr>
        <w:tc>
          <w:tcPr>
            <w:tcW w:w="2452" w:type="dxa"/>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868"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597"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105"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50" w:type="dxa"/>
            <w:tcBorders>
              <w:top w:val="single" w:sz="6" w:space="0" w:color="auto"/>
              <w:left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val="400"/>
        </w:trPr>
        <w:tc>
          <w:tcPr>
            <w:tcW w:w="2452" w:type="dxa"/>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868"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597"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105"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50" w:type="dxa"/>
            <w:tcBorders>
              <w:top w:val="single" w:sz="6" w:space="0" w:color="auto"/>
              <w:left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val="400"/>
        </w:trPr>
        <w:tc>
          <w:tcPr>
            <w:tcW w:w="2452" w:type="dxa"/>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868"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597"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105"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50" w:type="dxa"/>
            <w:tcBorders>
              <w:top w:val="single" w:sz="6" w:space="0" w:color="auto"/>
              <w:left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val="400"/>
        </w:trPr>
        <w:tc>
          <w:tcPr>
            <w:tcW w:w="2452" w:type="dxa"/>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868"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597"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105"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50" w:type="dxa"/>
            <w:tcBorders>
              <w:top w:val="single" w:sz="6" w:space="0" w:color="auto"/>
              <w:left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val="400"/>
        </w:trPr>
        <w:tc>
          <w:tcPr>
            <w:tcW w:w="2452" w:type="dxa"/>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868"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597"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105"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50" w:type="dxa"/>
            <w:tcBorders>
              <w:top w:val="single" w:sz="6" w:space="0" w:color="auto"/>
              <w:left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val="400"/>
        </w:trPr>
        <w:tc>
          <w:tcPr>
            <w:tcW w:w="2452" w:type="dxa"/>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868"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597"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105"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50" w:type="dxa"/>
            <w:tcBorders>
              <w:top w:val="single" w:sz="6" w:space="0" w:color="auto"/>
              <w:left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val="400"/>
        </w:trPr>
        <w:tc>
          <w:tcPr>
            <w:tcW w:w="2452" w:type="dxa"/>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868"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597"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105"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50" w:type="dxa"/>
            <w:tcBorders>
              <w:top w:val="single" w:sz="6" w:space="0" w:color="auto"/>
              <w:left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val="400"/>
        </w:trPr>
        <w:tc>
          <w:tcPr>
            <w:tcW w:w="2452" w:type="dxa"/>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868"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597"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105"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50" w:type="dxa"/>
            <w:tcBorders>
              <w:top w:val="single" w:sz="6" w:space="0" w:color="auto"/>
              <w:left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val="400"/>
        </w:trPr>
        <w:tc>
          <w:tcPr>
            <w:tcW w:w="2452" w:type="dxa"/>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868"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597"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105"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50" w:type="dxa"/>
            <w:tcBorders>
              <w:top w:val="single" w:sz="6" w:space="0" w:color="auto"/>
              <w:left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val="400"/>
        </w:trPr>
        <w:tc>
          <w:tcPr>
            <w:tcW w:w="2452" w:type="dxa"/>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868"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597"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105"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50" w:type="dxa"/>
            <w:tcBorders>
              <w:top w:val="single" w:sz="6" w:space="0" w:color="auto"/>
              <w:left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val="400"/>
        </w:trPr>
        <w:tc>
          <w:tcPr>
            <w:tcW w:w="2452" w:type="dxa"/>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868"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597"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105"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50" w:type="dxa"/>
            <w:tcBorders>
              <w:top w:val="single" w:sz="6" w:space="0" w:color="auto"/>
              <w:left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val="400"/>
        </w:trPr>
        <w:tc>
          <w:tcPr>
            <w:tcW w:w="2452" w:type="dxa"/>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868"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597"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105"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50" w:type="dxa"/>
            <w:tcBorders>
              <w:top w:val="single" w:sz="6" w:space="0" w:color="auto"/>
              <w:left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val="400"/>
        </w:trPr>
        <w:tc>
          <w:tcPr>
            <w:tcW w:w="2452" w:type="dxa"/>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868"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597"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105"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50" w:type="dxa"/>
            <w:tcBorders>
              <w:top w:val="single" w:sz="6" w:space="0" w:color="auto"/>
              <w:left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val="400"/>
        </w:trPr>
        <w:tc>
          <w:tcPr>
            <w:tcW w:w="2452" w:type="dxa"/>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868"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597"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105"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50" w:type="dxa"/>
            <w:tcBorders>
              <w:top w:val="single" w:sz="6" w:space="0" w:color="auto"/>
              <w:left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val="400"/>
        </w:trPr>
        <w:tc>
          <w:tcPr>
            <w:tcW w:w="2452" w:type="dxa"/>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868"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597"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105"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50" w:type="dxa"/>
            <w:tcBorders>
              <w:top w:val="single" w:sz="6" w:space="0" w:color="auto"/>
              <w:left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val="400"/>
        </w:trPr>
        <w:tc>
          <w:tcPr>
            <w:tcW w:w="2452" w:type="dxa"/>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868"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597"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105"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50" w:type="dxa"/>
            <w:tcBorders>
              <w:top w:val="single" w:sz="6" w:space="0" w:color="auto"/>
              <w:left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val="400"/>
        </w:trPr>
        <w:tc>
          <w:tcPr>
            <w:tcW w:w="2452" w:type="dxa"/>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868"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597"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105"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50" w:type="dxa"/>
            <w:tcBorders>
              <w:top w:val="single" w:sz="6" w:space="0" w:color="auto"/>
              <w:left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val="400"/>
        </w:trPr>
        <w:tc>
          <w:tcPr>
            <w:tcW w:w="2452" w:type="dxa"/>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868"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597"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105"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50" w:type="dxa"/>
            <w:tcBorders>
              <w:top w:val="single" w:sz="6" w:space="0" w:color="auto"/>
              <w:left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val="400"/>
        </w:trPr>
        <w:tc>
          <w:tcPr>
            <w:tcW w:w="2452" w:type="dxa"/>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868"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597"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105"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50" w:type="dxa"/>
            <w:tcBorders>
              <w:top w:val="single" w:sz="6" w:space="0" w:color="auto"/>
              <w:left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val="400"/>
        </w:trPr>
        <w:tc>
          <w:tcPr>
            <w:tcW w:w="2452" w:type="dxa"/>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868"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597"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105"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13"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50" w:type="dxa"/>
            <w:tcBorders>
              <w:top w:val="single" w:sz="6" w:space="0" w:color="auto"/>
              <w:left w:val="single" w:sz="6" w:space="0" w:color="auto"/>
              <w:bottom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bl>
    <w:p w:rsidR="00071DFB" w:rsidRDefault="00071DFB">
      <w:pPr>
        <w:tabs>
          <w:tab w:val="left" w:pos="0"/>
        </w:tabs>
        <w:suppressAutoHyphens/>
        <w:spacing w:after="160" w:line="190" w:lineRule="auto"/>
        <w:rPr>
          <w:rFonts w:ascii="Univers (W1)" w:hAnsi="Univers (W1)"/>
          <w:sz w:val="18"/>
        </w:rPr>
      </w:pPr>
      <w:r>
        <w:rPr>
          <w:rFonts w:ascii="Univers (W1)" w:hAnsi="Univers (W1)"/>
          <w:sz w:val="18"/>
        </w:rPr>
        <w:br w:type="page"/>
      </w:r>
    </w:p>
    <w:tbl>
      <w:tblPr>
        <w:tblW w:w="0" w:type="auto"/>
        <w:tblInd w:w="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4" w:type="dxa"/>
          <w:right w:w="84" w:type="dxa"/>
        </w:tblCellMar>
        <w:tblLook w:val="0000" w:firstRow="0" w:lastRow="0" w:firstColumn="0" w:lastColumn="0" w:noHBand="0" w:noVBand="0"/>
      </w:tblPr>
      <w:tblGrid>
        <w:gridCol w:w="2452"/>
        <w:gridCol w:w="2496"/>
        <w:gridCol w:w="1080"/>
        <w:gridCol w:w="990"/>
        <w:gridCol w:w="1080"/>
        <w:gridCol w:w="990"/>
        <w:gridCol w:w="1710"/>
      </w:tblGrid>
      <w:tr w:rsidR="00071DFB" w:rsidTr="00071DFB">
        <w:trPr>
          <w:trHeight w:hRule="exact" w:val="601"/>
        </w:trPr>
        <w:tc>
          <w:tcPr>
            <w:tcW w:w="2452" w:type="dxa"/>
            <w:tcBorders>
              <w:top w:val="nil"/>
              <w:left w:val="nil"/>
              <w:bottom w:val="nil"/>
              <w:right w:val="nil"/>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3576" w:type="dxa"/>
            <w:gridSpan w:val="2"/>
            <w:tcBorders>
              <w:top w:val="single" w:sz="6" w:space="0" w:color="auto"/>
              <w:left w:val="single" w:sz="6" w:space="0" w:color="auto"/>
              <w:bottom w:val="single" w:sz="6" w:space="0" w:color="auto"/>
              <w:right w:val="nil"/>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r>
              <w:rPr>
                <w:rFonts w:ascii="Univers (W1)" w:hAnsi="Univers (W1)"/>
                <w:sz w:val="18"/>
              </w:rPr>
              <w:fldChar w:fldCharType="begin"/>
            </w:r>
            <w:r>
              <w:rPr>
                <w:rFonts w:ascii="Univers (W1)" w:hAnsi="Univers (W1)"/>
                <w:sz w:val="18"/>
              </w:rPr>
              <w:instrText>ADVANCE \L 5.0</w:instrText>
            </w:r>
            <w:r>
              <w:rPr>
                <w:rFonts w:ascii="Univers (W1)" w:hAnsi="Univers (W1)"/>
                <w:sz w:val="18"/>
              </w:rPr>
              <w:fldChar w:fldCharType="end"/>
            </w: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rPr>
                <w:rFonts w:ascii="Univers (W1)" w:hAnsi="Univers (W1)"/>
                <w:sz w:val="18"/>
              </w:rPr>
            </w:pPr>
            <w:r>
              <w:rPr>
                <w:rFonts w:ascii="Univers (W1)" w:hAnsi="Univers (W1)"/>
                <w:sz w:val="18"/>
              </w:rPr>
              <w:t>Plant Name (from Step 1)</w:t>
            </w:r>
          </w:p>
        </w:tc>
        <w:tc>
          <w:tcPr>
            <w:tcW w:w="990" w:type="dxa"/>
            <w:tcBorders>
              <w:top w:val="single" w:sz="6" w:space="0" w:color="auto"/>
              <w:left w:val="nil"/>
              <w:bottom w:val="single" w:sz="6" w:space="0" w:color="auto"/>
              <w:right w:val="single" w:sz="6" w:space="0" w:color="auto"/>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right"/>
              <w:rPr>
                <w:rFonts w:ascii="Univers (W1)" w:hAnsi="Univers (W1)"/>
                <w:sz w:val="18"/>
              </w:rPr>
            </w:pPr>
          </w:p>
        </w:tc>
        <w:tc>
          <w:tcPr>
            <w:tcW w:w="1080" w:type="dxa"/>
            <w:tcBorders>
              <w:top w:val="nil"/>
              <w:left w:val="nil"/>
              <w:bottom w:val="nil"/>
              <w:right w:val="nil"/>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p>
        </w:tc>
        <w:tc>
          <w:tcPr>
            <w:tcW w:w="2700" w:type="dxa"/>
            <w:gridSpan w:val="2"/>
            <w:tcBorders>
              <w:top w:val="nil"/>
              <w:left w:val="nil"/>
              <w:bottom w:val="nil"/>
              <w:right w:val="nil"/>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right"/>
              <w:rPr>
                <w:rFonts w:ascii="Univers (W1)" w:hAnsi="Univers (W1)"/>
                <w:sz w:val="18"/>
              </w:rPr>
            </w:pPr>
          </w:p>
        </w:tc>
      </w:tr>
      <w:tr w:rsidR="00071DFB">
        <w:tc>
          <w:tcPr>
            <w:tcW w:w="2452" w:type="dxa"/>
            <w:tcBorders>
              <w:top w:val="nil"/>
              <w:left w:val="nil"/>
              <w:bottom w:val="nil"/>
              <w:right w:val="nil"/>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2496" w:type="dxa"/>
            <w:tcBorders>
              <w:top w:val="nil"/>
              <w:left w:val="nil"/>
              <w:bottom w:val="nil"/>
              <w:right w:val="nil"/>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nil"/>
              <w:left w:val="nil"/>
              <w:bottom w:val="nil"/>
              <w:right w:val="nil"/>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p>
        </w:tc>
        <w:tc>
          <w:tcPr>
            <w:tcW w:w="990" w:type="dxa"/>
            <w:tcBorders>
              <w:top w:val="nil"/>
              <w:left w:val="nil"/>
              <w:bottom w:val="nil"/>
              <w:right w:val="nil"/>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p>
        </w:tc>
        <w:tc>
          <w:tcPr>
            <w:tcW w:w="1080" w:type="dxa"/>
            <w:tcBorders>
              <w:top w:val="nil"/>
              <w:left w:val="nil"/>
              <w:bottom w:val="nil"/>
              <w:right w:val="nil"/>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p>
        </w:tc>
        <w:tc>
          <w:tcPr>
            <w:tcW w:w="990" w:type="dxa"/>
            <w:tcBorders>
              <w:top w:val="nil"/>
              <w:left w:val="nil"/>
              <w:bottom w:val="nil"/>
              <w:right w:val="nil"/>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p>
        </w:tc>
        <w:tc>
          <w:tcPr>
            <w:tcW w:w="1710" w:type="dxa"/>
            <w:tcBorders>
              <w:top w:val="nil"/>
              <w:left w:val="nil"/>
              <w:bottom w:val="nil"/>
              <w:right w:val="nil"/>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p>
        </w:tc>
      </w:tr>
      <w:tr w:rsidR="00071DFB" w:rsidTr="009518B9">
        <w:tc>
          <w:tcPr>
            <w:tcW w:w="2452" w:type="dxa"/>
            <w:tcBorders>
              <w:top w:val="nil"/>
              <w:left w:val="nil"/>
              <w:bottom w:val="nil"/>
              <w:right w:val="nil"/>
            </w:tcBorders>
          </w:tcPr>
          <w:p w:rsidR="00071DFB" w:rsidRPr="009161CD"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b/>
                <w:sz w:val="18"/>
              </w:rPr>
            </w:pPr>
          </w:p>
          <w:p w:rsidR="00071DFB" w:rsidRPr="009161CD"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b/>
                <w:sz w:val="18"/>
              </w:rPr>
            </w:pPr>
            <w:r w:rsidRPr="009161CD">
              <w:rPr>
                <w:rFonts w:ascii="Univers (W1)" w:hAnsi="Univers (W1)"/>
                <w:b/>
                <w:sz w:val="18"/>
              </w:rPr>
              <w:fldChar w:fldCharType="begin"/>
            </w:r>
            <w:r w:rsidRPr="009161CD">
              <w:rPr>
                <w:rFonts w:ascii="Univers (W1)" w:hAnsi="Univers (W1)"/>
                <w:b/>
                <w:sz w:val="18"/>
              </w:rPr>
              <w:instrText>ADVANCE \U 5.0</w:instrText>
            </w:r>
            <w:r w:rsidRPr="009161CD">
              <w:rPr>
                <w:rFonts w:ascii="Univers (W1)" w:hAnsi="Univers (W1)"/>
                <w:b/>
                <w:sz w:val="18"/>
              </w:rPr>
              <w:fldChar w:fldCharType="end"/>
            </w:r>
            <w:r w:rsidRPr="009161CD">
              <w:rPr>
                <w:rFonts w:ascii="Univers (W1)" w:hAnsi="Univers (W1)"/>
                <w:b/>
                <w:sz w:val="18"/>
              </w:rPr>
              <w:t>STEP 1</w:t>
            </w:r>
          </w:p>
          <w:p w:rsidR="00071DFB" w:rsidRPr="009161CD"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b/>
                <w:sz w:val="18"/>
              </w:rPr>
            </w:pPr>
          </w:p>
          <w:p w:rsidR="00071DFB" w:rsidRPr="009161CD"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b/>
                <w:sz w:val="18"/>
              </w:rPr>
            </w:pPr>
            <w:r w:rsidRPr="009161CD">
              <w:rPr>
                <w:rFonts w:ascii="Univers (W1)" w:hAnsi="Univers (W1)"/>
                <w:b/>
                <w:sz w:val="18"/>
              </w:rPr>
              <w:t xml:space="preserve">Continue the </w:t>
            </w:r>
          </w:p>
          <w:p w:rsidR="00071DFB" w:rsidRPr="009161CD"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b/>
                <w:sz w:val="18"/>
              </w:rPr>
            </w:pPr>
            <w:r w:rsidRPr="009161CD">
              <w:rPr>
                <w:rFonts w:ascii="Univers (W1)" w:hAnsi="Univers (W1)"/>
                <w:b/>
                <w:sz w:val="18"/>
              </w:rPr>
              <w:t xml:space="preserve">identification of </w:t>
            </w:r>
          </w:p>
          <w:p w:rsidR="00071DFB" w:rsidRPr="009161CD"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b/>
                <w:sz w:val="18"/>
              </w:rPr>
            </w:pPr>
            <w:r w:rsidRPr="009161CD">
              <w:rPr>
                <w:rFonts w:ascii="Univers (W1)" w:hAnsi="Univers (W1)"/>
                <w:b/>
                <w:sz w:val="18"/>
              </w:rPr>
              <w:t xml:space="preserve">units from Step 1, </w:t>
            </w: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r w:rsidRPr="009161CD">
              <w:rPr>
                <w:rFonts w:ascii="Univers (W1)" w:hAnsi="Univers (W1)"/>
                <w:b/>
                <w:sz w:val="18"/>
              </w:rPr>
              <w:t>page 1, here.</w:t>
            </w:r>
          </w:p>
        </w:tc>
        <w:tc>
          <w:tcPr>
            <w:tcW w:w="2496" w:type="dxa"/>
            <w:tcBorders>
              <w:top w:val="single" w:sz="6" w:space="0" w:color="auto"/>
              <w:left w:val="single" w:sz="6" w:space="0" w:color="auto"/>
              <w:bottom w:val="single" w:sz="6" w:space="0" w:color="auto"/>
              <w:right w:val="single" w:sz="6" w:space="0" w:color="auto"/>
            </w:tcBorders>
            <w:vAlign w:val="center"/>
          </w:tcPr>
          <w:p w:rsidR="00071DFB" w:rsidRDefault="00071DFB" w:rsidP="009518B9">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r>
              <w:rPr>
                <w:rFonts w:ascii="Univers (W1)" w:hAnsi="Univers (W1)"/>
                <w:sz w:val="18"/>
              </w:rPr>
              <w:t>Plant Name</w:t>
            </w:r>
          </w:p>
        </w:tc>
        <w:tc>
          <w:tcPr>
            <w:tcW w:w="1080" w:type="dxa"/>
            <w:tcBorders>
              <w:top w:val="single" w:sz="6" w:space="0" w:color="auto"/>
              <w:left w:val="single" w:sz="6" w:space="0" w:color="auto"/>
              <w:bottom w:val="single" w:sz="6" w:space="0" w:color="auto"/>
              <w:right w:val="single" w:sz="6" w:space="0" w:color="auto"/>
            </w:tcBorders>
            <w:vAlign w:val="center"/>
          </w:tcPr>
          <w:p w:rsidR="00071DFB" w:rsidRDefault="00071DFB" w:rsidP="009518B9">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r>
              <w:rPr>
                <w:rFonts w:ascii="Univers (W1)" w:hAnsi="Univers (W1)"/>
                <w:sz w:val="18"/>
              </w:rPr>
              <w:t>State</w:t>
            </w:r>
          </w:p>
        </w:tc>
        <w:tc>
          <w:tcPr>
            <w:tcW w:w="990" w:type="dxa"/>
            <w:tcBorders>
              <w:top w:val="single" w:sz="6" w:space="0" w:color="auto"/>
              <w:left w:val="single" w:sz="6" w:space="0" w:color="auto"/>
              <w:bottom w:val="single" w:sz="6" w:space="0" w:color="auto"/>
              <w:right w:val="single" w:sz="6" w:space="0" w:color="auto"/>
            </w:tcBorders>
            <w:vAlign w:val="center"/>
          </w:tcPr>
          <w:p w:rsidR="00071DFB" w:rsidRDefault="00071DFB" w:rsidP="009518B9">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r>
              <w:rPr>
                <w:rFonts w:ascii="Univers (W1)" w:hAnsi="Univers (W1)"/>
                <w:sz w:val="18"/>
              </w:rPr>
              <w:t>ID#</w:t>
            </w:r>
          </w:p>
        </w:tc>
        <w:tc>
          <w:tcPr>
            <w:tcW w:w="1080" w:type="dxa"/>
            <w:tcBorders>
              <w:top w:val="single" w:sz="6" w:space="0" w:color="auto"/>
              <w:left w:val="single" w:sz="6" w:space="0" w:color="auto"/>
              <w:bottom w:val="single" w:sz="6" w:space="0" w:color="auto"/>
              <w:right w:val="single" w:sz="6" w:space="0" w:color="auto"/>
            </w:tcBorders>
            <w:vAlign w:val="center"/>
          </w:tcPr>
          <w:p w:rsidR="00071DFB" w:rsidRDefault="00071DFB" w:rsidP="009518B9">
            <w:pPr>
              <w:tabs>
                <w:tab w:val="left" w:pos="0"/>
              </w:tabs>
              <w:suppressAutoHyphens/>
              <w:spacing w:line="120" w:lineRule="exact"/>
              <w:jc w:val="center"/>
              <w:rPr>
                <w:rFonts w:ascii="Univers (W1)" w:hAnsi="Univers (W1)"/>
                <w:sz w:val="18"/>
              </w:rPr>
            </w:pPr>
          </w:p>
          <w:p w:rsidR="009518B9" w:rsidRDefault="00071DFB" w:rsidP="009518B9">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r>
              <w:rPr>
                <w:rFonts w:ascii="Univers (W1)" w:hAnsi="Univers (W1)"/>
                <w:sz w:val="18"/>
              </w:rPr>
              <w:t>(a)</w:t>
            </w:r>
            <w:r w:rsidR="009518B9">
              <w:rPr>
                <w:rFonts w:ascii="Univers (W1)" w:hAnsi="Univers (W1)"/>
                <w:sz w:val="18"/>
              </w:rPr>
              <w:t xml:space="preserve"> </w:t>
            </w:r>
          </w:p>
          <w:p w:rsidR="00071DFB" w:rsidRDefault="00071DFB" w:rsidP="009518B9">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r>
              <w:rPr>
                <w:rFonts w:ascii="Univers (W1)" w:hAnsi="Univers (W1)"/>
                <w:sz w:val="18"/>
              </w:rPr>
              <w:t>Emission Limitation</w:t>
            </w:r>
          </w:p>
        </w:tc>
        <w:tc>
          <w:tcPr>
            <w:tcW w:w="990" w:type="dxa"/>
            <w:tcBorders>
              <w:top w:val="single" w:sz="6" w:space="0" w:color="auto"/>
              <w:left w:val="single" w:sz="6" w:space="0" w:color="auto"/>
              <w:bottom w:val="single" w:sz="6" w:space="0" w:color="auto"/>
              <w:right w:val="single" w:sz="6" w:space="0" w:color="auto"/>
            </w:tcBorders>
            <w:vAlign w:val="center"/>
          </w:tcPr>
          <w:p w:rsidR="00071DFB" w:rsidRDefault="00071DFB" w:rsidP="009518B9">
            <w:pPr>
              <w:tabs>
                <w:tab w:val="left" w:pos="0"/>
              </w:tabs>
              <w:suppressAutoHyphens/>
              <w:spacing w:line="120" w:lineRule="exact"/>
              <w:jc w:val="center"/>
              <w:rPr>
                <w:rFonts w:ascii="Univers (W1)" w:hAnsi="Univers (W1)"/>
                <w:sz w:val="18"/>
              </w:rPr>
            </w:pPr>
          </w:p>
          <w:p w:rsidR="00071DFB" w:rsidRDefault="00071DFB" w:rsidP="009518B9">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r>
              <w:rPr>
                <w:rFonts w:ascii="Univers (W1)" w:hAnsi="Univers (W1)"/>
                <w:sz w:val="18"/>
              </w:rPr>
              <w:t>(b)</w:t>
            </w:r>
          </w:p>
          <w:p w:rsidR="00071DFB" w:rsidRDefault="00071DFB" w:rsidP="009518B9">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p>
          <w:p w:rsidR="00071DFB" w:rsidRDefault="00071DFB" w:rsidP="009518B9">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r>
              <w:rPr>
                <w:rFonts w:ascii="Univers (W1)" w:hAnsi="Univers (W1)"/>
                <w:sz w:val="18"/>
              </w:rPr>
              <w:t>Alt. Contemp. Emission Limitation</w:t>
            </w:r>
          </w:p>
        </w:tc>
        <w:tc>
          <w:tcPr>
            <w:tcW w:w="1710" w:type="dxa"/>
            <w:tcBorders>
              <w:top w:val="single" w:sz="6" w:space="0" w:color="auto"/>
              <w:left w:val="single" w:sz="6" w:space="0" w:color="auto"/>
              <w:bottom w:val="single" w:sz="6" w:space="0" w:color="auto"/>
              <w:right w:val="single" w:sz="6" w:space="0" w:color="auto"/>
            </w:tcBorders>
            <w:vAlign w:val="center"/>
          </w:tcPr>
          <w:p w:rsidR="00071DFB" w:rsidRDefault="00071DFB" w:rsidP="009518B9">
            <w:pPr>
              <w:tabs>
                <w:tab w:val="left" w:pos="0"/>
              </w:tabs>
              <w:suppressAutoHyphens/>
              <w:spacing w:line="120" w:lineRule="exact"/>
              <w:jc w:val="center"/>
              <w:rPr>
                <w:rFonts w:ascii="Univers (W1)" w:hAnsi="Univers (W1)"/>
                <w:sz w:val="18"/>
              </w:rPr>
            </w:pPr>
          </w:p>
          <w:p w:rsidR="00071DFB" w:rsidRDefault="00071DFB" w:rsidP="009518B9">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r>
              <w:rPr>
                <w:rFonts w:ascii="Univers (W1)" w:hAnsi="Univers (W1)"/>
                <w:sz w:val="18"/>
              </w:rPr>
              <w:t>(c)</w:t>
            </w:r>
          </w:p>
          <w:p w:rsidR="00071DFB" w:rsidRDefault="00071DFB" w:rsidP="009518B9">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p>
          <w:p w:rsidR="00071DFB" w:rsidRDefault="00071DFB" w:rsidP="009518B9">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jc w:val="center"/>
              <w:rPr>
                <w:rFonts w:ascii="Univers (W1)" w:hAnsi="Univers (W1)"/>
                <w:sz w:val="18"/>
              </w:rPr>
            </w:pPr>
            <w:r>
              <w:rPr>
                <w:rFonts w:ascii="Univers (W1)" w:hAnsi="Univers (W1)"/>
                <w:sz w:val="18"/>
              </w:rPr>
              <w:t>Annual Heat Input Limit</w:t>
            </w:r>
          </w:p>
        </w:tc>
      </w:tr>
      <w:tr w:rsidR="00071DFB">
        <w:trPr>
          <w:trHeight w:hRule="exact" w:val="432"/>
        </w:trPr>
        <w:tc>
          <w:tcPr>
            <w:tcW w:w="2452" w:type="dxa"/>
            <w:tcBorders>
              <w:top w:val="nil"/>
              <w:left w:val="nil"/>
              <w:bottom w:val="nil"/>
              <w:right w:val="nil"/>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2496"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10" w:type="dxa"/>
            <w:tcBorders>
              <w:top w:val="single" w:sz="6" w:space="0" w:color="auto"/>
              <w:bottom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hRule="exact" w:val="432"/>
        </w:trPr>
        <w:tc>
          <w:tcPr>
            <w:tcW w:w="2452" w:type="dxa"/>
            <w:tcBorders>
              <w:top w:val="nil"/>
              <w:left w:val="nil"/>
              <w:bottom w:val="nil"/>
              <w:right w:val="nil"/>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2496"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10" w:type="dxa"/>
            <w:tcBorders>
              <w:top w:val="single" w:sz="6" w:space="0" w:color="auto"/>
              <w:bottom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hRule="exact" w:val="432"/>
        </w:trPr>
        <w:tc>
          <w:tcPr>
            <w:tcW w:w="2452" w:type="dxa"/>
            <w:tcBorders>
              <w:top w:val="nil"/>
              <w:left w:val="nil"/>
              <w:bottom w:val="nil"/>
              <w:right w:val="nil"/>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2496"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10" w:type="dxa"/>
            <w:tcBorders>
              <w:top w:val="single" w:sz="6" w:space="0" w:color="auto"/>
              <w:bottom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hRule="exact" w:val="432"/>
        </w:trPr>
        <w:tc>
          <w:tcPr>
            <w:tcW w:w="2452" w:type="dxa"/>
            <w:tcBorders>
              <w:top w:val="nil"/>
              <w:left w:val="nil"/>
              <w:bottom w:val="nil"/>
              <w:right w:val="nil"/>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2496"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10" w:type="dxa"/>
            <w:tcBorders>
              <w:top w:val="single" w:sz="6" w:space="0" w:color="auto"/>
              <w:bottom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hRule="exact" w:val="432"/>
        </w:trPr>
        <w:tc>
          <w:tcPr>
            <w:tcW w:w="2452" w:type="dxa"/>
            <w:tcBorders>
              <w:top w:val="nil"/>
              <w:left w:val="nil"/>
              <w:bottom w:val="nil"/>
              <w:right w:val="nil"/>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2496"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10" w:type="dxa"/>
            <w:tcBorders>
              <w:top w:val="single" w:sz="6" w:space="0" w:color="auto"/>
              <w:bottom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hRule="exact" w:val="432"/>
        </w:trPr>
        <w:tc>
          <w:tcPr>
            <w:tcW w:w="2452" w:type="dxa"/>
            <w:tcBorders>
              <w:top w:val="nil"/>
              <w:left w:val="nil"/>
              <w:bottom w:val="nil"/>
              <w:right w:val="nil"/>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2496"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10" w:type="dxa"/>
            <w:tcBorders>
              <w:top w:val="single" w:sz="6" w:space="0" w:color="auto"/>
              <w:bottom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hRule="exact" w:val="432"/>
        </w:trPr>
        <w:tc>
          <w:tcPr>
            <w:tcW w:w="2452" w:type="dxa"/>
            <w:tcBorders>
              <w:top w:val="nil"/>
              <w:left w:val="nil"/>
              <w:bottom w:val="nil"/>
              <w:right w:val="nil"/>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2496"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10" w:type="dxa"/>
            <w:tcBorders>
              <w:top w:val="single" w:sz="6" w:space="0" w:color="auto"/>
              <w:bottom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hRule="exact" w:val="432"/>
        </w:trPr>
        <w:tc>
          <w:tcPr>
            <w:tcW w:w="2452" w:type="dxa"/>
            <w:tcBorders>
              <w:top w:val="nil"/>
              <w:left w:val="nil"/>
              <w:bottom w:val="nil"/>
              <w:right w:val="nil"/>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2496"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10" w:type="dxa"/>
            <w:tcBorders>
              <w:top w:val="single" w:sz="6" w:space="0" w:color="auto"/>
              <w:bottom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hRule="exact" w:val="432"/>
        </w:trPr>
        <w:tc>
          <w:tcPr>
            <w:tcW w:w="2452" w:type="dxa"/>
            <w:tcBorders>
              <w:top w:val="nil"/>
              <w:left w:val="nil"/>
              <w:bottom w:val="nil"/>
              <w:right w:val="nil"/>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2496"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10" w:type="dxa"/>
            <w:tcBorders>
              <w:top w:val="single" w:sz="6" w:space="0" w:color="auto"/>
              <w:bottom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hRule="exact" w:val="432"/>
        </w:trPr>
        <w:tc>
          <w:tcPr>
            <w:tcW w:w="2452" w:type="dxa"/>
            <w:tcBorders>
              <w:top w:val="nil"/>
              <w:left w:val="nil"/>
              <w:bottom w:val="nil"/>
              <w:right w:val="nil"/>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2496"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10" w:type="dxa"/>
            <w:tcBorders>
              <w:top w:val="single" w:sz="6" w:space="0" w:color="auto"/>
              <w:bottom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hRule="exact" w:val="432"/>
        </w:trPr>
        <w:tc>
          <w:tcPr>
            <w:tcW w:w="2452" w:type="dxa"/>
            <w:tcBorders>
              <w:top w:val="nil"/>
              <w:left w:val="nil"/>
              <w:bottom w:val="nil"/>
              <w:right w:val="nil"/>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2496"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10" w:type="dxa"/>
            <w:tcBorders>
              <w:top w:val="single" w:sz="6" w:space="0" w:color="auto"/>
              <w:bottom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hRule="exact" w:val="432"/>
        </w:trPr>
        <w:tc>
          <w:tcPr>
            <w:tcW w:w="2452" w:type="dxa"/>
            <w:tcBorders>
              <w:top w:val="nil"/>
              <w:left w:val="nil"/>
              <w:bottom w:val="nil"/>
              <w:right w:val="nil"/>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2496"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10" w:type="dxa"/>
            <w:tcBorders>
              <w:top w:val="single" w:sz="6" w:space="0" w:color="auto"/>
              <w:bottom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hRule="exact" w:val="432"/>
        </w:trPr>
        <w:tc>
          <w:tcPr>
            <w:tcW w:w="2452" w:type="dxa"/>
            <w:tcBorders>
              <w:top w:val="nil"/>
              <w:left w:val="nil"/>
              <w:bottom w:val="nil"/>
              <w:right w:val="nil"/>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2496"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10" w:type="dxa"/>
            <w:tcBorders>
              <w:top w:val="single" w:sz="6" w:space="0" w:color="auto"/>
              <w:bottom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hRule="exact" w:val="432"/>
        </w:trPr>
        <w:tc>
          <w:tcPr>
            <w:tcW w:w="2452" w:type="dxa"/>
            <w:tcBorders>
              <w:top w:val="nil"/>
              <w:left w:val="nil"/>
              <w:bottom w:val="nil"/>
              <w:right w:val="nil"/>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2496"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10" w:type="dxa"/>
            <w:tcBorders>
              <w:top w:val="single" w:sz="6" w:space="0" w:color="auto"/>
              <w:bottom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hRule="exact" w:val="432"/>
        </w:trPr>
        <w:tc>
          <w:tcPr>
            <w:tcW w:w="2452" w:type="dxa"/>
            <w:tcBorders>
              <w:top w:val="nil"/>
              <w:left w:val="nil"/>
              <w:bottom w:val="nil"/>
              <w:right w:val="nil"/>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2496"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10" w:type="dxa"/>
            <w:tcBorders>
              <w:top w:val="single" w:sz="6" w:space="0" w:color="auto"/>
              <w:bottom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hRule="exact" w:val="432"/>
        </w:trPr>
        <w:tc>
          <w:tcPr>
            <w:tcW w:w="2452" w:type="dxa"/>
            <w:tcBorders>
              <w:top w:val="nil"/>
              <w:left w:val="nil"/>
              <w:bottom w:val="nil"/>
              <w:right w:val="nil"/>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2496"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10" w:type="dxa"/>
            <w:tcBorders>
              <w:top w:val="single" w:sz="6" w:space="0" w:color="auto"/>
              <w:bottom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hRule="exact" w:val="432"/>
        </w:trPr>
        <w:tc>
          <w:tcPr>
            <w:tcW w:w="2452" w:type="dxa"/>
            <w:tcBorders>
              <w:top w:val="nil"/>
              <w:left w:val="nil"/>
              <w:bottom w:val="nil"/>
              <w:right w:val="nil"/>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2496"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10" w:type="dxa"/>
            <w:tcBorders>
              <w:top w:val="single" w:sz="6" w:space="0" w:color="auto"/>
              <w:bottom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hRule="exact" w:val="432"/>
        </w:trPr>
        <w:tc>
          <w:tcPr>
            <w:tcW w:w="2452" w:type="dxa"/>
            <w:tcBorders>
              <w:top w:val="nil"/>
              <w:left w:val="nil"/>
              <w:bottom w:val="nil"/>
              <w:right w:val="nil"/>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2496"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10" w:type="dxa"/>
            <w:tcBorders>
              <w:top w:val="single" w:sz="6" w:space="0" w:color="auto"/>
              <w:bottom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hRule="exact" w:val="432"/>
        </w:trPr>
        <w:tc>
          <w:tcPr>
            <w:tcW w:w="2452" w:type="dxa"/>
            <w:tcBorders>
              <w:top w:val="nil"/>
              <w:left w:val="nil"/>
              <w:bottom w:val="nil"/>
              <w:right w:val="nil"/>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2496"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10" w:type="dxa"/>
            <w:tcBorders>
              <w:top w:val="single" w:sz="6" w:space="0" w:color="auto"/>
              <w:bottom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hRule="exact" w:val="432"/>
        </w:trPr>
        <w:tc>
          <w:tcPr>
            <w:tcW w:w="2452" w:type="dxa"/>
            <w:tcBorders>
              <w:top w:val="nil"/>
              <w:left w:val="nil"/>
              <w:bottom w:val="nil"/>
              <w:right w:val="nil"/>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2496"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10" w:type="dxa"/>
            <w:tcBorders>
              <w:top w:val="single" w:sz="6" w:space="0" w:color="auto"/>
              <w:bottom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hRule="exact" w:val="432"/>
        </w:trPr>
        <w:tc>
          <w:tcPr>
            <w:tcW w:w="2452" w:type="dxa"/>
            <w:tcBorders>
              <w:top w:val="nil"/>
              <w:left w:val="nil"/>
              <w:bottom w:val="nil"/>
              <w:right w:val="nil"/>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2496"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10" w:type="dxa"/>
            <w:tcBorders>
              <w:top w:val="single" w:sz="6" w:space="0" w:color="auto"/>
              <w:bottom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hRule="exact" w:val="432"/>
        </w:trPr>
        <w:tc>
          <w:tcPr>
            <w:tcW w:w="2452" w:type="dxa"/>
            <w:tcBorders>
              <w:top w:val="nil"/>
              <w:left w:val="nil"/>
              <w:bottom w:val="nil"/>
              <w:right w:val="nil"/>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2496"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10" w:type="dxa"/>
            <w:tcBorders>
              <w:top w:val="single" w:sz="6" w:space="0" w:color="auto"/>
              <w:bottom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r w:rsidR="00071DFB">
        <w:trPr>
          <w:trHeight w:hRule="exact" w:val="432"/>
        </w:trPr>
        <w:tc>
          <w:tcPr>
            <w:tcW w:w="2452" w:type="dxa"/>
            <w:tcBorders>
              <w:top w:val="nil"/>
              <w:left w:val="nil"/>
              <w:bottom w:val="nil"/>
              <w:right w:val="nil"/>
            </w:tcBorders>
          </w:tcPr>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2496" w:type="dxa"/>
            <w:tcBorders>
              <w:top w:val="single" w:sz="6" w:space="0" w:color="auto"/>
              <w:left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08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990" w:type="dxa"/>
            <w:tcBorders>
              <w:top w:val="single" w:sz="6" w:space="0" w:color="auto"/>
              <w:bottom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c>
          <w:tcPr>
            <w:tcW w:w="1710" w:type="dxa"/>
            <w:tcBorders>
              <w:top w:val="single" w:sz="6" w:space="0" w:color="auto"/>
              <w:bottom w:val="single" w:sz="6" w:space="0" w:color="auto"/>
              <w:right w:val="single" w:sz="6" w:space="0" w:color="auto"/>
            </w:tcBorders>
          </w:tcPr>
          <w:p w:rsidR="00071DFB" w:rsidRDefault="00071DFB">
            <w:pPr>
              <w:tabs>
                <w:tab w:val="left" w:pos="0"/>
              </w:tabs>
              <w:suppressAutoHyphens/>
              <w:spacing w:line="138" w:lineRule="exact"/>
              <w:rPr>
                <w:rFonts w:ascii="Univers (W1)" w:hAnsi="Univers (W1)"/>
                <w:sz w:val="18"/>
              </w:rPr>
            </w:pPr>
          </w:p>
          <w:p w:rsidR="00071DFB" w:rsidRDefault="00071DFB">
            <w:pPr>
              <w:tabs>
                <w:tab w:val="left" w:pos="0"/>
                <w:tab w:val="left" w:pos="1136"/>
                <w:tab w:val="left" w:pos="1856"/>
                <w:tab w:val="left" w:pos="2576"/>
                <w:tab w:val="left" w:pos="3008"/>
                <w:tab w:val="left" w:pos="3296"/>
                <w:tab w:val="left" w:pos="4016"/>
                <w:tab w:val="left" w:pos="4736"/>
                <w:tab w:val="left" w:pos="5456"/>
                <w:tab w:val="left" w:pos="6176"/>
                <w:tab w:val="left" w:pos="6896"/>
                <w:tab w:val="left" w:pos="7616"/>
                <w:tab w:val="left" w:pos="8336"/>
                <w:tab w:val="left" w:pos="9056"/>
                <w:tab w:val="left" w:pos="9776"/>
                <w:tab w:val="left" w:pos="10496"/>
              </w:tabs>
              <w:suppressAutoHyphens/>
              <w:spacing w:line="190" w:lineRule="auto"/>
              <w:rPr>
                <w:rFonts w:ascii="Univers (W1)" w:hAnsi="Univers (W1)"/>
                <w:sz w:val="18"/>
              </w:rPr>
            </w:pPr>
          </w:p>
        </w:tc>
      </w:tr>
    </w:tbl>
    <w:p w:rsidR="009161CD" w:rsidRDefault="009161CD">
      <w:pPr>
        <w:tabs>
          <w:tab w:val="left" w:pos="0"/>
        </w:tabs>
        <w:suppressAutoHyphens/>
        <w:spacing w:after="172" w:line="190" w:lineRule="auto"/>
        <w:rPr>
          <w:rFonts w:ascii="Univers (W1)" w:hAnsi="Univers (W1)"/>
          <w:sz w:val="18"/>
        </w:rPr>
        <w:sectPr w:rsidR="009161CD">
          <w:headerReference w:type="default" r:id="rId15"/>
          <w:endnotePr>
            <w:numFmt w:val="decimal"/>
          </w:endnotePr>
          <w:type w:val="continuous"/>
          <w:pgSz w:w="12240" w:h="15840"/>
          <w:pgMar w:top="720" w:right="720" w:bottom="450" w:left="720" w:header="720" w:footer="331" w:gutter="0"/>
          <w:cols w:space="720"/>
          <w:noEndnote/>
        </w:sectPr>
      </w:pPr>
    </w:p>
    <w:p w:rsidR="009161CD" w:rsidRDefault="009161CD" w:rsidP="009161CD">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b/>
          <w:i/>
          <w:sz w:val="24"/>
          <w:u w:val="single"/>
        </w:rPr>
        <w:sectPr w:rsidR="009161CD">
          <w:headerReference w:type="default" r:id="rId16"/>
          <w:endnotePr>
            <w:numFmt w:val="decimal"/>
          </w:endnotePr>
          <w:type w:val="continuous"/>
          <w:pgSz w:w="12240" w:h="15840"/>
          <w:pgMar w:top="720" w:right="720" w:bottom="450" w:left="720" w:header="720" w:footer="331" w:gutter="0"/>
          <w:cols w:space="720"/>
          <w:noEndnote/>
        </w:sectPr>
      </w:pPr>
    </w:p>
    <w:p w:rsidR="009161CD" w:rsidRDefault="009161CD" w:rsidP="009161CD">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b/>
          <w:i/>
          <w:sz w:val="24"/>
          <w:u w:val="single"/>
        </w:rPr>
      </w:pPr>
    </w:p>
    <w:p w:rsidR="00853A1A" w:rsidRPr="00E54944" w:rsidRDefault="00853A1A" w:rsidP="009161CD">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i/>
          <w:sz w:val="24"/>
          <w:u w:val="single"/>
        </w:rPr>
      </w:pPr>
      <w:r>
        <w:rPr>
          <w:rFonts w:ascii="Arial" w:hAnsi="Arial"/>
          <w:b/>
          <w:i/>
          <w:sz w:val="24"/>
          <w:u w:val="single"/>
        </w:rPr>
        <w:t xml:space="preserve">Phase II </w:t>
      </w:r>
      <w:r w:rsidRPr="00E54944">
        <w:rPr>
          <w:rFonts w:ascii="Arial" w:hAnsi="Arial"/>
          <w:b/>
          <w:i/>
          <w:sz w:val="24"/>
          <w:u w:val="single"/>
        </w:rPr>
        <w:t>NO</w:t>
      </w:r>
      <w:r w:rsidRPr="00E54944">
        <w:rPr>
          <w:rFonts w:ascii="Arial" w:hAnsi="Arial"/>
          <w:b/>
          <w:i/>
          <w:sz w:val="24"/>
          <w:u w:val="single"/>
          <w:vertAlign w:val="subscript"/>
        </w:rPr>
        <w:t>X</w:t>
      </w:r>
      <w:r w:rsidRPr="00E54944">
        <w:rPr>
          <w:rFonts w:ascii="Arial" w:hAnsi="Arial"/>
          <w:b/>
          <w:i/>
          <w:sz w:val="24"/>
          <w:u w:val="single"/>
        </w:rPr>
        <w:t xml:space="preserve"> Averaging Plan Instructions</w:t>
      </w:r>
    </w:p>
    <w:p w:rsidR="00853A1A" w:rsidRPr="00E54944" w:rsidRDefault="00853A1A" w:rsidP="009161CD">
      <w:pPr>
        <w:tabs>
          <w:tab w:val="left" w:pos="-720"/>
          <w:tab w:val="left" w:pos="208"/>
          <w:tab w:val="left" w:pos="487"/>
          <w:tab w:val="left" w:pos="765"/>
          <w:tab w:val="left" w:pos="835"/>
          <w:tab w:val="left" w:pos="1183"/>
          <w:tab w:val="left" w:pos="1531"/>
          <w:tab w:val="left" w:pos="1600"/>
          <w:tab w:val="left" w:pos="1879"/>
          <w:tab w:val="left" w:pos="1948"/>
        </w:tabs>
        <w:rPr>
          <w:rFonts w:ascii="Univers" w:hAnsi="Univers"/>
          <w:i/>
          <w:sz w:val="18"/>
          <w:u w:val="single"/>
        </w:rPr>
      </w:pPr>
    </w:p>
    <w:p w:rsidR="00853A1A" w:rsidRPr="009161CD" w:rsidRDefault="00853A1A" w:rsidP="009161CD">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r w:rsidRPr="009161CD">
        <w:rPr>
          <w:rFonts w:ascii="Arial" w:hAnsi="Arial"/>
          <w:i/>
          <w:sz w:val="18"/>
        </w:rPr>
        <w:t>Under 40 CFR 76.11 any affected units under control of the same owner or operator and with the same designated representative may average their NO</w:t>
      </w:r>
      <w:r w:rsidRPr="009161CD">
        <w:rPr>
          <w:rFonts w:ascii="Arial" w:hAnsi="Arial"/>
          <w:i/>
          <w:sz w:val="18"/>
          <w:vertAlign w:val="subscript"/>
        </w:rPr>
        <w:t>X</w:t>
      </w:r>
      <w:r w:rsidRPr="009161CD">
        <w:rPr>
          <w:rFonts w:ascii="Arial" w:hAnsi="Arial"/>
          <w:i/>
          <w:sz w:val="18"/>
        </w:rPr>
        <w:t xml:space="preserve"> emission rate, rather than each unit complying on an individual-unit basis with the applicable emission limitation in 40 CFR 76.5, 76.6, or 76.7.  Units with no common owner or operator may not average their emissions.  You may submit an averaging plan (or a revision to an approved averaging plan) with the appropriate title V permitting authority(s) at any time up to and including January 1 of the calendar year for which the averaging plan will become effective.  If the plan is restricted to units located within a single permitting authority's jurisdiction, you may submit the plan at any time up to and including July 1 of the calendar year for which the plan will become effective.</w:t>
      </w:r>
    </w:p>
    <w:p w:rsidR="00853A1A" w:rsidRPr="00E54944" w:rsidRDefault="00853A1A" w:rsidP="00853A1A">
      <w:pPr>
        <w:tabs>
          <w:tab w:val="left" w:pos="-720"/>
          <w:tab w:val="left" w:pos="208"/>
          <w:tab w:val="left" w:pos="487"/>
          <w:tab w:val="left" w:pos="765"/>
          <w:tab w:val="left" w:pos="835"/>
          <w:tab w:val="left" w:pos="1183"/>
          <w:tab w:val="left" w:pos="1531"/>
          <w:tab w:val="left" w:pos="1600"/>
          <w:tab w:val="left" w:pos="1879"/>
          <w:tab w:val="left" w:pos="1948"/>
        </w:tabs>
        <w:rPr>
          <w:rFonts w:ascii="Univers" w:hAnsi="Univers"/>
          <w:sz w:val="18"/>
          <w:u w:val="single"/>
        </w:rPr>
      </w:pPr>
    </w:p>
    <w:p w:rsidR="00853A1A" w:rsidRPr="00E54944" w:rsidRDefault="00853A1A" w:rsidP="00853A1A">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u w:val="single"/>
        </w:rPr>
      </w:pPr>
      <w:r w:rsidRPr="00E54944">
        <w:rPr>
          <w:rFonts w:ascii="Arial" w:hAnsi="Arial"/>
          <w:b/>
          <w:sz w:val="18"/>
          <w:u w:val="single"/>
        </w:rPr>
        <w:t>STEP 1</w:t>
      </w:r>
    </w:p>
    <w:p w:rsidR="00853A1A" w:rsidRPr="00E54944" w:rsidRDefault="00853A1A" w:rsidP="00853A1A">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u w:val="single"/>
        </w:rPr>
      </w:pPr>
    </w:p>
    <w:p w:rsidR="00853A1A" w:rsidRPr="009161CD" w:rsidRDefault="00853A1A" w:rsidP="00853A1A">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r w:rsidRPr="009161CD">
        <w:rPr>
          <w:rFonts w:ascii="Arial" w:hAnsi="Arial"/>
          <w:sz w:val="18"/>
        </w:rPr>
        <w:t>Each unit identified for inclusion in the averaging plan in Phase II must be a Group 1 or Group 2 boiler subject to an emission limitation under 40 CFR 76.5, 76.6, or 76.7. Enter each unit's applicable emission limitation from 40 CFR 76.5, 76.6, or 76.7 in column (a).  If a unit with an alternative emission limitation demonstration period or a final alternative emission limitation under 40 CFR 76.10 participates in an averaging plan, enter the applicable emission limitation from 40 CFR 76.5, 76.6, or 76.7, not the interim or alternative limit, in column (a).</w:t>
      </w:r>
    </w:p>
    <w:p w:rsidR="00853A1A" w:rsidRPr="009161CD" w:rsidRDefault="00853A1A" w:rsidP="00853A1A">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853A1A" w:rsidRPr="009161CD" w:rsidRDefault="00853A1A" w:rsidP="00853A1A">
      <w:pPr>
        <w:tabs>
          <w:tab w:val="left" w:pos="-720"/>
          <w:tab w:val="left" w:pos="208"/>
          <w:tab w:val="left" w:pos="487"/>
          <w:tab w:val="left" w:pos="765"/>
          <w:tab w:val="left" w:pos="835"/>
          <w:tab w:val="left" w:pos="1183"/>
          <w:tab w:val="left" w:pos="1531"/>
          <w:tab w:val="left" w:pos="1600"/>
          <w:tab w:val="left" w:pos="1879"/>
          <w:tab w:val="left" w:pos="1948"/>
        </w:tabs>
        <w:spacing w:line="-213" w:lineRule="auto"/>
        <w:rPr>
          <w:rFonts w:ascii="Arial" w:hAnsi="Arial"/>
          <w:sz w:val="18"/>
        </w:rPr>
      </w:pPr>
      <w:r w:rsidRPr="009161CD">
        <w:rPr>
          <w:rFonts w:ascii="Arial" w:hAnsi="Arial"/>
          <w:sz w:val="18"/>
        </w:rPr>
        <w:t>For units utilizing a common stack that are averaging pursuant to 40 CFR 75.17(a)(2)(i)(B), the same al</w:t>
      </w:r>
      <w:bookmarkStart w:id="0" w:name="_GoBack"/>
      <w:bookmarkEnd w:id="0"/>
      <w:r w:rsidRPr="009161CD">
        <w:rPr>
          <w:rFonts w:ascii="Arial" w:hAnsi="Arial"/>
          <w:sz w:val="18"/>
        </w:rPr>
        <w:t>ternative contemporaneous emission limitation must be entered in column (b) for each unit utilizing   the   common   stack. Different annual heat input limits may be entered for these units in column (c).  Units not utilizing the common stack may also be included in the averaging plan with the common stack units.</w:t>
      </w:r>
    </w:p>
    <w:p w:rsidR="00853A1A" w:rsidRPr="009161CD" w:rsidRDefault="00853A1A" w:rsidP="00853A1A">
      <w:pPr>
        <w:tabs>
          <w:tab w:val="left" w:pos="-720"/>
          <w:tab w:val="left" w:pos="208"/>
          <w:tab w:val="left" w:pos="487"/>
          <w:tab w:val="left" w:pos="765"/>
          <w:tab w:val="left" w:pos="835"/>
          <w:tab w:val="left" w:pos="1183"/>
          <w:tab w:val="left" w:pos="1531"/>
          <w:tab w:val="left" w:pos="1600"/>
          <w:tab w:val="left" w:pos="1879"/>
          <w:tab w:val="left" w:pos="1948"/>
        </w:tabs>
        <w:spacing w:line="-213" w:lineRule="auto"/>
        <w:rPr>
          <w:rFonts w:ascii="Arial" w:hAnsi="Arial"/>
          <w:sz w:val="18"/>
        </w:rPr>
      </w:pPr>
    </w:p>
    <w:p w:rsidR="00853A1A" w:rsidRPr="009161CD" w:rsidRDefault="00853A1A" w:rsidP="00853A1A">
      <w:pPr>
        <w:tabs>
          <w:tab w:val="left" w:pos="-720"/>
          <w:tab w:val="left" w:pos="208"/>
          <w:tab w:val="left" w:pos="487"/>
          <w:tab w:val="left" w:pos="765"/>
          <w:tab w:val="left" w:pos="835"/>
          <w:tab w:val="left" w:pos="1183"/>
          <w:tab w:val="left" w:pos="1531"/>
          <w:tab w:val="left" w:pos="1600"/>
          <w:tab w:val="left" w:pos="1879"/>
          <w:tab w:val="left" w:pos="1948"/>
        </w:tabs>
        <w:spacing w:line="-213" w:lineRule="auto"/>
        <w:rPr>
          <w:rFonts w:ascii="Arial" w:hAnsi="Arial"/>
          <w:sz w:val="18"/>
        </w:rPr>
      </w:pPr>
      <w:r w:rsidRPr="009161CD">
        <w:rPr>
          <w:rFonts w:ascii="Arial" w:hAnsi="Arial"/>
          <w:sz w:val="18"/>
        </w:rPr>
        <w:t xml:space="preserve">The annual heat input limit entered at column (c) will be a minimum limit if the value in column (b) is less than the value in column (a) for that unit.  It will be a maximum limit if the value in column (b) is greater than the value in column (a).  The values entered for each unit at columns (b) and (c) must satisfy the formula at Step 2. </w:t>
      </w:r>
    </w:p>
    <w:p w:rsidR="00853A1A" w:rsidRPr="00E54944" w:rsidRDefault="00853A1A" w:rsidP="00853A1A">
      <w:pPr>
        <w:tabs>
          <w:tab w:val="left" w:pos="-720"/>
          <w:tab w:val="left" w:pos="208"/>
          <w:tab w:val="left" w:pos="487"/>
          <w:tab w:val="left" w:pos="765"/>
          <w:tab w:val="left" w:pos="835"/>
          <w:tab w:val="left" w:pos="1183"/>
          <w:tab w:val="left" w:pos="1531"/>
          <w:tab w:val="left" w:pos="1600"/>
          <w:tab w:val="left" w:pos="1879"/>
          <w:tab w:val="left" w:pos="1948"/>
        </w:tabs>
        <w:spacing w:line="-213" w:lineRule="auto"/>
        <w:rPr>
          <w:rFonts w:ascii="Arial" w:hAnsi="Arial"/>
          <w:sz w:val="18"/>
          <w:u w:val="single"/>
        </w:rPr>
      </w:pPr>
    </w:p>
    <w:p w:rsidR="00853A1A" w:rsidRPr="00E54944" w:rsidRDefault="00853A1A" w:rsidP="00853A1A">
      <w:pPr>
        <w:tabs>
          <w:tab w:val="left" w:pos="-720"/>
          <w:tab w:val="left" w:pos="208"/>
          <w:tab w:val="left" w:pos="487"/>
          <w:tab w:val="left" w:pos="765"/>
          <w:tab w:val="left" w:pos="835"/>
          <w:tab w:val="left" w:pos="1183"/>
          <w:tab w:val="left" w:pos="1531"/>
          <w:tab w:val="left" w:pos="1600"/>
          <w:tab w:val="left" w:pos="1879"/>
          <w:tab w:val="left" w:pos="1948"/>
        </w:tabs>
        <w:spacing w:line="-213" w:lineRule="auto"/>
        <w:rPr>
          <w:rFonts w:ascii="Arial" w:hAnsi="Arial"/>
          <w:sz w:val="18"/>
          <w:u w:val="single"/>
        </w:rPr>
      </w:pPr>
      <w:r w:rsidRPr="00E54944">
        <w:rPr>
          <w:rFonts w:ascii="Arial" w:hAnsi="Arial"/>
          <w:b/>
          <w:sz w:val="18"/>
          <w:u w:val="single"/>
        </w:rPr>
        <w:t>STEP 2</w:t>
      </w:r>
    </w:p>
    <w:p w:rsidR="00853A1A" w:rsidRPr="00E54944" w:rsidRDefault="00853A1A" w:rsidP="00853A1A">
      <w:pPr>
        <w:tabs>
          <w:tab w:val="left" w:pos="-720"/>
          <w:tab w:val="left" w:pos="208"/>
          <w:tab w:val="left" w:pos="487"/>
          <w:tab w:val="left" w:pos="765"/>
          <w:tab w:val="left" w:pos="835"/>
          <w:tab w:val="left" w:pos="1183"/>
          <w:tab w:val="left" w:pos="1531"/>
          <w:tab w:val="left" w:pos="1600"/>
          <w:tab w:val="left" w:pos="1879"/>
          <w:tab w:val="left" w:pos="1948"/>
        </w:tabs>
        <w:spacing w:line="-213" w:lineRule="auto"/>
        <w:rPr>
          <w:rFonts w:ascii="Arial" w:hAnsi="Arial"/>
          <w:sz w:val="18"/>
          <w:u w:val="single"/>
        </w:rPr>
      </w:pPr>
    </w:p>
    <w:p w:rsidR="00853A1A" w:rsidRPr="009161CD" w:rsidRDefault="00853A1A" w:rsidP="00853A1A">
      <w:pPr>
        <w:tabs>
          <w:tab w:val="left" w:pos="-720"/>
          <w:tab w:val="left" w:pos="208"/>
          <w:tab w:val="left" w:pos="487"/>
          <w:tab w:val="left" w:pos="765"/>
          <w:tab w:val="left" w:pos="835"/>
          <w:tab w:val="left" w:pos="1183"/>
          <w:tab w:val="left" w:pos="1531"/>
          <w:tab w:val="left" w:pos="1600"/>
          <w:tab w:val="left" w:pos="1879"/>
          <w:tab w:val="left" w:pos="1948"/>
        </w:tabs>
        <w:spacing w:line="-213" w:lineRule="auto"/>
        <w:rPr>
          <w:rFonts w:ascii="Arial" w:hAnsi="Arial"/>
          <w:sz w:val="18"/>
        </w:rPr>
      </w:pPr>
      <w:r w:rsidRPr="009161CD">
        <w:rPr>
          <w:rFonts w:ascii="Arial" w:hAnsi="Arial"/>
          <w:sz w:val="18"/>
        </w:rPr>
        <w:t xml:space="preserve">The entries in Step 2 must demonstrate that the Btu-weighted annual emission rate averaged over the units in the plan is less than or equal to the Btu-weighted annual average emission rate for the same units if they are each operated, during the same </w:t>
      </w:r>
      <w:r w:rsidR="00DB78DE" w:rsidRPr="009161CD">
        <w:rPr>
          <w:rFonts w:ascii="Arial" w:hAnsi="Arial"/>
          <w:sz w:val="18"/>
        </w:rPr>
        <w:t>period of time, in</w:t>
      </w:r>
      <w:r w:rsidRPr="009161CD">
        <w:rPr>
          <w:rFonts w:ascii="Arial" w:hAnsi="Arial"/>
          <w:sz w:val="18"/>
        </w:rPr>
        <w:t xml:space="preserve">   compliance   </w:t>
      </w:r>
      <w:r w:rsidR="00DB78DE" w:rsidRPr="009161CD">
        <w:rPr>
          <w:rFonts w:ascii="Arial" w:hAnsi="Arial"/>
          <w:sz w:val="18"/>
        </w:rPr>
        <w:t>with the</w:t>
      </w:r>
      <w:r w:rsidRPr="009161CD">
        <w:rPr>
          <w:rFonts w:ascii="Arial" w:hAnsi="Arial"/>
          <w:sz w:val="18"/>
        </w:rPr>
        <w:t xml:space="preserve"> applicable emission limitations in 40 CFR 76.5, 76.6, or 76.7.  Use the equation that appears in Step 2 to demonstrate that the alternative contemporaneous annual emission limitations and annual heat input values assigned to the units in Step 1 satisfy this criterion.  For units with an interim emission limitation or an alternative emission limitation, the applicable emission limitation for the equation shall equal the applicable emissions limitation under 40 CFR 76.5, 76.6, or 76.7.</w:t>
      </w:r>
    </w:p>
    <w:p w:rsidR="00853A1A" w:rsidRPr="00E54944" w:rsidRDefault="00853A1A" w:rsidP="00853A1A">
      <w:pPr>
        <w:tabs>
          <w:tab w:val="left" w:pos="-720"/>
          <w:tab w:val="left" w:pos="208"/>
          <w:tab w:val="left" w:pos="487"/>
          <w:tab w:val="left" w:pos="765"/>
          <w:tab w:val="left" w:pos="835"/>
          <w:tab w:val="left" w:pos="1183"/>
          <w:tab w:val="left" w:pos="1531"/>
          <w:tab w:val="left" w:pos="1600"/>
          <w:tab w:val="left" w:pos="1879"/>
          <w:tab w:val="left" w:pos="1948"/>
        </w:tabs>
        <w:spacing w:line="-213" w:lineRule="auto"/>
        <w:rPr>
          <w:rFonts w:ascii="Arial" w:hAnsi="Arial"/>
          <w:b/>
          <w:sz w:val="18"/>
          <w:u w:val="single"/>
        </w:rPr>
      </w:pPr>
    </w:p>
    <w:p w:rsidR="00853A1A" w:rsidRPr="00E54944" w:rsidRDefault="00853A1A" w:rsidP="00853A1A">
      <w:pPr>
        <w:tabs>
          <w:tab w:val="left" w:pos="-720"/>
          <w:tab w:val="left" w:pos="208"/>
          <w:tab w:val="left" w:pos="487"/>
          <w:tab w:val="left" w:pos="765"/>
          <w:tab w:val="left" w:pos="835"/>
          <w:tab w:val="left" w:pos="1183"/>
          <w:tab w:val="left" w:pos="1531"/>
          <w:tab w:val="left" w:pos="1600"/>
          <w:tab w:val="left" w:pos="1879"/>
          <w:tab w:val="left" w:pos="1948"/>
        </w:tabs>
        <w:spacing w:line="-213" w:lineRule="auto"/>
        <w:rPr>
          <w:rFonts w:ascii="Arial" w:hAnsi="Arial"/>
          <w:sz w:val="18"/>
          <w:u w:val="single"/>
        </w:rPr>
      </w:pPr>
      <w:r w:rsidRPr="00E54944">
        <w:rPr>
          <w:rFonts w:ascii="Arial" w:hAnsi="Arial"/>
          <w:b/>
          <w:sz w:val="18"/>
          <w:u w:val="single"/>
        </w:rPr>
        <w:t>STEP 3</w:t>
      </w:r>
    </w:p>
    <w:p w:rsidR="00853A1A" w:rsidRPr="00E54944" w:rsidRDefault="00853A1A" w:rsidP="00853A1A">
      <w:pPr>
        <w:tabs>
          <w:tab w:val="left" w:pos="-720"/>
          <w:tab w:val="left" w:pos="208"/>
          <w:tab w:val="left" w:pos="487"/>
          <w:tab w:val="left" w:pos="765"/>
          <w:tab w:val="left" w:pos="835"/>
          <w:tab w:val="left" w:pos="1183"/>
          <w:tab w:val="left" w:pos="1531"/>
          <w:tab w:val="left" w:pos="1600"/>
          <w:tab w:val="left" w:pos="1879"/>
          <w:tab w:val="left" w:pos="1948"/>
        </w:tabs>
        <w:spacing w:line="-213" w:lineRule="auto"/>
        <w:rPr>
          <w:rFonts w:ascii="Arial" w:hAnsi="Arial"/>
          <w:sz w:val="18"/>
          <w:u w:val="single"/>
        </w:rPr>
      </w:pPr>
    </w:p>
    <w:p w:rsidR="00853A1A" w:rsidRPr="009161CD" w:rsidRDefault="00853A1A" w:rsidP="00853A1A">
      <w:pPr>
        <w:tabs>
          <w:tab w:val="left" w:pos="-720"/>
          <w:tab w:val="left" w:pos="208"/>
          <w:tab w:val="left" w:pos="487"/>
          <w:tab w:val="left" w:pos="765"/>
          <w:tab w:val="left" w:pos="835"/>
          <w:tab w:val="left" w:pos="1183"/>
          <w:tab w:val="left" w:pos="1531"/>
          <w:tab w:val="left" w:pos="1600"/>
          <w:tab w:val="left" w:pos="1879"/>
          <w:tab w:val="left" w:pos="1948"/>
        </w:tabs>
        <w:spacing w:line="-213" w:lineRule="auto"/>
        <w:rPr>
          <w:rFonts w:ascii="Arial" w:hAnsi="Arial"/>
          <w:sz w:val="18"/>
        </w:rPr>
      </w:pPr>
      <w:r w:rsidRPr="009161CD">
        <w:rPr>
          <w:rFonts w:ascii="Arial" w:hAnsi="Arial"/>
          <w:sz w:val="18"/>
        </w:rPr>
        <w:t>The second option is included to avoid the need to submit identical plans each for a different year if you want each plan to be effective for only one year.</w:t>
      </w:r>
    </w:p>
    <w:p w:rsidR="00071DFB" w:rsidRPr="009161CD" w:rsidRDefault="00071DFB">
      <w:pPr>
        <w:tabs>
          <w:tab w:val="left" w:pos="0"/>
        </w:tabs>
        <w:suppressAutoHyphens/>
        <w:spacing w:after="172" w:line="190" w:lineRule="auto"/>
        <w:rPr>
          <w:rFonts w:ascii="Univers (W1)" w:hAnsi="Univers (W1)"/>
          <w:sz w:val="18"/>
        </w:rPr>
      </w:pPr>
    </w:p>
    <w:sectPr w:rsidR="00071DFB" w:rsidRPr="009161CD" w:rsidSect="009161CD">
      <w:headerReference w:type="default" r:id="rId17"/>
      <w:endnotePr>
        <w:numFmt w:val="decimal"/>
      </w:endnotePr>
      <w:pgSz w:w="12240" w:h="15840"/>
      <w:pgMar w:top="720" w:right="720" w:bottom="450" w:left="720" w:header="720" w:footer="3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F8E" w:rsidRDefault="003D0F8E">
      <w:pPr>
        <w:spacing w:line="20" w:lineRule="exact"/>
        <w:rPr>
          <w:sz w:val="24"/>
        </w:rPr>
      </w:pPr>
    </w:p>
  </w:endnote>
  <w:endnote w:type="continuationSeparator" w:id="0">
    <w:p w:rsidR="003D0F8E" w:rsidRDefault="003D0F8E">
      <w:r>
        <w:rPr>
          <w:sz w:val="24"/>
        </w:rPr>
        <w:t xml:space="preserve"> </w:t>
      </w:r>
    </w:p>
  </w:endnote>
  <w:endnote w:type="continuationNotice" w:id="1">
    <w:p w:rsidR="003D0F8E" w:rsidRDefault="003D0F8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Univers">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99C" w:rsidRDefault="004219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199C" w:rsidRDefault="004219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99C" w:rsidRPr="00853A1A" w:rsidRDefault="0042199C" w:rsidP="00853A1A">
    <w:pPr>
      <w:pStyle w:val="Header"/>
      <w:rPr>
        <w:rStyle w:val="PageNumber"/>
        <w:rFonts w:ascii="Univers" w:hAnsi="Univers"/>
        <w:sz w:val="18"/>
      </w:rPr>
    </w:pPr>
    <w:r w:rsidRPr="00853A1A">
      <w:rPr>
        <w:rFonts w:ascii="Univers" w:hAnsi="Univers"/>
        <w:sz w:val="18"/>
      </w:rPr>
      <w:t>DEP Form No. 62-210.900(1)(a)</w:t>
    </w:r>
    <w:r>
      <w:rPr>
        <w:rFonts w:ascii="Univers" w:hAnsi="Univers"/>
        <w:sz w:val="18"/>
      </w:rPr>
      <w:t>1</w:t>
    </w:r>
    <w:r w:rsidRPr="00853A1A">
      <w:rPr>
        <w:rFonts w:ascii="Univers" w:hAnsi="Univers"/>
        <w:sz w:val="18"/>
      </w:rPr>
      <w:t xml:space="preserve">. </w:t>
    </w:r>
    <w:r>
      <w:rPr>
        <w:rFonts w:ascii="Univers" w:hAnsi="Univers"/>
        <w:sz w:val="18"/>
      </w:rPr>
      <w:t>–</w:t>
    </w:r>
    <w:r w:rsidRPr="00853A1A">
      <w:rPr>
        <w:rFonts w:ascii="Univers" w:hAnsi="Univers"/>
        <w:sz w:val="18"/>
      </w:rPr>
      <w:t xml:space="preserve"> </w:t>
    </w:r>
    <w:r>
      <w:rPr>
        <w:rFonts w:ascii="Univers" w:hAnsi="Univers"/>
        <w:sz w:val="18"/>
      </w:rPr>
      <w:t>Instructions</w:t>
    </w:r>
    <w:r>
      <w:rPr>
        <w:rFonts w:ascii="Univers" w:hAnsi="Univers"/>
        <w:sz w:val="18"/>
      </w:rPr>
      <w:tab/>
    </w:r>
    <w:r>
      <w:rPr>
        <w:rFonts w:ascii="Univers" w:hAnsi="Univers"/>
        <w:sz w:val="18"/>
      </w:rPr>
      <w:tab/>
    </w:r>
    <w:r w:rsidRPr="00853A1A">
      <w:rPr>
        <w:rStyle w:val="PageNumber"/>
        <w:rFonts w:ascii="Univers" w:hAnsi="Univers"/>
        <w:sz w:val="18"/>
      </w:rPr>
      <w:t xml:space="preserve">Page </w:t>
    </w:r>
    <w:r w:rsidRPr="00853A1A">
      <w:rPr>
        <w:rStyle w:val="PageNumber"/>
        <w:rFonts w:ascii="Univers" w:hAnsi="Univers"/>
        <w:sz w:val="18"/>
      </w:rPr>
      <w:fldChar w:fldCharType="begin"/>
    </w:r>
    <w:r w:rsidRPr="00853A1A">
      <w:rPr>
        <w:rStyle w:val="PageNumber"/>
        <w:rFonts w:ascii="Univers" w:hAnsi="Univers"/>
        <w:sz w:val="18"/>
      </w:rPr>
      <w:instrText xml:space="preserve"> PAGE </w:instrText>
    </w:r>
    <w:r w:rsidRPr="00853A1A">
      <w:rPr>
        <w:rStyle w:val="PageNumber"/>
        <w:rFonts w:ascii="Univers" w:hAnsi="Univers"/>
        <w:sz w:val="18"/>
      </w:rPr>
      <w:fldChar w:fldCharType="separate"/>
    </w:r>
    <w:r w:rsidR="00174DE6">
      <w:rPr>
        <w:rStyle w:val="PageNumber"/>
        <w:rFonts w:ascii="Univers" w:hAnsi="Univers"/>
        <w:noProof/>
        <w:sz w:val="18"/>
      </w:rPr>
      <w:t>1</w:t>
    </w:r>
    <w:r w:rsidRPr="00853A1A">
      <w:rPr>
        <w:rStyle w:val="PageNumber"/>
        <w:rFonts w:ascii="Univers" w:hAnsi="Univers"/>
        <w:sz w:val="18"/>
      </w:rPr>
      <w:fldChar w:fldCharType="end"/>
    </w:r>
  </w:p>
  <w:p w:rsidR="0042199C" w:rsidRPr="00853A1A" w:rsidRDefault="0042199C" w:rsidP="00853A1A">
    <w:pPr>
      <w:pStyle w:val="Footer"/>
      <w:tabs>
        <w:tab w:val="clear" w:pos="4320"/>
        <w:tab w:val="clear" w:pos="8640"/>
      </w:tabs>
      <w:ind w:right="360"/>
      <w:rPr>
        <w:rFonts w:ascii="Univers" w:hAnsi="Univers"/>
        <w:sz w:val="18"/>
      </w:rPr>
    </w:pPr>
    <w:r w:rsidRPr="00853A1A">
      <w:rPr>
        <w:rFonts w:ascii="Univers" w:hAnsi="Univers"/>
        <w:sz w:val="18"/>
      </w:rPr>
      <w:t xml:space="preserve">Effective: </w:t>
    </w:r>
    <w:r>
      <w:rPr>
        <w:rFonts w:ascii="Univers" w:hAnsi="Univers"/>
        <w:sz w:val="18"/>
      </w:rPr>
      <w:t>March 16, 2008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99C" w:rsidRDefault="00421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F8E" w:rsidRDefault="003D0F8E">
      <w:r>
        <w:rPr>
          <w:sz w:val="24"/>
        </w:rPr>
        <w:separator/>
      </w:r>
    </w:p>
  </w:footnote>
  <w:footnote w:type="continuationSeparator" w:id="0">
    <w:p w:rsidR="003D0F8E" w:rsidRDefault="003D0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99C" w:rsidRDefault="0042199C">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42199C" w:rsidRDefault="0042199C">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99C" w:rsidRDefault="0042199C">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99C" w:rsidRDefault="004219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99C" w:rsidRDefault="0042199C">
    <w:pPr>
      <w:pStyle w:val="Header"/>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99C" w:rsidRDefault="0042199C">
    <w:pPr>
      <w:pStyle w:val="Header"/>
      <w:framePr w:w="4321" w:wrap="around" w:vAnchor="text" w:hAnchor="margin" w:y="1"/>
      <w:rPr>
        <w:rStyle w:val="PageNumber"/>
      </w:rPr>
    </w:pPr>
    <w:r>
      <w:rPr>
        <w:rStyle w:val="PageNumber"/>
        <w:sz w:val="16"/>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rsidR="0042199C" w:rsidRDefault="0042199C">
    <w:pPr>
      <w:pStyle w:val="Header"/>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99C" w:rsidRDefault="0042199C" w:rsidP="009161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FB"/>
    <w:rsid w:val="00030176"/>
    <w:rsid w:val="00071DFB"/>
    <w:rsid w:val="000D2FED"/>
    <w:rsid w:val="000E2F71"/>
    <w:rsid w:val="00174DE6"/>
    <w:rsid w:val="001B5215"/>
    <w:rsid w:val="003A2970"/>
    <w:rsid w:val="003D0F8E"/>
    <w:rsid w:val="003E4D3A"/>
    <w:rsid w:val="0042199C"/>
    <w:rsid w:val="004B71BA"/>
    <w:rsid w:val="005D3842"/>
    <w:rsid w:val="005E3145"/>
    <w:rsid w:val="007A284C"/>
    <w:rsid w:val="00853A1A"/>
    <w:rsid w:val="00903E71"/>
    <w:rsid w:val="009161CD"/>
    <w:rsid w:val="009518B9"/>
    <w:rsid w:val="009E279D"/>
    <w:rsid w:val="00A35758"/>
    <w:rsid w:val="00B44E93"/>
    <w:rsid w:val="00B6533F"/>
    <w:rsid w:val="00BB6E98"/>
    <w:rsid w:val="00CD1027"/>
    <w:rsid w:val="00DB78DE"/>
    <w:rsid w:val="00DD402C"/>
    <w:rsid w:val="00F45F57"/>
    <w:rsid w:val="00FD0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18483"/>
  <w15:chartTrackingRefBased/>
  <w15:docId w15:val="{F6FBE714-F22E-49B9-A015-1A6F4E71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951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CommentReference">
    <w:name w:val="annotation reference"/>
    <w:basedOn w:val="DefaultParagraphFont"/>
    <w:rsid w:val="0042199C"/>
    <w:rPr>
      <w:sz w:val="16"/>
      <w:szCs w:val="16"/>
    </w:rPr>
  </w:style>
  <w:style w:type="paragraph" w:styleId="CommentText">
    <w:name w:val="annotation text"/>
    <w:basedOn w:val="Normal"/>
    <w:link w:val="CommentTextChar"/>
    <w:rsid w:val="0042199C"/>
  </w:style>
  <w:style w:type="character" w:customStyle="1" w:styleId="CommentTextChar">
    <w:name w:val="Comment Text Char"/>
    <w:basedOn w:val="DefaultParagraphFont"/>
    <w:link w:val="CommentText"/>
    <w:rsid w:val="0042199C"/>
  </w:style>
  <w:style w:type="paragraph" w:styleId="CommentSubject">
    <w:name w:val="annotation subject"/>
    <w:basedOn w:val="CommentText"/>
    <w:next w:val="CommentText"/>
    <w:link w:val="CommentSubjectChar"/>
    <w:rsid w:val="0042199C"/>
    <w:rPr>
      <w:b/>
      <w:bCs/>
    </w:rPr>
  </w:style>
  <w:style w:type="character" w:customStyle="1" w:styleId="CommentSubjectChar">
    <w:name w:val="Comment Subject Char"/>
    <w:basedOn w:val="CommentTextChar"/>
    <w:link w:val="CommentSubject"/>
    <w:rsid w:val="0042199C"/>
    <w:rPr>
      <w:b/>
      <w:bCs/>
    </w:rPr>
  </w:style>
  <w:style w:type="paragraph" w:styleId="BalloonText">
    <w:name w:val="Balloon Text"/>
    <w:basedOn w:val="Normal"/>
    <w:link w:val="BalloonTextChar"/>
    <w:rsid w:val="0042199C"/>
    <w:rPr>
      <w:rFonts w:ascii="Segoe UI" w:hAnsi="Segoe UI" w:cs="Segoe UI"/>
      <w:sz w:val="18"/>
      <w:szCs w:val="18"/>
    </w:rPr>
  </w:style>
  <w:style w:type="character" w:customStyle="1" w:styleId="BalloonTextChar">
    <w:name w:val="Balloon Text Char"/>
    <w:basedOn w:val="DefaultParagraphFont"/>
    <w:link w:val="BalloonText"/>
    <w:rsid w:val="004219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DB17A-94AE-4100-92F4-8C428110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1703</Words>
  <Characters>8448</Characters>
  <Application>Microsoft Office Word</Application>
  <DocSecurity>0</DocSecurity>
  <Lines>1408</Lines>
  <Paragraphs>151</Paragraphs>
  <ScaleCrop>false</ScaleCrop>
  <HeadingPairs>
    <vt:vector size="2" baseType="variant">
      <vt:variant>
        <vt:lpstr>Title</vt:lpstr>
      </vt:variant>
      <vt:variant>
        <vt:i4>1</vt:i4>
      </vt:variant>
    </vt:vector>
  </HeadingPairs>
  <TitlesOfParts>
    <vt:vector size="1" baseType="lpstr">
      <vt:lpstr/>
    </vt:vector>
  </TitlesOfParts>
  <Company>FDEP - DARM</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 D.A.R.M.</dc:creator>
  <cp:keywords/>
  <cp:lastModifiedBy>Phillips, Cindy</cp:lastModifiedBy>
  <cp:revision>2</cp:revision>
  <dcterms:created xsi:type="dcterms:W3CDTF">2017-02-24T14:55:00Z</dcterms:created>
  <dcterms:modified xsi:type="dcterms:W3CDTF">2017-02-24T14:55:00Z</dcterms:modified>
</cp:coreProperties>
</file>